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1056" w14:textId="77777777" w:rsidR="0046658D" w:rsidRDefault="0046658D" w:rsidP="0077705E"/>
    <w:p w14:paraId="6031A4D5" w14:textId="77777777" w:rsidR="000B2585" w:rsidRDefault="000B2585" w:rsidP="0077705E">
      <w:pPr>
        <w:rPr>
          <w:rFonts w:eastAsia="Arial" w:cs="Arial"/>
        </w:rPr>
      </w:pPr>
    </w:p>
    <w:p w14:paraId="07F27C59" w14:textId="77777777" w:rsidR="00634E2B" w:rsidRDefault="00634E2B" w:rsidP="0077705E">
      <w:pPr>
        <w:rPr>
          <w:rFonts w:eastAsia="Arial" w:cs="Arial"/>
        </w:rPr>
      </w:pPr>
    </w:p>
    <w:p w14:paraId="0BAD51FA" w14:textId="1E5397C7" w:rsidR="002C1AD1" w:rsidRDefault="00700FCE" w:rsidP="005A1AD4">
      <w:pPr>
        <w:jc w:val="both"/>
        <w:rPr>
          <w:rFonts w:eastAsia="Arial" w:cs="Arial"/>
          <w:b/>
          <w:color w:val="000000"/>
          <w:sz w:val="28"/>
          <w:szCs w:val="28"/>
        </w:rPr>
      </w:pPr>
      <w:r>
        <w:rPr>
          <w:rFonts w:eastAsia="Arial" w:cs="Arial"/>
          <w:b/>
          <w:color w:val="000000"/>
          <w:sz w:val="28"/>
          <w:szCs w:val="28"/>
        </w:rPr>
        <w:t>Article</w:t>
      </w:r>
    </w:p>
    <w:p w14:paraId="256E2B75" w14:textId="77777777" w:rsidR="005A1AD4" w:rsidRDefault="005A1AD4" w:rsidP="00634E2B"/>
    <w:p w14:paraId="132EA862" w14:textId="0C2ACEF4" w:rsidR="002C1AD1" w:rsidRDefault="00074B17" w:rsidP="0077705E">
      <w:pPr>
        <w:pStyle w:val="Heading1"/>
        <w:spacing w:after="200"/>
      </w:pPr>
      <w:r>
        <w:t>Past, present and future of information literacy in Latin America</w:t>
      </w:r>
    </w:p>
    <w:p w14:paraId="7FFE72CB" w14:textId="45FF5C22" w:rsidR="002C1AD1" w:rsidRPr="00757EC1" w:rsidRDefault="007D4B52">
      <w:pPr>
        <w:keepNext/>
        <w:keepLines/>
        <w:pBdr>
          <w:top w:val="nil"/>
          <w:left w:val="nil"/>
          <w:bottom w:val="nil"/>
          <w:right w:val="nil"/>
          <w:between w:val="nil"/>
        </w:pBdr>
        <w:rPr>
          <w:rFonts w:eastAsia="Arial" w:cs="Arial"/>
          <w:b/>
          <w:sz w:val="24"/>
          <w:szCs w:val="24"/>
          <w:lang w:val="it-IT"/>
        </w:rPr>
      </w:pPr>
      <w:hyperlink r:id="rId9" w:history="1">
        <w:r w:rsidRPr="000B7050">
          <w:rPr>
            <w:rStyle w:val="Hyperlink"/>
            <w:rFonts w:eastAsia="Arial" w:cs="Arial"/>
            <w:b/>
            <w:sz w:val="24"/>
            <w:szCs w:val="24"/>
            <w:lang w:val="it-IT"/>
          </w:rPr>
          <w:t>http://dx.doi.org/10.11645/18.2.</w:t>
        </w:r>
      </w:hyperlink>
      <w:r w:rsidR="007D4264" w:rsidRPr="00757EC1">
        <w:rPr>
          <w:rFonts w:eastAsia="Arial" w:cs="Arial"/>
          <w:b/>
          <w:color w:val="0000FF"/>
          <w:sz w:val="24"/>
          <w:szCs w:val="24"/>
          <w:u w:val="single"/>
          <w:lang w:val="it-IT"/>
        </w:rPr>
        <w:t>632</w:t>
      </w:r>
      <w:r w:rsidR="00700FCE" w:rsidRPr="00757EC1">
        <w:rPr>
          <w:rFonts w:eastAsia="Arial" w:cs="Arial"/>
          <w:b/>
          <w:sz w:val="24"/>
          <w:szCs w:val="24"/>
          <w:lang w:val="it-IT"/>
        </w:rPr>
        <w:t xml:space="preserve"> </w:t>
      </w:r>
    </w:p>
    <w:p w14:paraId="5F86C29E" w14:textId="77777777" w:rsidR="002C1AD1" w:rsidRPr="00757EC1" w:rsidRDefault="002C1AD1">
      <w:pPr>
        <w:keepNext/>
        <w:keepLines/>
        <w:pBdr>
          <w:top w:val="nil"/>
          <w:left w:val="nil"/>
          <w:bottom w:val="nil"/>
          <w:right w:val="nil"/>
          <w:between w:val="nil"/>
        </w:pBdr>
        <w:rPr>
          <w:rFonts w:eastAsia="Arial" w:cs="Arial"/>
          <w:b/>
          <w:color w:val="000000"/>
          <w:lang w:val="it-IT"/>
        </w:rPr>
      </w:pPr>
    </w:p>
    <w:p w14:paraId="4FE4FE64" w14:textId="030EA15D" w:rsidR="002C1AD1" w:rsidRPr="00757EC1" w:rsidRDefault="007D4264">
      <w:pPr>
        <w:keepNext/>
        <w:keepLines/>
        <w:pBdr>
          <w:top w:val="nil"/>
          <w:left w:val="nil"/>
          <w:bottom w:val="nil"/>
          <w:right w:val="nil"/>
          <w:between w:val="nil"/>
        </w:pBdr>
        <w:rPr>
          <w:rFonts w:eastAsia="Arial" w:cs="Arial"/>
          <w:b/>
          <w:color w:val="000000"/>
          <w:lang w:val="it-IT"/>
        </w:rPr>
      </w:pPr>
      <w:r w:rsidRPr="00757EC1">
        <w:rPr>
          <w:rFonts w:eastAsia="Arial" w:cs="Arial"/>
          <w:b/>
          <w:color w:val="000000"/>
          <w:lang w:val="it-IT"/>
        </w:rPr>
        <w:t>Alejandro Uribe-</w:t>
      </w:r>
      <w:proofErr w:type="spellStart"/>
      <w:r w:rsidRPr="00757EC1">
        <w:rPr>
          <w:rFonts w:eastAsia="Arial" w:cs="Arial"/>
          <w:b/>
          <w:color w:val="000000"/>
          <w:lang w:val="it-IT"/>
        </w:rPr>
        <w:t>Tirado</w:t>
      </w:r>
      <w:proofErr w:type="spellEnd"/>
    </w:p>
    <w:p w14:paraId="5E45D6B2" w14:textId="77777777" w:rsidR="001926CD" w:rsidRDefault="00700FCE">
      <w:pPr>
        <w:keepNext/>
        <w:keepLines/>
        <w:pBdr>
          <w:top w:val="nil"/>
          <w:left w:val="nil"/>
          <w:bottom w:val="nil"/>
          <w:right w:val="nil"/>
          <w:between w:val="nil"/>
        </w:pBdr>
        <w:rPr>
          <w:rFonts w:eastAsia="Arial" w:cs="Arial"/>
          <w:color w:val="000000"/>
          <w:lang w:val="it-IT"/>
        </w:rPr>
      </w:pPr>
      <w:r w:rsidRPr="00757EC1">
        <w:rPr>
          <w:rFonts w:eastAsia="Arial" w:cs="Arial"/>
          <w:color w:val="000000"/>
          <w:lang w:val="it-IT"/>
        </w:rPr>
        <w:t>P</w:t>
      </w:r>
      <w:r w:rsidR="007D4264" w:rsidRPr="00757EC1">
        <w:rPr>
          <w:rFonts w:eastAsia="Arial" w:cs="Arial"/>
          <w:color w:val="000000"/>
          <w:lang w:val="it-IT"/>
        </w:rPr>
        <w:t>rofessor-</w:t>
      </w:r>
      <w:proofErr w:type="spellStart"/>
      <w:r w:rsidR="007D4264" w:rsidRPr="00757EC1">
        <w:rPr>
          <w:rFonts w:eastAsia="Arial" w:cs="Arial"/>
          <w:color w:val="000000"/>
          <w:lang w:val="it-IT"/>
        </w:rPr>
        <w:t>Researcher</w:t>
      </w:r>
      <w:proofErr w:type="spellEnd"/>
      <w:r w:rsidRPr="00757EC1">
        <w:rPr>
          <w:rFonts w:eastAsia="Arial" w:cs="Arial"/>
          <w:color w:val="000000"/>
          <w:lang w:val="it-IT"/>
        </w:rPr>
        <w:t xml:space="preserve">, </w:t>
      </w:r>
      <w:proofErr w:type="spellStart"/>
      <w:r w:rsidR="007D4264" w:rsidRPr="00757EC1">
        <w:rPr>
          <w:rFonts w:eastAsia="Arial" w:cs="Arial"/>
          <w:color w:val="000000"/>
          <w:lang w:val="it-IT"/>
        </w:rPr>
        <w:t>Universidad</w:t>
      </w:r>
      <w:proofErr w:type="spellEnd"/>
      <w:r w:rsidR="007D4264" w:rsidRPr="00757EC1">
        <w:rPr>
          <w:rFonts w:eastAsia="Arial" w:cs="Arial"/>
          <w:color w:val="000000"/>
          <w:lang w:val="it-IT"/>
        </w:rPr>
        <w:t xml:space="preserve"> de Antioquia (Medellín-Colombia). </w:t>
      </w:r>
    </w:p>
    <w:p w14:paraId="1F0017C0" w14:textId="384A525E" w:rsidR="002C1AD1" w:rsidRPr="001926CD" w:rsidRDefault="007D4264">
      <w:pPr>
        <w:keepNext/>
        <w:keepLines/>
        <w:pBdr>
          <w:top w:val="nil"/>
          <w:left w:val="nil"/>
          <w:bottom w:val="nil"/>
          <w:right w:val="nil"/>
          <w:between w:val="nil"/>
        </w:pBdr>
        <w:rPr>
          <w:rFonts w:eastAsia="Arial" w:cs="Arial"/>
          <w:color w:val="000000"/>
          <w:lang w:val="it-IT"/>
        </w:rPr>
      </w:pPr>
      <w:r w:rsidRPr="003F5E13">
        <w:rPr>
          <w:rFonts w:eastAsia="Arial" w:cs="Arial"/>
          <w:color w:val="000000"/>
        </w:rPr>
        <w:t xml:space="preserve">Email: </w:t>
      </w:r>
      <w:hyperlink r:id="rId10" w:history="1">
        <w:r w:rsidRPr="003F5E13">
          <w:rPr>
            <w:rStyle w:val="Hyperlink"/>
            <w:rFonts w:eastAsia="Arial" w:cs="Arial"/>
          </w:rPr>
          <w:t>alejandro.uribe2@udea.edu.co</w:t>
        </w:r>
      </w:hyperlink>
      <w:r w:rsidRPr="003F5E13">
        <w:rPr>
          <w:rFonts w:eastAsia="Arial" w:cs="Arial"/>
          <w:color w:val="000000"/>
        </w:rPr>
        <w:t xml:space="preserve">. ORCID: </w:t>
      </w:r>
      <w:hyperlink r:id="rId11" w:history="1">
        <w:r w:rsidR="005806C5" w:rsidRPr="003F5E13">
          <w:rPr>
            <w:rStyle w:val="Hyperlink"/>
            <w:rFonts w:eastAsia="Arial" w:cs="Arial"/>
          </w:rPr>
          <w:t>0000-0002-0381-1269</w:t>
        </w:r>
      </w:hyperlink>
      <w:r w:rsidRPr="003F5E13">
        <w:rPr>
          <w:rFonts w:eastAsia="Arial" w:cs="Arial"/>
          <w:color w:val="000000"/>
        </w:rPr>
        <w:t xml:space="preserve">. X: </w:t>
      </w:r>
      <w:hyperlink r:id="rId12" w:history="1">
        <w:r w:rsidRPr="003F5E13">
          <w:rPr>
            <w:rStyle w:val="Hyperlink"/>
            <w:rFonts w:eastAsia="Arial" w:cs="Arial"/>
          </w:rPr>
          <w:t>@alejouribet</w:t>
        </w:r>
      </w:hyperlink>
      <w:r w:rsidRPr="003F5E13">
        <w:rPr>
          <w:rFonts w:eastAsia="Arial" w:cs="Arial"/>
          <w:color w:val="000000"/>
        </w:rPr>
        <w:t xml:space="preserve">.  </w:t>
      </w:r>
    </w:p>
    <w:p w14:paraId="32910216" w14:textId="4667B357" w:rsidR="002C1AD1" w:rsidRPr="003F5E13" w:rsidRDefault="002C1AD1">
      <w:pPr>
        <w:keepNext/>
        <w:keepLines/>
        <w:pBdr>
          <w:top w:val="nil"/>
          <w:left w:val="nil"/>
          <w:bottom w:val="nil"/>
          <w:right w:val="nil"/>
          <w:between w:val="nil"/>
        </w:pBdr>
        <w:rPr>
          <w:rFonts w:eastAsia="Arial" w:cs="Arial"/>
          <w:b/>
          <w:color w:val="000000"/>
        </w:rPr>
      </w:pPr>
    </w:p>
    <w:p w14:paraId="52508BF2" w14:textId="31022987" w:rsidR="007D4264" w:rsidRPr="003F5E13" w:rsidRDefault="007D4264">
      <w:pPr>
        <w:keepNext/>
        <w:keepLines/>
        <w:pBdr>
          <w:top w:val="nil"/>
          <w:left w:val="nil"/>
          <w:bottom w:val="nil"/>
          <w:right w:val="nil"/>
          <w:between w:val="nil"/>
        </w:pBdr>
        <w:rPr>
          <w:rFonts w:eastAsia="Arial" w:cs="Arial"/>
          <w:b/>
          <w:bCs/>
          <w:color w:val="000000"/>
        </w:rPr>
      </w:pPr>
      <w:r w:rsidRPr="003F5E13">
        <w:rPr>
          <w:rFonts w:eastAsia="Arial" w:cs="Arial"/>
          <w:b/>
          <w:bCs/>
          <w:color w:val="000000"/>
        </w:rPr>
        <w:t>Juan D. Machin-Mastromatteo</w:t>
      </w:r>
    </w:p>
    <w:p w14:paraId="0AFF91C4" w14:textId="77777777" w:rsidR="001926CD" w:rsidRDefault="007D4264">
      <w:pPr>
        <w:keepNext/>
        <w:keepLines/>
        <w:pBdr>
          <w:top w:val="nil"/>
          <w:left w:val="nil"/>
          <w:bottom w:val="nil"/>
          <w:right w:val="nil"/>
          <w:between w:val="nil"/>
        </w:pBdr>
        <w:rPr>
          <w:rFonts w:eastAsia="Arial" w:cs="Arial"/>
          <w:color w:val="000000"/>
        </w:rPr>
      </w:pPr>
      <w:r w:rsidRPr="007D4264">
        <w:rPr>
          <w:rFonts w:eastAsia="Arial" w:cs="Arial"/>
          <w:color w:val="000000"/>
        </w:rPr>
        <w:t xml:space="preserve">Professor-Researcher, Universidad </w:t>
      </w:r>
      <w:proofErr w:type="spellStart"/>
      <w:r w:rsidRPr="007D4264">
        <w:rPr>
          <w:rFonts w:eastAsia="Arial" w:cs="Arial"/>
          <w:color w:val="000000"/>
        </w:rPr>
        <w:t>Autónoma</w:t>
      </w:r>
      <w:proofErr w:type="spellEnd"/>
      <w:r w:rsidRPr="007D4264">
        <w:rPr>
          <w:rFonts w:eastAsia="Arial" w:cs="Arial"/>
          <w:color w:val="000000"/>
        </w:rPr>
        <w:t xml:space="preserve"> de Chihuahua (Chihuahua-Mexico). </w:t>
      </w:r>
    </w:p>
    <w:p w14:paraId="0009E47B" w14:textId="57C0656B" w:rsidR="002C1AD1" w:rsidRPr="001926CD" w:rsidRDefault="007D4264">
      <w:pPr>
        <w:keepNext/>
        <w:keepLines/>
        <w:pBdr>
          <w:top w:val="nil"/>
          <w:left w:val="nil"/>
          <w:bottom w:val="nil"/>
          <w:right w:val="nil"/>
          <w:between w:val="nil"/>
        </w:pBdr>
        <w:rPr>
          <w:rFonts w:eastAsia="Arial" w:cs="Arial"/>
          <w:color w:val="000000"/>
        </w:rPr>
      </w:pPr>
      <w:r w:rsidRPr="007D4264">
        <w:rPr>
          <w:rFonts w:eastAsia="Arial" w:cs="Arial"/>
          <w:color w:val="000000"/>
        </w:rPr>
        <w:t xml:space="preserve">Email: </w:t>
      </w:r>
      <w:hyperlink r:id="rId13" w:history="1">
        <w:r w:rsidRPr="00975739">
          <w:rPr>
            <w:rStyle w:val="Hyperlink"/>
            <w:rFonts w:eastAsia="Arial" w:cs="Arial"/>
          </w:rPr>
          <w:t>jmachin@uach.mx</w:t>
        </w:r>
      </w:hyperlink>
      <w:r>
        <w:rPr>
          <w:rFonts w:eastAsia="Arial" w:cs="Arial"/>
          <w:color w:val="000000"/>
        </w:rPr>
        <w:t>.</w:t>
      </w:r>
      <w:r w:rsidRPr="007D4264">
        <w:rPr>
          <w:rFonts w:eastAsia="Arial" w:cs="Arial"/>
          <w:color w:val="000000"/>
        </w:rPr>
        <w:t xml:space="preserve"> ORCID: </w:t>
      </w:r>
      <w:hyperlink r:id="rId14" w:history="1">
        <w:r w:rsidRPr="00975739">
          <w:rPr>
            <w:rStyle w:val="Hyperlink"/>
            <w:rFonts w:eastAsia="Arial" w:cs="Arial"/>
          </w:rPr>
          <w:t>0000-0003-4884-0474</w:t>
        </w:r>
      </w:hyperlink>
      <w:r>
        <w:rPr>
          <w:rFonts w:eastAsia="Arial" w:cs="Arial"/>
          <w:color w:val="000000"/>
        </w:rPr>
        <w:t xml:space="preserve">. </w:t>
      </w:r>
      <w:r w:rsidRPr="007D4264">
        <w:rPr>
          <w:rFonts w:eastAsia="Arial" w:cs="Arial"/>
          <w:color w:val="000000"/>
        </w:rPr>
        <w:t xml:space="preserve">X: </w:t>
      </w:r>
      <w:hyperlink r:id="rId15" w:history="1">
        <w:r w:rsidRPr="00757EC1">
          <w:rPr>
            <w:rStyle w:val="Hyperlink"/>
            <w:rFonts w:eastAsia="Arial" w:cs="Arial"/>
          </w:rPr>
          <w:t>@juantifico</w:t>
        </w:r>
      </w:hyperlink>
      <w:r w:rsidR="00700FCE">
        <w:t>.</w:t>
      </w:r>
    </w:p>
    <w:p w14:paraId="168EF809" w14:textId="77777777" w:rsidR="002C1AD1" w:rsidRDefault="002C1AD1">
      <w:pPr>
        <w:keepNext/>
        <w:keepLines/>
        <w:pBdr>
          <w:top w:val="nil"/>
          <w:left w:val="nil"/>
          <w:bottom w:val="nil"/>
          <w:right w:val="nil"/>
          <w:between w:val="nil"/>
        </w:pBdr>
      </w:pPr>
    </w:p>
    <w:p w14:paraId="05CE3157" w14:textId="77777777" w:rsidR="002C1AD1" w:rsidRDefault="00700FCE" w:rsidP="00B23407">
      <w:pPr>
        <w:pStyle w:val="Heading2JIL"/>
        <w:numPr>
          <w:ilvl w:val="0"/>
          <w:numId w:val="0"/>
        </w:numPr>
        <w:spacing w:after="200"/>
      </w:pPr>
      <w:r>
        <w:t>Abstract</w:t>
      </w:r>
    </w:p>
    <w:p w14:paraId="02CDD006" w14:textId="3564F5FF" w:rsidR="00074B17" w:rsidRPr="008F1A79" w:rsidRDefault="00074B17" w:rsidP="001E6C89">
      <w:pPr>
        <w:rPr>
          <w:rFonts w:cs="Arial"/>
          <w:color w:val="000000" w:themeColor="text1"/>
          <w:lang w:val="en-US"/>
        </w:rPr>
      </w:pPr>
      <w:r w:rsidRPr="008F1A79">
        <w:rPr>
          <w:rFonts w:cs="Arial"/>
          <w:color w:val="000000" w:themeColor="text1"/>
          <w:lang w:val="en-US"/>
        </w:rPr>
        <w:t xml:space="preserve">This article </w:t>
      </w:r>
      <w:proofErr w:type="spellStart"/>
      <w:r w:rsidRPr="008F1A79">
        <w:rPr>
          <w:rFonts w:cs="Arial"/>
          <w:color w:val="000000" w:themeColor="text1"/>
          <w:lang w:val="en-US"/>
        </w:rPr>
        <w:t>synthesised</w:t>
      </w:r>
      <w:proofErr w:type="spellEnd"/>
      <w:r w:rsidRPr="008F1A79">
        <w:rPr>
          <w:rFonts w:cs="Arial"/>
          <w:color w:val="000000" w:themeColor="text1"/>
          <w:lang w:val="en-US"/>
        </w:rPr>
        <w:t xml:space="preserve"> the origin, evolution, current state, and future trends of information literacy (IL) in Latin America. This study employed a </w:t>
      </w:r>
      <w:r w:rsidRPr="005C411C">
        <w:rPr>
          <w:rFonts w:cs="Arial"/>
          <w:color w:val="000000" w:themeColor="text1"/>
        </w:rPr>
        <w:t>quantitative</w:t>
      </w:r>
      <w:r w:rsidRPr="008F1A79">
        <w:rPr>
          <w:rFonts w:cs="Arial"/>
          <w:color w:val="000000" w:themeColor="text1"/>
          <w:lang w:val="en-US"/>
        </w:rPr>
        <w:t xml:space="preserve"> and qualitative review of documents published by Latin American authors to map out IL's development in the </w:t>
      </w:r>
      <w:r w:rsidRPr="005A18C5">
        <w:rPr>
          <w:rFonts w:cs="Arial"/>
          <w:color w:val="000000" w:themeColor="text1"/>
        </w:rPr>
        <w:t>region</w:t>
      </w:r>
      <w:r w:rsidRPr="008F1A79">
        <w:rPr>
          <w:rFonts w:cs="Arial"/>
          <w:color w:val="000000" w:themeColor="text1"/>
          <w:lang w:val="en-US"/>
        </w:rPr>
        <w:t xml:space="preserve">, which was structured around four pivotal moments: 1) </w:t>
      </w:r>
      <w:r w:rsidRPr="008F1A79">
        <w:rPr>
          <w:rFonts w:cs="Arial"/>
          <w:i/>
          <w:iCs/>
          <w:color w:val="000000" w:themeColor="text1"/>
          <w:lang w:val="en-US"/>
        </w:rPr>
        <w:t>beginnings</w:t>
      </w:r>
      <w:r w:rsidRPr="008F1A79">
        <w:rPr>
          <w:rFonts w:cs="Arial"/>
          <w:color w:val="000000" w:themeColor="text1"/>
          <w:lang w:val="en-US"/>
        </w:rPr>
        <w:t xml:space="preserve"> (1997-2007), marking the initial phase of IL's introduction and early development in Latin America, </w:t>
      </w:r>
      <w:proofErr w:type="spellStart"/>
      <w:r w:rsidRPr="008F1A79">
        <w:rPr>
          <w:rFonts w:cs="Arial"/>
          <w:color w:val="000000" w:themeColor="text1"/>
          <w:lang w:val="en-US"/>
        </w:rPr>
        <w:t>characteri</w:t>
      </w:r>
      <w:r w:rsidR="008B147F">
        <w:rPr>
          <w:rFonts w:cs="Arial"/>
          <w:color w:val="000000" w:themeColor="text1"/>
          <w:lang w:val="en-US"/>
        </w:rPr>
        <w:t>s</w:t>
      </w:r>
      <w:r w:rsidRPr="008F1A79">
        <w:rPr>
          <w:rFonts w:cs="Arial"/>
          <w:color w:val="000000" w:themeColor="text1"/>
          <w:lang w:val="en-US"/>
        </w:rPr>
        <w:t>ed</w:t>
      </w:r>
      <w:proofErr w:type="spellEnd"/>
      <w:r w:rsidRPr="008F1A79">
        <w:rPr>
          <w:rFonts w:cs="Arial"/>
          <w:color w:val="000000" w:themeColor="text1"/>
          <w:lang w:val="en-US"/>
        </w:rPr>
        <w:t xml:space="preserve"> by foundational texts and the </w:t>
      </w:r>
      <w:proofErr w:type="spellStart"/>
      <w:r w:rsidRPr="008F1A79">
        <w:rPr>
          <w:rFonts w:cs="Arial"/>
          <w:color w:val="000000" w:themeColor="text1"/>
          <w:lang w:val="en-US"/>
        </w:rPr>
        <w:t>organisation</w:t>
      </w:r>
      <w:proofErr w:type="spellEnd"/>
      <w:r w:rsidRPr="008F1A79">
        <w:rPr>
          <w:rFonts w:cs="Arial"/>
          <w:color w:val="000000" w:themeColor="text1"/>
          <w:lang w:val="en-US"/>
        </w:rPr>
        <w:t xml:space="preserve"> of critical events that set the stage for IL's growth in the region; 2) </w:t>
      </w:r>
      <w:r w:rsidRPr="008F1A79">
        <w:rPr>
          <w:rFonts w:cs="Arial"/>
          <w:i/>
          <w:iCs/>
          <w:color w:val="000000" w:themeColor="text1"/>
          <w:lang w:val="en-US"/>
        </w:rPr>
        <w:t>advances-positioning</w:t>
      </w:r>
      <w:r w:rsidRPr="008F1A79">
        <w:rPr>
          <w:rFonts w:cs="Arial"/>
          <w:color w:val="000000" w:themeColor="text1"/>
          <w:lang w:val="en-US"/>
        </w:rPr>
        <w:t xml:space="preserve"> (2008-2019) pre-pandemic, it reflects a period of significant growth and establishment of IL, with the emergence of digital platforms, the </w:t>
      </w:r>
      <w:r>
        <w:rPr>
          <w:rFonts w:cs="Arial"/>
          <w:color w:val="000000" w:themeColor="text1"/>
          <w:lang w:val="en-US"/>
        </w:rPr>
        <w:t>creation</w:t>
      </w:r>
      <w:r w:rsidRPr="008F1A79">
        <w:rPr>
          <w:rFonts w:cs="Arial"/>
          <w:color w:val="000000" w:themeColor="text1"/>
          <w:lang w:val="en-US"/>
        </w:rPr>
        <w:t xml:space="preserve"> of regional declarations, and the integration of IL into educational curricula, indicating a broader acceptance and </w:t>
      </w:r>
      <w:proofErr w:type="spellStart"/>
      <w:r w:rsidRPr="008F1A79">
        <w:rPr>
          <w:rFonts w:cs="Arial"/>
          <w:color w:val="000000" w:themeColor="text1"/>
          <w:lang w:val="en-US"/>
        </w:rPr>
        <w:t>institutionali</w:t>
      </w:r>
      <w:r w:rsidR="00296796">
        <w:rPr>
          <w:rFonts w:cs="Arial"/>
          <w:color w:val="000000" w:themeColor="text1"/>
          <w:lang w:val="en-US"/>
        </w:rPr>
        <w:t>s</w:t>
      </w:r>
      <w:r w:rsidRPr="008F1A79">
        <w:rPr>
          <w:rFonts w:cs="Arial"/>
          <w:color w:val="000000" w:themeColor="text1"/>
          <w:lang w:val="en-US"/>
        </w:rPr>
        <w:t>ation</w:t>
      </w:r>
      <w:proofErr w:type="spellEnd"/>
      <w:r w:rsidRPr="008F1A79">
        <w:rPr>
          <w:rFonts w:cs="Arial"/>
          <w:color w:val="000000" w:themeColor="text1"/>
          <w:lang w:val="en-US"/>
        </w:rPr>
        <w:t xml:space="preserve"> of IL practices; 3) </w:t>
      </w:r>
      <w:r w:rsidRPr="008F1A79">
        <w:rPr>
          <w:rFonts w:cs="Arial"/>
          <w:i/>
          <w:iCs/>
          <w:color w:val="000000" w:themeColor="text1"/>
          <w:lang w:val="en-US"/>
        </w:rPr>
        <w:t>main trends</w:t>
      </w:r>
      <w:r w:rsidRPr="008F1A79">
        <w:rPr>
          <w:rFonts w:cs="Arial"/>
          <w:color w:val="000000" w:themeColor="text1"/>
          <w:lang w:val="en-US"/>
        </w:rPr>
        <w:t xml:space="preserve"> (2020-2023), it focuses on the adaptation and innovation in IL practices </w:t>
      </w:r>
      <w:r w:rsidRPr="00BC484B">
        <w:rPr>
          <w:rFonts w:cs="Arial"/>
          <w:color w:val="000000" w:themeColor="text1"/>
        </w:rPr>
        <w:t>influenced</w:t>
      </w:r>
      <w:r w:rsidRPr="008F1A79">
        <w:rPr>
          <w:rFonts w:cs="Arial"/>
          <w:color w:val="000000" w:themeColor="text1"/>
          <w:lang w:val="en-US"/>
        </w:rPr>
        <w:t xml:space="preserve"> by the COVID-19 pandemic, highlighting the shift toward critical thinking, addressing misinformation, and integrating IL with other competencies in response to digital advancements; and 4) </w:t>
      </w:r>
      <w:r w:rsidRPr="008F1A79">
        <w:rPr>
          <w:rFonts w:cs="Arial"/>
          <w:i/>
          <w:iCs/>
          <w:color w:val="000000" w:themeColor="text1"/>
          <w:lang w:val="en-US"/>
        </w:rPr>
        <w:t>some perspectives</w:t>
      </w:r>
      <w:r w:rsidRPr="008F1A79">
        <w:rPr>
          <w:rFonts w:cs="Arial"/>
          <w:color w:val="000000" w:themeColor="text1"/>
          <w:lang w:val="en-US"/>
        </w:rPr>
        <w:t xml:space="preserve"> (2024-…), which includes future directions for IL in Latin America, </w:t>
      </w:r>
      <w:proofErr w:type="spellStart"/>
      <w:r w:rsidRPr="008F1A79">
        <w:rPr>
          <w:rFonts w:cs="Arial"/>
          <w:color w:val="000000" w:themeColor="text1"/>
          <w:lang w:val="en-US"/>
        </w:rPr>
        <w:t>emphasising</w:t>
      </w:r>
      <w:proofErr w:type="spellEnd"/>
      <w:r w:rsidRPr="008F1A79">
        <w:rPr>
          <w:rFonts w:cs="Arial"/>
          <w:color w:val="000000" w:themeColor="text1"/>
          <w:lang w:val="en-US"/>
        </w:rPr>
        <w:t xml:space="preserve"> the need to adapt IL training to new technological realities such as generative artificial intelligence, and proposing IL as a dynamic research area poised for further integration with global educational and societal goals. The article </w:t>
      </w:r>
      <w:proofErr w:type="spellStart"/>
      <w:r w:rsidRPr="008F1A79">
        <w:rPr>
          <w:rFonts w:cs="Arial"/>
          <w:color w:val="000000" w:themeColor="text1"/>
          <w:lang w:val="en-US"/>
        </w:rPr>
        <w:t>emphasises</w:t>
      </w:r>
      <w:proofErr w:type="spellEnd"/>
      <w:r w:rsidRPr="008F1A79">
        <w:rPr>
          <w:rFonts w:cs="Arial"/>
          <w:color w:val="000000" w:themeColor="text1"/>
          <w:lang w:val="en-US"/>
        </w:rPr>
        <w:t xml:space="preserve"> the necessity of IL's continuous evolution in Latin America, advocating for its adaptation to technological advancements and its critical role in promoting informed citizenship and lifelong learning. Through the lens of these moments, the study offers a comprehensive overview of IL's progression and potential future impact in the region.</w:t>
      </w:r>
    </w:p>
    <w:p w14:paraId="6856CD8B" w14:textId="77777777" w:rsidR="007D4B52" w:rsidRDefault="007D4B52">
      <w:pPr>
        <w:rPr>
          <w:rFonts w:eastAsia="Arial" w:cs="Arial"/>
          <w:b/>
        </w:rPr>
      </w:pPr>
    </w:p>
    <w:p w14:paraId="12F5643F" w14:textId="77777777" w:rsidR="00A056B8" w:rsidRDefault="00A056B8">
      <w:pPr>
        <w:rPr>
          <w:rFonts w:eastAsia="Arial" w:cs="Arial"/>
          <w:b/>
        </w:rPr>
      </w:pPr>
    </w:p>
    <w:p w14:paraId="68925033" w14:textId="77777777" w:rsidR="00A056B8" w:rsidRDefault="00A056B8">
      <w:pPr>
        <w:rPr>
          <w:rFonts w:eastAsia="Arial" w:cs="Arial"/>
          <w:b/>
        </w:rPr>
      </w:pPr>
    </w:p>
    <w:p w14:paraId="50590DF8" w14:textId="77777777" w:rsidR="00A056B8" w:rsidRDefault="00A056B8">
      <w:pPr>
        <w:rPr>
          <w:rFonts w:eastAsia="Arial" w:cs="Arial"/>
          <w:b/>
        </w:rPr>
      </w:pPr>
    </w:p>
    <w:p w14:paraId="690BAFF3" w14:textId="1B4605BC" w:rsidR="002C1AD1" w:rsidRDefault="00700FCE">
      <w:pPr>
        <w:rPr>
          <w:rFonts w:eastAsia="Arial" w:cs="Arial"/>
          <w:b/>
        </w:rPr>
      </w:pPr>
      <w:r>
        <w:rPr>
          <w:rFonts w:eastAsia="Arial" w:cs="Arial"/>
          <w:b/>
        </w:rPr>
        <w:t>Keywords</w:t>
      </w:r>
    </w:p>
    <w:p w14:paraId="0069DE9D" w14:textId="2187B7C3" w:rsidR="002C1AD1" w:rsidRDefault="006F2FEE" w:rsidP="001E6C89">
      <w:pPr>
        <w:pBdr>
          <w:top w:val="nil"/>
          <w:left w:val="nil"/>
          <w:bottom w:val="nil"/>
          <w:right w:val="nil"/>
          <w:between w:val="nil"/>
        </w:pBdr>
        <w:rPr>
          <w:color w:val="000000"/>
        </w:rPr>
      </w:pPr>
      <w:r w:rsidRPr="006F2FEE">
        <w:rPr>
          <w:rFonts w:eastAsia="Arial" w:cs="Arial"/>
          <w:color w:val="000000"/>
        </w:rPr>
        <w:t xml:space="preserve">artificial intelligence; continuing professional development; </w:t>
      </w:r>
      <w:r w:rsidR="00CF0A26" w:rsidRPr="006F2FEE">
        <w:rPr>
          <w:rFonts w:eastAsia="Arial" w:cs="Arial"/>
          <w:color w:val="000000"/>
        </w:rPr>
        <w:t xml:space="preserve">information literacy; </w:t>
      </w:r>
      <w:r w:rsidR="00487057">
        <w:rPr>
          <w:rFonts w:eastAsia="Arial" w:cs="Arial"/>
          <w:color w:val="000000"/>
        </w:rPr>
        <w:t xml:space="preserve">information literacy impact; </w:t>
      </w:r>
      <w:r w:rsidR="009038C2">
        <w:rPr>
          <w:rFonts w:eastAsia="Arial" w:cs="Arial"/>
          <w:color w:val="000000"/>
        </w:rPr>
        <w:t xml:space="preserve">information literacy theory; </w:t>
      </w:r>
      <w:r w:rsidR="009B63ED" w:rsidRPr="006F2FEE">
        <w:rPr>
          <w:rFonts w:eastAsia="Arial" w:cs="Arial"/>
          <w:color w:val="000000"/>
        </w:rPr>
        <w:t>information technolog</w:t>
      </w:r>
      <w:r w:rsidRPr="006F2FEE">
        <w:rPr>
          <w:rFonts w:eastAsia="Arial" w:cs="Arial"/>
          <w:color w:val="000000"/>
        </w:rPr>
        <w:t>y</w:t>
      </w:r>
      <w:r w:rsidR="009B63ED" w:rsidRPr="006F2FEE">
        <w:rPr>
          <w:rFonts w:eastAsia="Arial" w:cs="Arial"/>
          <w:color w:val="000000"/>
        </w:rPr>
        <w:t xml:space="preserve">; </w:t>
      </w:r>
      <w:r w:rsidR="00CF0A26" w:rsidRPr="006F2FEE">
        <w:rPr>
          <w:rFonts w:eastAsia="Arial" w:cs="Arial"/>
          <w:color w:val="000000"/>
        </w:rPr>
        <w:t xml:space="preserve">Latin </w:t>
      </w:r>
      <w:r w:rsidR="00074B17" w:rsidRPr="006F2FEE">
        <w:rPr>
          <w:rFonts w:eastAsia="Arial" w:cs="Arial"/>
          <w:color w:val="000000"/>
        </w:rPr>
        <w:t>America</w:t>
      </w:r>
      <w:r w:rsidR="009B63ED" w:rsidRPr="006F2FEE">
        <w:rPr>
          <w:rFonts w:eastAsia="Arial" w:cs="Arial"/>
          <w:color w:val="000000"/>
        </w:rPr>
        <w:t>;</w:t>
      </w:r>
      <w:r w:rsidR="00074B17" w:rsidRPr="006F2FEE">
        <w:rPr>
          <w:rFonts w:eastAsia="Arial" w:cs="Arial"/>
          <w:color w:val="000000"/>
        </w:rPr>
        <w:t xml:space="preserve"> lifelong learning</w:t>
      </w:r>
    </w:p>
    <w:p w14:paraId="788DDEA2" w14:textId="77777777" w:rsidR="002C1AD1" w:rsidRDefault="00000000">
      <w:pPr>
        <w:keepNext/>
        <w:keepLines/>
        <w:pBdr>
          <w:top w:val="nil"/>
          <w:left w:val="nil"/>
          <w:bottom w:val="nil"/>
          <w:right w:val="nil"/>
          <w:between w:val="nil"/>
        </w:pBdr>
      </w:pPr>
      <w:r>
        <w:pict w14:anchorId="292F609A">
          <v:rect id="_x0000_i1026" style="width:0;height:1.5pt" o:hralign="center" o:bullet="t" o:hrstd="t" o:hr="t" fillcolor="#a0a0a0" stroked="f"/>
        </w:pict>
      </w:r>
    </w:p>
    <w:p w14:paraId="1A548F4A" w14:textId="77777777" w:rsidR="00EE198E" w:rsidRDefault="00EE198E">
      <w:pPr>
        <w:keepNext/>
        <w:keepLines/>
        <w:pBdr>
          <w:top w:val="nil"/>
          <w:left w:val="nil"/>
          <w:bottom w:val="nil"/>
          <w:right w:val="nil"/>
          <w:between w:val="nil"/>
        </w:pBdr>
        <w:rPr>
          <w:rFonts w:eastAsia="Arial" w:cs="Arial"/>
          <w:b/>
          <w:color w:val="000000"/>
          <w:sz w:val="28"/>
          <w:szCs w:val="28"/>
        </w:rPr>
      </w:pPr>
    </w:p>
    <w:p w14:paraId="07D741ED" w14:textId="2C7C17C9" w:rsidR="002C1AD1" w:rsidRPr="00D00694" w:rsidRDefault="00700FCE" w:rsidP="00A04C97">
      <w:pPr>
        <w:pStyle w:val="Heading2JIL"/>
        <w:numPr>
          <w:ilvl w:val="0"/>
          <w:numId w:val="62"/>
        </w:numPr>
      </w:pPr>
      <w:r w:rsidRPr="00D00694">
        <w:t xml:space="preserve">Introduction </w:t>
      </w:r>
    </w:p>
    <w:p w14:paraId="17E9602C" w14:textId="77777777" w:rsidR="000A4BCB" w:rsidRDefault="000A4BCB" w:rsidP="00074B17">
      <w:pPr>
        <w:rPr>
          <w:rFonts w:cs="Arial"/>
          <w:color w:val="000000" w:themeColor="text1"/>
          <w:lang w:val="en-US"/>
        </w:rPr>
      </w:pPr>
    </w:p>
    <w:p w14:paraId="28A38A38" w14:textId="7C31A73A" w:rsidR="00074B17" w:rsidRPr="00074B17" w:rsidRDefault="00074B17" w:rsidP="00074B17">
      <w:pPr>
        <w:rPr>
          <w:rFonts w:cs="Arial"/>
          <w:color w:val="000000" w:themeColor="text1"/>
          <w:lang w:val="en-US"/>
        </w:rPr>
      </w:pPr>
      <w:r w:rsidRPr="00074B17">
        <w:rPr>
          <w:rFonts w:cs="Arial"/>
          <w:color w:val="000000" w:themeColor="text1"/>
          <w:lang w:val="en-US"/>
        </w:rPr>
        <w:t xml:space="preserve">This study, as presented in its title, aims to identify how information literacy (IL) development has been growing as a concept and area of practice and research in the Latin American context. To fulfill this </w:t>
      </w:r>
      <w:r w:rsidR="003D4882">
        <w:rPr>
          <w:rFonts w:cs="Arial"/>
          <w:color w:val="000000" w:themeColor="text1"/>
          <w:lang w:val="en-US"/>
        </w:rPr>
        <w:t>aim</w:t>
      </w:r>
      <w:r w:rsidRPr="00074B17">
        <w:rPr>
          <w:rFonts w:cs="Arial"/>
          <w:color w:val="000000" w:themeColor="text1"/>
          <w:lang w:val="en-US"/>
        </w:rPr>
        <w:t>, it is necessary to achieve the following specific objectives that are related to identifying how this development has occurred in: 1) the past; 2) the present; and how it could happen in 3) the future. T</w:t>
      </w:r>
      <w:r w:rsidR="003D4882">
        <w:rPr>
          <w:rFonts w:cs="Arial"/>
          <w:color w:val="000000" w:themeColor="text1"/>
          <w:lang w:val="en-US"/>
        </w:rPr>
        <w:t>o achieve this t</w:t>
      </w:r>
      <w:r w:rsidRPr="00074B17">
        <w:rPr>
          <w:rFonts w:cs="Arial"/>
          <w:color w:val="000000" w:themeColor="text1"/>
          <w:lang w:val="en-US"/>
        </w:rPr>
        <w:t>herefore, it is necessary to present some clarifications and indicate several actions to consider:</w:t>
      </w:r>
    </w:p>
    <w:p w14:paraId="38714566" w14:textId="35CB7BCD" w:rsidR="00074B17" w:rsidRDefault="00074B17" w:rsidP="00074B17">
      <w:pPr>
        <w:pStyle w:val="ListParagraph"/>
        <w:numPr>
          <w:ilvl w:val="0"/>
          <w:numId w:val="4"/>
        </w:numPr>
        <w:rPr>
          <w:rFonts w:cs="Arial"/>
          <w:color w:val="000000" w:themeColor="text1"/>
          <w:lang w:val="en-US"/>
        </w:rPr>
      </w:pPr>
      <w:r w:rsidRPr="00074B17">
        <w:rPr>
          <w:rFonts w:cs="Arial"/>
          <w:color w:val="000000" w:themeColor="text1"/>
          <w:lang w:val="en-US"/>
        </w:rPr>
        <w:t xml:space="preserve">IL has two complementary facets. First, it is a concept and research topic (object of study) framed in a disciplinary area, specifically in library and information science. However, it offers ample opportunities for interrelation with other disciplines, such as communication, education, and computing, through information and communication technologies (ICTs), information systems, repositories, and digital libraries. </w:t>
      </w:r>
      <w:r w:rsidR="00997F79">
        <w:rPr>
          <w:rFonts w:cs="Arial"/>
          <w:color w:val="000000" w:themeColor="text1"/>
          <w:lang w:val="en-US"/>
        </w:rPr>
        <w:t>A</w:t>
      </w:r>
      <w:r w:rsidRPr="00074B17">
        <w:rPr>
          <w:rFonts w:cs="Arial"/>
          <w:color w:val="000000" w:themeColor="text1"/>
          <w:lang w:val="en-US"/>
        </w:rPr>
        <w:t xml:space="preserve">t the same time, </w:t>
      </w:r>
      <w:r w:rsidR="00936990">
        <w:rPr>
          <w:rFonts w:cs="Arial"/>
          <w:color w:val="000000" w:themeColor="text1"/>
          <w:lang w:val="en-US"/>
        </w:rPr>
        <w:t>IL</w:t>
      </w:r>
      <w:r w:rsidRPr="00074B17">
        <w:rPr>
          <w:rFonts w:cs="Arial"/>
          <w:color w:val="000000" w:themeColor="text1"/>
          <w:lang w:val="en-US"/>
        </w:rPr>
        <w:t xml:space="preserve"> is a dynamic area of practice, a service and type of training carried out in different types of libraries</w:t>
      </w:r>
      <w:r w:rsidR="00936990">
        <w:rPr>
          <w:rFonts w:cs="Arial"/>
          <w:color w:val="000000" w:themeColor="text1"/>
          <w:lang w:val="en-US"/>
        </w:rPr>
        <w:t>,</w:t>
      </w:r>
      <w:r w:rsidRPr="00074B17">
        <w:rPr>
          <w:rFonts w:cs="Arial"/>
          <w:color w:val="000000" w:themeColor="text1"/>
          <w:lang w:val="en-US"/>
        </w:rPr>
        <w:t xml:space="preserve"> educational levels, </w:t>
      </w:r>
      <w:r w:rsidR="00936990">
        <w:rPr>
          <w:rFonts w:cs="Arial"/>
          <w:color w:val="000000" w:themeColor="text1"/>
          <w:lang w:val="en-US"/>
        </w:rPr>
        <w:t>and even</w:t>
      </w:r>
      <w:r w:rsidRPr="00074B17">
        <w:rPr>
          <w:rFonts w:cs="Arial"/>
          <w:color w:val="000000" w:themeColor="text1"/>
          <w:lang w:val="en-US"/>
        </w:rPr>
        <w:t xml:space="preserve"> various sectors of society and the economy. That is, IL is theory and practice; both complement each other, and their interrelation means that they have been modified and continue to be mutually and constantly shaped, as </w:t>
      </w:r>
      <w:r w:rsidR="00936990">
        <w:rPr>
          <w:rFonts w:cs="Arial"/>
          <w:color w:val="000000" w:themeColor="text1"/>
          <w:lang w:val="en-US"/>
        </w:rPr>
        <w:t xml:space="preserve">discussed in this paper’s </w:t>
      </w:r>
      <w:r w:rsidR="00997F79">
        <w:rPr>
          <w:rFonts w:cs="Arial"/>
          <w:color w:val="000000" w:themeColor="text1"/>
          <w:lang w:val="en-US"/>
        </w:rPr>
        <w:t>l</w:t>
      </w:r>
      <w:r w:rsidRPr="00074B17">
        <w:rPr>
          <w:rFonts w:cs="Arial"/>
          <w:color w:val="000000" w:themeColor="text1"/>
          <w:lang w:val="en-US"/>
        </w:rPr>
        <w:t xml:space="preserve">iterature </w:t>
      </w:r>
      <w:r w:rsidR="00997F79">
        <w:rPr>
          <w:rFonts w:cs="Arial"/>
          <w:color w:val="000000" w:themeColor="text1"/>
          <w:lang w:val="en-US"/>
        </w:rPr>
        <w:t>r</w:t>
      </w:r>
      <w:r w:rsidRPr="00074B17">
        <w:rPr>
          <w:rFonts w:cs="Arial"/>
          <w:color w:val="000000" w:themeColor="text1"/>
          <w:lang w:val="en-US"/>
        </w:rPr>
        <w:t>eview.</w:t>
      </w:r>
    </w:p>
    <w:p w14:paraId="6BD61517" w14:textId="20FF343A" w:rsidR="00074B17" w:rsidRDefault="00074B17" w:rsidP="00074B17">
      <w:pPr>
        <w:pStyle w:val="ListParagraph"/>
        <w:numPr>
          <w:ilvl w:val="0"/>
          <w:numId w:val="4"/>
        </w:numPr>
        <w:rPr>
          <w:rFonts w:cs="Arial"/>
          <w:color w:val="000000" w:themeColor="text1"/>
          <w:lang w:val="en-US"/>
        </w:rPr>
      </w:pPr>
      <w:r w:rsidRPr="00074B17">
        <w:rPr>
          <w:rFonts w:cs="Arial"/>
          <w:color w:val="000000" w:themeColor="text1"/>
          <w:lang w:val="en-US"/>
        </w:rPr>
        <w:t>IL has had different developments over the last 50 years (</w:t>
      </w:r>
      <w:r w:rsidR="00936990">
        <w:rPr>
          <w:rFonts w:cs="Arial"/>
          <w:color w:val="000000" w:themeColor="text1"/>
          <w:lang w:val="en-US"/>
        </w:rPr>
        <w:t xml:space="preserve">since </w:t>
      </w:r>
      <w:r w:rsidRPr="00074B17">
        <w:rPr>
          <w:rFonts w:cs="Arial"/>
          <w:color w:val="000000" w:themeColor="text1"/>
          <w:lang w:val="en-US"/>
        </w:rPr>
        <w:t xml:space="preserve">1974), which have occurred in various contexts and obviously in some regions of the world </w:t>
      </w:r>
      <w:r w:rsidR="00936990">
        <w:rPr>
          <w:rFonts w:cs="Arial"/>
          <w:color w:val="000000" w:themeColor="text1"/>
          <w:lang w:val="en-US"/>
        </w:rPr>
        <w:t>earlier</w:t>
      </w:r>
      <w:r w:rsidRPr="00074B17">
        <w:rPr>
          <w:rFonts w:cs="Arial"/>
          <w:color w:val="000000" w:themeColor="text1"/>
          <w:lang w:val="en-US"/>
        </w:rPr>
        <w:t xml:space="preserve"> than in others, or with differentiated advances, depending on each context's needs, resources, and possibilities. Therefore, when talking about the development of IL at a global level, it does not imply that such growth has not affected or influenced how it has taken place in Latin America. Still, at the same time, the particularities of this region of the world mean that some specific contributions and characteristics would also be helpful and might be a reference in other regions. </w:t>
      </w:r>
      <w:r w:rsidR="00997F79">
        <w:rPr>
          <w:rFonts w:cs="Arial"/>
          <w:color w:val="000000" w:themeColor="text1"/>
          <w:lang w:val="en-US"/>
        </w:rPr>
        <w:t>I</w:t>
      </w:r>
      <w:r w:rsidRPr="00074B17">
        <w:rPr>
          <w:rFonts w:cs="Arial"/>
          <w:color w:val="000000" w:themeColor="text1"/>
          <w:lang w:val="en-US"/>
        </w:rPr>
        <w:t xml:space="preserve">t is essential </w:t>
      </w:r>
      <w:r w:rsidR="00997F79">
        <w:rPr>
          <w:rFonts w:cs="Arial"/>
          <w:color w:val="000000" w:themeColor="text1"/>
          <w:lang w:val="en-US"/>
        </w:rPr>
        <w:t xml:space="preserve">therefore </w:t>
      </w:r>
      <w:r w:rsidRPr="00074B17">
        <w:rPr>
          <w:rFonts w:cs="Arial"/>
          <w:color w:val="000000" w:themeColor="text1"/>
          <w:lang w:val="en-US"/>
        </w:rPr>
        <w:t xml:space="preserve">to know and </w:t>
      </w:r>
      <w:proofErr w:type="spellStart"/>
      <w:r w:rsidRPr="00074B17">
        <w:rPr>
          <w:rFonts w:cs="Arial"/>
          <w:color w:val="000000" w:themeColor="text1"/>
          <w:lang w:val="en-US"/>
        </w:rPr>
        <w:t>recognise</w:t>
      </w:r>
      <w:proofErr w:type="spellEnd"/>
      <w:r w:rsidRPr="00074B17">
        <w:rPr>
          <w:rFonts w:cs="Arial"/>
          <w:color w:val="000000" w:themeColor="text1"/>
          <w:lang w:val="en-US"/>
        </w:rPr>
        <w:t xml:space="preserve"> them.</w:t>
      </w:r>
    </w:p>
    <w:p w14:paraId="5E3304DF" w14:textId="7BD42330" w:rsidR="00074B17" w:rsidRDefault="00074B17" w:rsidP="00074B17">
      <w:pPr>
        <w:pStyle w:val="ListParagraph"/>
        <w:numPr>
          <w:ilvl w:val="0"/>
          <w:numId w:val="4"/>
        </w:numPr>
        <w:rPr>
          <w:rFonts w:cs="Arial"/>
          <w:color w:val="000000" w:themeColor="text1"/>
          <w:lang w:val="en-US"/>
        </w:rPr>
      </w:pPr>
      <w:r w:rsidRPr="00074B17">
        <w:rPr>
          <w:rFonts w:cs="Arial"/>
          <w:color w:val="000000" w:themeColor="text1"/>
          <w:lang w:val="en-US"/>
        </w:rPr>
        <w:t>To achieve a review as complete as possible of the development of this topic in the region, it is necessary to combine sources, products, and methods that range from traditional documents (articles, books, and dissertations) to the review of other content</w:t>
      </w:r>
      <w:r w:rsidR="00936990">
        <w:rPr>
          <w:rFonts w:cs="Arial"/>
          <w:color w:val="000000" w:themeColor="text1"/>
          <w:lang w:val="en-US"/>
        </w:rPr>
        <w:t xml:space="preserve"> type</w:t>
      </w:r>
      <w:r w:rsidRPr="00074B17">
        <w:rPr>
          <w:rFonts w:cs="Arial"/>
          <w:color w:val="000000" w:themeColor="text1"/>
          <w:lang w:val="en-US"/>
        </w:rPr>
        <w:t xml:space="preserve">s such as websites where IL training services are presented and provided, </w:t>
      </w:r>
      <w:r w:rsidR="00936990">
        <w:rPr>
          <w:rFonts w:cs="Arial"/>
          <w:color w:val="000000" w:themeColor="text1"/>
          <w:lang w:val="en-US"/>
        </w:rPr>
        <w:t>to</w:t>
      </w:r>
      <w:r w:rsidRPr="00074B17">
        <w:rPr>
          <w:rFonts w:cs="Arial"/>
          <w:color w:val="000000" w:themeColor="text1"/>
          <w:lang w:val="en-US"/>
        </w:rPr>
        <w:t xml:space="preserve"> considering the expertise and research experience of the authors. Hence, a triangulation between the available documentation, content, and expertise was carried out, which is reflected in the methods and results of this work.</w:t>
      </w:r>
    </w:p>
    <w:p w14:paraId="3E401EFD" w14:textId="44C81D14" w:rsidR="00074B17" w:rsidRPr="00074B17" w:rsidRDefault="00074B17" w:rsidP="00074B17">
      <w:pPr>
        <w:pStyle w:val="ListParagraph"/>
        <w:numPr>
          <w:ilvl w:val="0"/>
          <w:numId w:val="4"/>
        </w:numPr>
        <w:rPr>
          <w:rFonts w:cs="Arial"/>
          <w:color w:val="000000" w:themeColor="text1"/>
          <w:lang w:val="en-US"/>
        </w:rPr>
      </w:pPr>
      <w:r w:rsidRPr="00074B17">
        <w:rPr>
          <w:rFonts w:cs="Arial"/>
          <w:color w:val="000000" w:themeColor="text1"/>
          <w:lang w:val="en-US"/>
        </w:rPr>
        <w:t xml:space="preserve">Finally, like any work that tries to account for the development of a topic, some limitations lead to it being as broad and specific an approach as possible to the past, present, and future of IL in Latin America. However, due to some factors, such as the methodology employed, as well as time and space limitations, this work does not pretend to be complete, as several aspects, such as authors, practices, and lines of research, might have been left out. Nevertheless, this contribution attempts to offer a </w:t>
      </w:r>
      <w:r w:rsidR="009B63ED">
        <w:rPr>
          <w:rFonts w:cs="Arial"/>
          <w:color w:val="000000" w:themeColor="text1"/>
          <w:lang w:val="en-US"/>
        </w:rPr>
        <w:t>sketch</w:t>
      </w:r>
      <w:r w:rsidRPr="00074B17">
        <w:rPr>
          <w:rFonts w:cs="Arial"/>
          <w:color w:val="000000" w:themeColor="text1"/>
          <w:lang w:val="en-US"/>
        </w:rPr>
        <w:t xml:space="preserve">, </w:t>
      </w:r>
      <w:r w:rsidR="00D00694">
        <w:rPr>
          <w:rFonts w:cs="Arial"/>
          <w:color w:val="000000" w:themeColor="text1"/>
          <w:lang w:val="en-US"/>
        </w:rPr>
        <w:t xml:space="preserve">or </w:t>
      </w:r>
      <w:r w:rsidRPr="00074B17">
        <w:rPr>
          <w:rFonts w:cs="Arial"/>
          <w:color w:val="000000" w:themeColor="text1"/>
          <w:lang w:val="en-US"/>
        </w:rPr>
        <w:t>an unfinished timeline</w:t>
      </w:r>
      <w:r w:rsidR="00533A44">
        <w:rPr>
          <w:rFonts w:cs="Arial"/>
          <w:color w:val="000000" w:themeColor="text1"/>
          <w:lang w:val="en-US"/>
        </w:rPr>
        <w:t>,</w:t>
      </w:r>
      <w:r w:rsidRPr="00074B17">
        <w:rPr>
          <w:rFonts w:cs="Arial"/>
          <w:color w:val="000000" w:themeColor="text1"/>
          <w:lang w:val="en-US"/>
        </w:rPr>
        <w:t xml:space="preserve"> that will contribute to the topic and other studies that may deepen or complement this work, since this is not a unique journey.</w:t>
      </w:r>
    </w:p>
    <w:p w14:paraId="79FE7C59" w14:textId="77777777" w:rsidR="00074B17" w:rsidRDefault="00074B17" w:rsidP="00074B17">
      <w:pPr>
        <w:rPr>
          <w:rFonts w:cs="Arial"/>
          <w:color w:val="000000" w:themeColor="text1"/>
          <w:lang w:val="en-US"/>
        </w:rPr>
      </w:pPr>
    </w:p>
    <w:p w14:paraId="0B36105F" w14:textId="77777777" w:rsidR="00843689" w:rsidRDefault="00843689" w:rsidP="00074B17">
      <w:pPr>
        <w:rPr>
          <w:rFonts w:cs="Arial"/>
          <w:color w:val="000000" w:themeColor="text1"/>
          <w:lang w:val="en-US"/>
        </w:rPr>
      </w:pPr>
    </w:p>
    <w:p w14:paraId="3CF1A4A8" w14:textId="416FB622" w:rsidR="00074B17" w:rsidRDefault="00074B17" w:rsidP="00074B17">
      <w:pPr>
        <w:rPr>
          <w:rFonts w:cs="Arial"/>
          <w:color w:val="000000" w:themeColor="text1"/>
          <w:lang w:val="en-US"/>
        </w:rPr>
      </w:pPr>
      <w:r w:rsidRPr="00074B17">
        <w:rPr>
          <w:rFonts w:cs="Arial"/>
          <w:color w:val="000000" w:themeColor="text1"/>
          <w:lang w:val="en-US"/>
        </w:rPr>
        <w:t xml:space="preserve">Considering the four aspects indicated above, it is possible to delve into the topic in question to achieve the most complete view possible. This article will then offer insights into the four moments in which we can divide IL’s development in Latin America, namely, the past: </w:t>
      </w:r>
      <w:r w:rsidRPr="00074B17">
        <w:rPr>
          <w:rFonts w:cs="Arial"/>
          <w:i/>
          <w:color w:val="000000" w:themeColor="text1"/>
          <w:lang w:val="en-US"/>
        </w:rPr>
        <w:t xml:space="preserve">beginnings–pioneers </w:t>
      </w:r>
      <w:r w:rsidRPr="00074B17">
        <w:rPr>
          <w:rFonts w:cs="Arial"/>
          <w:color w:val="000000" w:themeColor="text1"/>
          <w:lang w:val="en-US"/>
        </w:rPr>
        <w:t xml:space="preserve">(1997–2007), </w:t>
      </w:r>
      <w:r w:rsidRPr="00074B17">
        <w:rPr>
          <w:rFonts w:cs="Arial"/>
          <w:i/>
          <w:color w:val="000000" w:themeColor="text1"/>
          <w:lang w:val="en-US"/>
        </w:rPr>
        <w:t>advances–positioning</w:t>
      </w:r>
      <w:r w:rsidRPr="00074B17">
        <w:rPr>
          <w:rFonts w:cs="Arial"/>
          <w:color w:val="000000" w:themeColor="text1"/>
          <w:lang w:val="en-US"/>
        </w:rPr>
        <w:t xml:space="preserve"> (2008–2019), the present: </w:t>
      </w:r>
      <w:r w:rsidRPr="00533A44">
        <w:rPr>
          <w:rFonts w:cs="Arial"/>
          <w:i/>
          <w:iCs/>
          <w:color w:val="000000" w:themeColor="text1"/>
          <w:lang w:val="en-US"/>
        </w:rPr>
        <w:t xml:space="preserve">main </w:t>
      </w:r>
      <w:r w:rsidRPr="00533A44">
        <w:rPr>
          <w:rFonts w:cs="Arial"/>
          <w:i/>
          <w:color w:val="000000" w:themeColor="text1"/>
          <w:lang w:val="en-US"/>
        </w:rPr>
        <w:t>trends</w:t>
      </w:r>
      <w:r w:rsidRPr="00074B17">
        <w:rPr>
          <w:rFonts w:cs="Arial"/>
          <w:color w:val="000000" w:themeColor="text1"/>
          <w:lang w:val="en-US"/>
        </w:rPr>
        <w:t xml:space="preserve"> (2020–2023</w:t>
      </w:r>
      <w:r w:rsidRPr="00533A44">
        <w:rPr>
          <w:rFonts w:cs="Arial"/>
          <w:color w:val="000000" w:themeColor="text1"/>
          <w:lang w:val="en-US"/>
        </w:rPr>
        <w:t xml:space="preserve">), and the future: </w:t>
      </w:r>
      <w:r w:rsidRPr="00533A44">
        <w:rPr>
          <w:rFonts w:cs="Arial"/>
          <w:i/>
          <w:color w:val="000000" w:themeColor="text1"/>
          <w:lang w:val="en-US"/>
        </w:rPr>
        <w:t>perspectives</w:t>
      </w:r>
      <w:r w:rsidRPr="00074B17">
        <w:rPr>
          <w:rFonts w:cs="Arial"/>
          <w:color w:val="000000" w:themeColor="text1"/>
          <w:lang w:val="en-US"/>
        </w:rPr>
        <w:t xml:space="preserve"> (2024</w:t>
      </w:r>
      <w:r w:rsidR="005339B7">
        <w:rPr>
          <w:rFonts w:cs="Arial"/>
          <w:color w:val="000000" w:themeColor="text1"/>
          <w:lang w:val="en-US"/>
        </w:rPr>
        <w:t xml:space="preserve"> and beyond</w:t>
      </w:r>
      <w:r w:rsidRPr="00074B17">
        <w:rPr>
          <w:rFonts w:cs="Arial"/>
          <w:color w:val="000000" w:themeColor="text1"/>
          <w:lang w:val="en-US"/>
        </w:rPr>
        <w:t xml:space="preserve">). In a </w:t>
      </w:r>
      <w:r w:rsidRPr="00533A44">
        <w:rPr>
          <w:rFonts w:cs="Arial"/>
          <w:color w:val="000000" w:themeColor="text1"/>
          <w:lang w:val="en-US"/>
        </w:rPr>
        <w:t>previous article (</w:t>
      </w:r>
      <w:bookmarkStart w:id="0" w:name="_Hlk181948521"/>
      <w:bookmarkStart w:id="1" w:name="_Hlk168477119"/>
      <w:r w:rsidR="001E6C89" w:rsidRPr="001E6C89">
        <w:rPr>
          <w:rFonts w:cs="Arial"/>
          <w:color w:val="000000" w:themeColor="text1"/>
          <w:lang w:val="en-US"/>
        </w:rPr>
        <w:t>Uribe-Tirado &amp; Machin-Mastromatteo</w:t>
      </w:r>
      <w:bookmarkEnd w:id="0"/>
      <w:r w:rsidR="00533A44">
        <w:rPr>
          <w:rFonts w:cs="Arial"/>
          <w:color w:val="000000" w:themeColor="text1"/>
          <w:lang w:val="en-US"/>
        </w:rPr>
        <w:t>,</w:t>
      </w:r>
      <w:r w:rsidRPr="00533A44">
        <w:rPr>
          <w:rFonts w:cs="Arial"/>
          <w:color w:val="000000" w:themeColor="text1"/>
          <w:lang w:val="en-US"/>
        </w:rPr>
        <w:t xml:space="preserve"> 2024</w:t>
      </w:r>
      <w:bookmarkEnd w:id="1"/>
      <w:r w:rsidRPr="00533A44">
        <w:rPr>
          <w:rFonts w:cs="Arial"/>
          <w:color w:val="000000" w:themeColor="text1"/>
          <w:lang w:val="en-US"/>
        </w:rPr>
        <w:t>)</w:t>
      </w:r>
      <w:r w:rsidRPr="00074B17">
        <w:rPr>
          <w:rFonts w:cs="Arial"/>
          <w:color w:val="000000" w:themeColor="text1"/>
          <w:lang w:val="en-US"/>
        </w:rPr>
        <w:t>, we offered an account of the first moment (</w:t>
      </w:r>
      <w:r w:rsidRPr="00533A44">
        <w:rPr>
          <w:rFonts w:cs="Arial"/>
          <w:i/>
          <w:iCs/>
          <w:color w:val="000000" w:themeColor="text1"/>
          <w:lang w:val="en-US"/>
        </w:rPr>
        <w:t>beginnings–pioneers</w:t>
      </w:r>
      <w:r w:rsidRPr="00074B17">
        <w:rPr>
          <w:rFonts w:cs="Arial"/>
          <w:color w:val="000000" w:themeColor="text1"/>
          <w:lang w:val="en-US"/>
        </w:rPr>
        <w:t xml:space="preserve">); hence, in this article, we will </w:t>
      </w:r>
      <w:proofErr w:type="spellStart"/>
      <w:r w:rsidRPr="00074B17">
        <w:rPr>
          <w:rFonts w:cs="Arial"/>
          <w:color w:val="000000" w:themeColor="text1"/>
          <w:lang w:val="en-US"/>
        </w:rPr>
        <w:t>summari</w:t>
      </w:r>
      <w:r w:rsidR="000061D8">
        <w:rPr>
          <w:rFonts w:cs="Arial"/>
          <w:color w:val="000000" w:themeColor="text1"/>
          <w:lang w:val="en-US"/>
        </w:rPr>
        <w:t>s</w:t>
      </w:r>
      <w:r w:rsidRPr="00074B17">
        <w:rPr>
          <w:rFonts w:cs="Arial"/>
          <w:color w:val="000000" w:themeColor="text1"/>
          <w:lang w:val="en-US"/>
        </w:rPr>
        <w:t>e</w:t>
      </w:r>
      <w:proofErr w:type="spellEnd"/>
      <w:r w:rsidRPr="00074B17">
        <w:rPr>
          <w:rFonts w:cs="Arial"/>
          <w:color w:val="000000" w:themeColor="text1"/>
          <w:lang w:val="en-US"/>
        </w:rPr>
        <w:t xml:space="preserve"> this moment, </w:t>
      </w:r>
      <w:proofErr w:type="gramStart"/>
      <w:r w:rsidRPr="00074B17">
        <w:rPr>
          <w:rFonts w:cs="Arial"/>
          <w:color w:val="000000" w:themeColor="text1"/>
          <w:lang w:val="en-US"/>
        </w:rPr>
        <w:t>in order to</w:t>
      </w:r>
      <w:proofErr w:type="gramEnd"/>
      <w:r w:rsidRPr="00074B17">
        <w:rPr>
          <w:rFonts w:cs="Arial"/>
          <w:color w:val="000000" w:themeColor="text1"/>
          <w:lang w:val="en-US"/>
        </w:rPr>
        <w:t xml:space="preserve"> avoid too much repetition between the articles.</w:t>
      </w:r>
    </w:p>
    <w:p w14:paraId="5846F31B" w14:textId="77777777" w:rsidR="002B72EB" w:rsidRPr="00074B17" w:rsidRDefault="002B72EB" w:rsidP="00074B17">
      <w:pPr>
        <w:rPr>
          <w:rFonts w:cs="Arial"/>
          <w:color w:val="000000" w:themeColor="text1"/>
          <w:lang w:val="en-US"/>
        </w:rPr>
      </w:pPr>
    </w:p>
    <w:p w14:paraId="579C4F83" w14:textId="52E5622E" w:rsidR="00D00694" w:rsidRPr="008F1A79" w:rsidRDefault="00D00694" w:rsidP="00A04C97">
      <w:pPr>
        <w:pStyle w:val="Heading2JIL"/>
        <w:numPr>
          <w:ilvl w:val="0"/>
          <w:numId w:val="62"/>
        </w:numPr>
      </w:pPr>
      <w:r w:rsidRPr="008F1A79">
        <w:t xml:space="preserve">Literature </w:t>
      </w:r>
      <w:r w:rsidR="002B72EB">
        <w:t>R</w:t>
      </w:r>
      <w:r w:rsidRPr="008F1A79">
        <w:t>eview</w:t>
      </w:r>
    </w:p>
    <w:p w14:paraId="22A345F5" w14:textId="790AD728" w:rsidR="00D00694" w:rsidRPr="008F1A79" w:rsidRDefault="002B72EB" w:rsidP="002B72EB">
      <w:pPr>
        <w:pStyle w:val="heading3JIL"/>
        <w:rPr>
          <w:iCs/>
        </w:rPr>
      </w:pPr>
      <w:r>
        <w:t xml:space="preserve">2.1 </w:t>
      </w:r>
      <w:r w:rsidR="00D00694" w:rsidRPr="008F1A79">
        <w:t xml:space="preserve">IL: </w:t>
      </w:r>
      <w:r>
        <w:t>A</w:t>
      </w:r>
      <w:r w:rsidR="00D00694" w:rsidRPr="008F1A79">
        <w:t xml:space="preserve"> concept that evolves worldwide</w:t>
      </w:r>
    </w:p>
    <w:p w14:paraId="0DAB18EA" w14:textId="57468B36" w:rsidR="00D00694" w:rsidRDefault="00D00694" w:rsidP="00423C19">
      <w:pPr>
        <w:rPr>
          <w:rFonts w:cs="Arial"/>
          <w:color w:val="000000" w:themeColor="text1"/>
          <w:lang w:val="en-US"/>
        </w:rPr>
      </w:pPr>
      <w:r w:rsidRPr="008F1A79">
        <w:rPr>
          <w:rFonts w:eastAsiaTheme="majorEastAsia" w:cs="Arial"/>
          <w:bCs/>
          <w:iCs/>
          <w:color w:val="000000" w:themeColor="text1"/>
          <w:lang w:val="en-US" w:eastAsia="es-ES"/>
        </w:rPr>
        <w:t>Returning to a particular and recent review of the topic (</w:t>
      </w:r>
      <w:r w:rsidR="00533A44">
        <w:rPr>
          <w:rFonts w:eastAsiaTheme="majorEastAsia" w:cs="Arial"/>
          <w:bCs/>
          <w:iCs/>
          <w:color w:val="000000" w:themeColor="text1"/>
          <w:lang w:val="en-US" w:eastAsia="es-ES"/>
        </w:rPr>
        <w:t>Pinto &amp; Uribe-Tirado</w:t>
      </w:r>
      <w:r w:rsidRPr="008F1A79">
        <w:rPr>
          <w:rFonts w:eastAsiaTheme="majorEastAsia" w:cs="Arial"/>
          <w:bCs/>
          <w:iCs/>
          <w:color w:val="000000" w:themeColor="text1"/>
          <w:lang w:val="en-US" w:eastAsia="es-ES"/>
        </w:rPr>
        <w:t>, 2022) but at the same time, considering other aspects presented in previous studies (</w:t>
      </w:r>
      <w:r w:rsidR="00533A44">
        <w:rPr>
          <w:rFonts w:eastAsiaTheme="majorEastAsia" w:cs="Arial"/>
          <w:bCs/>
          <w:iCs/>
          <w:color w:val="000000" w:themeColor="text1"/>
          <w:lang w:val="en-US" w:eastAsia="es-ES"/>
        </w:rPr>
        <w:t xml:space="preserve">Machin-Mastromatteo, 2021; </w:t>
      </w:r>
      <w:r w:rsidR="009D7545">
        <w:rPr>
          <w:rFonts w:eastAsiaTheme="majorEastAsia" w:cs="Arial"/>
          <w:bCs/>
          <w:iCs/>
          <w:color w:val="000000" w:themeColor="text1"/>
          <w:lang w:val="en-US" w:eastAsia="es-ES"/>
        </w:rPr>
        <w:t>Pinto et al.,</w:t>
      </w:r>
      <w:r w:rsidR="009D7545" w:rsidRPr="008F1A79">
        <w:rPr>
          <w:rFonts w:eastAsiaTheme="majorEastAsia" w:cs="Arial"/>
          <w:bCs/>
          <w:iCs/>
          <w:color w:val="000000" w:themeColor="text1"/>
          <w:lang w:val="en-US" w:eastAsia="es-ES"/>
        </w:rPr>
        <w:t xml:space="preserve"> 2023</w:t>
      </w:r>
      <w:r w:rsidR="009D7545">
        <w:rPr>
          <w:rFonts w:eastAsiaTheme="majorEastAsia" w:cs="Arial"/>
          <w:bCs/>
          <w:iCs/>
          <w:color w:val="000000" w:themeColor="text1"/>
          <w:lang w:val="en-US" w:eastAsia="es-ES"/>
        </w:rPr>
        <w:t xml:space="preserve">; </w:t>
      </w:r>
      <w:r w:rsidR="00533A44">
        <w:rPr>
          <w:rFonts w:eastAsiaTheme="majorEastAsia" w:cs="Arial"/>
          <w:bCs/>
          <w:iCs/>
          <w:color w:val="000000" w:themeColor="text1"/>
          <w:lang w:val="en-US" w:eastAsia="es-ES"/>
        </w:rPr>
        <w:t>Villegas Muro &amp; Machin-Mastromatteo,</w:t>
      </w:r>
      <w:r w:rsidRPr="008F1A79">
        <w:rPr>
          <w:rFonts w:eastAsiaTheme="majorEastAsia" w:cs="Arial"/>
          <w:bCs/>
          <w:iCs/>
          <w:color w:val="000000" w:themeColor="text1"/>
          <w:lang w:val="en-US" w:eastAsia="es-ES"/>
        </w:rPr>
        <w:t xml:space="preserve"> 2023), we can </w:t>
      </w:r>
      <w:proofErr w:type="spellStart"/>
      <w:r w:rsidRPr="008F1A79">
        <w:rPr>
          <w:rFonts w:eastAsiaTheme="majorEastAsia" w:cs="Arial"/>
          <w:bCs/>
          <w:iCs/>
          <w:color w:val="000000" w:themeColor="text1"/>
          <w:lang w:val="en-US" w:eastAsia="es-ES"/>
        </w:rPr>
        <w:t>summari</w:t>
      </w:r>
      <w:r w:rsidR="00F71C92">
        <w:rPr>
          <w:rFonts w:eastAsiaTheme="majorEastAsia" w:cs="Arial"/>
          <w:bCs/>
          <w:iCs/>
          <w:color w:val="000000" w:themeColor="text1"/>
          <w:lang w:val="en-US" w:eastAsia="es-ES"/>
        </w:rPr>
        <w:t>s</w:t>
      </w:r>
      <w:r w:rsidRPr="008F1A79">
        <w:rPr>
          <w:rFonts w:eastAsiaTheme="majorEastAsia" w:cs="Arial"/>
          <w:bCs/>
          <w:iCs/>
          <w:color w:val="000000" w:themeColor="text1"/>
          <w:lang w:val="en-US" w:eastAsia="es-ES"/>
        </w:rPr>
        <w:t>e</w:t>
      </w:r>
      <w:proofErr w:type="spellEnd"/>
      <w:r w:rsidRPr="008F1A79">
        <w:rPr>
          <w:rFonts w:eastAsiaTheme="majorEastAsia" w:cs="Arial"/>
          <w:bCs/>
          <w:iCs/>
          <w:color w:val="000000" w:themeColor="text1"/>
          <w:lang w:val="en-US" w:eastAsia="es-ES"/>
        </w:rPr>
        <w:t xml:space="preserve"> and reiterate the main aspects when talking about the concept of IL and how it has evolved worldwide</w:t>
      </w:r>
      <w:r w:rsidR="002B72EB">
        <w:rPr>
          <w:rFonts w:eastAsiaTheme="majorEastAsia" w:cs="Arial"/>
          <w:bCs/>
          <w:iCs/>
          <w:color w:val="000000" w:themeColor="text1"/>
          <w:lang w:val="en-US" w:eastAsia="es-ES"/>
        </w:rPr>
        <w:t xml:space="preserve">. </w:t>
      </w:r>
      <w:r w:rsidRPr="008F1A79">
        <w:rPr>
          <w:rFonts w:eastAsiaTheme="majorEastAsia" w:cs="Arial"/>
          <w:bCs/>
          <w:iCs/>
          <w:color w:val="000000" w:themeColor="text1"/>
          <w:lang w:val="en-US" w:eastAsia="es-ES"/>
        </w:rPr>
        <w:t xml:space="preserve">The first formulation of the concept of IL, generally translated into Spanish as </w:t>
      </w:r>
      <w:proofErr w:type="spellStart"/>
      <w:r w:rsidRPr="005A4A83">
        <w:rPr>
          <w:rFonts w:eastAsiaTheme="majorEastAsia" w:cs="Arial"/>
          <w:bCs/>
          <w:i/>
          <w:color w:val="000000" w:themeColor="text1"/>
          <w:lang w:val="en-US" w:eastAsia="es-ES"/>
        </w:rPr>
        <w:t>alfabetización</w:t>
      </w:r>
      <w:proofErr w:type="spellEnd"/>
      <w:r w:rsidRPr="005A4A83">
        <w:rPr>
          <w:rFonts w:eastAsiaTheme="majorEastAsia" w:cs="Arial"/>
          <w:bCs/>
          <w:i/>
          <w:color w:val="000000" w:themeColor="text1"/>
          <w:lang w:val="en-US" w:eastAsia="es-ES"/>
        </w:rPr>
        <w:t xml:space="preserve"> </w:t>
      </w:r>
      <w:proofErr w:type="spellStart"/>
      <w:r w:rsidRPr="005A4A83">
        <w:rPr>
          <w:rFonts w:eastAsiaTheme="majorEastAsia" w:cs="Arial"/>
          <w:bCs/>
          <w:i/>
          <w:color w:val="000000" w:themeColor="text1"/>
          <w:lang w:val="en-US" w:eastAsia="es-ES"/>
        </w:rPr>
        <w:t>informaciona</w:t>
      </w:r>
      <w:r w:rsidR="00BE2F7C">
        <w:rPr>
          <w:rFonts w:eastAsiaTheme="majorEastAsia" w:cs="Arial"/>
          <w:bCs/>
          <w:i/>
          <w:color w:val="000000" w:themeColor="text1"/>
          <w:lang w:val="en-US" w:eastAsia="es-ES"/>
        </w:rPr>
        <w:t>l</w:t>
      </w:r>
      <w:proofErr w:type="spellEnd"/>
      <w:r w:rsidRPr="008F1A79">
        <w:rPr>
          <w:rFonts w:eastAsiaTheme="majorEastAsia" w:cs="Arial"/>
          <w:bCs/>
          <w:iCs/>
          <w:color w:val="000000" w:themeColor="text1"/>
          <w:lang w:val="en-US" w:eastAsia="es-ES"/>
        </w:rPr>
        <w:t xml:space="preserve"> (ALFIN), is attributed to Zurkowski (1974)</w:t>
      </w:r>
      <w:r w:rsidRPr="008F1A79">
        <w:rPr>
          <w:rFonts w:cs="Arial"/>
          <w:bCs/>
          <w:iCs/>
          <w:color w:val="000000" w:themeColor="text1"/>
          <w:lang w:val="en-US"/>
        </w:rPr>
        <w:t xml:space="preserve">. </w:t>
      </w:r>
      <w:r w:rsidRPr="008F1A79">
        <w:rPr>
          <w:rFonts w:cs="Arial"/>
          <w:color w:val="000000" w:themeColor="text1"/>
          <w:lang w:val="en-US"/>
        </w:rPr>
        <w:t xml:space="preserve">However, its first boost in higher education environments was thanks to </w:t>
      </w:r>
      <w:r w:rsidR="002B72EB">
        <w:rPr>
          <w:rFonts w:cs="Arial"/>
          <w:color w:val="000000" w:themeColor="text1"/>
          <w:lang w:val="en-US"/>
        </w:rPr>
        <w:t xml:space="preserve">the </w:t>
      </w:r>
      <w:r w:rsidRPr="008F1A79">
        <w:rPr>
          <w:rFonts w:cs="Arial"/>
          <w:color w:val="000000" w:themeColor="text1"/>
          <w:lang w:val="en-US"/>
        </w:rPr>
        <w:t>A</w:t>
      </w:r>
      <w:r w:rsidR="002B72EB">
        <w:rPr>
          <w:rFonts w:cs="Arial"/>
          <w:color w:val="000000" w:themeColor="text1"/>
          <w:lang w:val="en-US"/>
        </w:rPr>
        <w:t xml:space="preserve">merican </w:t>
      </w:r>
      <w:r w:rsidRPr="008F1A79">
        <w:rPr>
          <w:rFonts w:cs="Arial"/>
          <w:color w:val="000000" w:themeColor="text1"/>
          <w:lang w:val="en-US"/>
        </w:rPr>
        <w:t>L</w:t>
      </w:r>
      <w:r w:rsidR="002B72EB">
        <w:rPr>
          <w:rFonts w:cs="Arial"/>
          <w:color w:val="000000" w:themeColor="text1"/>
          <w:lang w:val="en-US"/>
        </w:rPr>
        <w:t xml:space="preserve">ibrary </w:t>
      </w:r>
      <w:r w:rsidRPr="008F1A79">
        <w:rPr>
          <w:rFonts w:cs="Arial"/>
          <w:color w:val="000000" w:themeColor="text1"/>
          <w:lang w:val="en-US"/>
        </w:rPr>
        <w:t>A</w:t>
      </w:r>
      <w:r w:rsidR="002B72EB">
        <w:rPr>
          <w:rFonts w:cs="Arial"/>
          <w:color w:val="000000" w:themeColor="text1"/>
          <w:lang w:val="en-US"/>
        </w:rPr>
        <w:t>ssociation</w:t>
      </w:r>
      <w:r w:rsidR="006E331C">
        <w:rPr>
          <w:rFonts w:cs="Arial"/>
          <w:color w:val="000000" w:themeColor="text1"/>
          <w:lang w:val="en-US"/>
        </w:rPr>
        <w:t xml:space="preserve"> (ALA)</w:t>
      </w:r>
      <w:r w:rsidRPr="008F1A79">
        <w:rPr>
          <w:rFonts w:cs="Arial"/>
          <w:color w:val="000000" w:themeColor="text1"/>
          <w:lang w:val="en-US"/>
        </w:rPr>
        <w:t xml:space="preserve"> (1989), which considered </w:t>
      </w:r>
      <w:r w:rsidR="002B72EB">
        <w:rPr>
          <w:rFonts w:cs="Arial"/>
          <w:color w:val="000000" w:themeColor="text1"/>
          <w:lang w:val="en-US"/>
        </w:rPr>
        <w:t>IL to be a</w:t>
      </w:r>
      <w:r w:rsidRPr="008F1A79">
        <w:rPr>
          <w:rFonts w:cs="Arial"/>
          <w:color w:val="000000" w:themeColor="text1"/>
          <w:lang w:val="en-US"/>
        </w:rPr>
        <w:t xml:space="preserve"> key competence for survival in the information age. Based on the</w:t>
      </w:r>
      <w:r w:rsidR="006951AE">
        <w:rPr>
          <w:rFonts w:cs="Arial"/>
          <w:color w:val="000000" w:themeColor="text1"/>
          <w:lang w:val="en-US"/>
        </w:rPr>
        <w:t xml:space="preserve"> ALA</w:t>
      </w:r>
      <w:r w:rsidRPr="008F1A79">
        <w:rPr>
          <w:rFonts w:cs="Arial"/>
          <w:color w:val="000000" w:themeColor="text1"/>
          <w:lang w:val="en-US"/>
        </w:rPr>
        <w:t xml:space="preserve"> recommendations, the first National Forum on IL was held in the United States in 1999 to promot</w:t>
      </w:r>
      <w:r w:rsidR="006951AE">
        <w:rPr>
          <w:rFonts w:cs="Arial"/>
          <w:color w:val="000000" w:themeColor="text1"/>
          <w:lang w:val="en-US"/>
        </w:rPr>
        <w:t>e</w:t>
      </w:r>
      <w:r w:rsidRPr="008F1A79">
        <w:rPr>
          <w:rFonts w:cs="Arial"/>
          <w:color w:val="000000" w:themeColor="text1"/>
          <w:lang w:val="en-US"/>
        </w:rPr>
        <w:t xml:space="preserve"> public awareness of the need for people to be information literate. In this sense,</w:t>
      </w:r>
      <w:r w:rsidR="009D7545">
        <w:rPr>
          <w:rFonts w:cs="Arial"/>
          <w:color w:val="000000" w:themeColor="text1"/>
          <w:lang w:val="en-US"/>
        </w:rPr>
        <w:t xml:space="preserve"> </w:t>
      </w:r>
      <w:proofErr w:type="spellStart"/>
      <w:r w:rsidRPr="008F1A79">
        <w:rPr>
          <w:rFonts w:cs="Arial"/>
          <w:color w:val="000000" w:themeColor="text1"/>
          <w:lang w:val="en-US"/>
        </w:rPr>
        <w:t>organisations</w:t>
      </w:r>
      <w:proofErr w:type="spellEnd"/>
      <w:r w:rsidRPr="008F1A79">
        <w:rPr>
          <w:rFonts w:cs="Arial"/>
          <w:color w:val="000000" w:themeColor="text1"/>
          <w:lang w:val="en-US"/>
        </w:rPr>
        <w:t xml:space="preserve"> and individuals </w:t>
      </w:r>
      <w:r w:rsidR="006951AE">
        <w:rPr>
          <w:rFonts w:cs="Arial"/>
          <w:color w:val="000000" w:themeColor="text1"/>
          <w:lang w:val="en-US"/>
        </w:rPr>
        <w:t xml:space="preserve">were encouraged </w:t>
      </w:r>
      <w:r w:rsidRPr="008F1A79">
        <w:rPr>
          <w:rFonts w:cs="Arial"/>
          <w:color w:val="000000" w:themeColor="text1"/>
          <w:lang w:val="en-US"/>
        </w:rPr>
        <w:t>to promot</w:t>
      </w:r>
      <w:r w:rsidR="006951AE">
        <w:rPr>
          <w:rFonts w:cs="Arial"/>
          <w:color w:val="000000" w:themeColor="text1"/>
          <w:lang w:val="en-US"/>
        </w:rPr>
        <w:t>e</w:t>
      </w:r>
      <w:r w:rsidRPr="008F1A79">
        <w:rPr>
          <w:rFonts w:cs="Arial"/>
          <w:color w:val="000000" w:themeColor="text1"/>
          <w:lang w:val="en-US"/>
        </w:rPr>
        <w:t xml:space="preserve"> IL</w:t>
      </w:r>
      <w:r w:rsidR="006951AE">
        <w:rPr>
          <w:rFonts w:cs="Arial"/>
          <w:color w:val="000000" w:themeColor="text1"/>
          <w:lang w:val="en-US"/>
        </w:rPr>
        <w:t xml:space="preserve"> by</w:t>
      </w:r>
      <w:r w:rsidRPr="008F1A79">
        <w:rPr>
          <w:rFonts w:cs="Arial"/>
          <w:color w:val="000000" w:themeColor="text1"/>
          <w:lang w:val="en-US"/>
        </w:rPr>
        <w:t xml:space="preserve"> provid</w:t>
      </w:r>
      <w:r w:rsidR="006951AE">
        <w:rPr>
          <w:rFonts w:cs="Arial"/>
          <w:color w:val="000000" w:themeColor="text1"/>
          <w:lang w:val="en-US"/>
        </w:rPr>
        <w:t>ing</w:t>
      </w:r>
      <w:r w:rsidRPr="008F1A79">
        <w:rPr>
          <w:rFonts w:cs="Arial"/>
          <w:color w:val="000000" w:themeColor="text1"/>
          <w:lang w:val="en-US"/>
        </w:rPr>
        <w:t xml:space="preserve"> a National Forum for the exchange of ideas and programs to create public awareness of the need for IL</w:t>
      </w:r>
      <w:r w:rsidR="006951AE">
        <w:rPr>
          <w:rFonts w:cs="Arial"/>
          <w:color w:val="000000" w:themeColor="text1"/>
          <w:lang w:val="en-US"/>
        </w:rPr>
        <w:t xml:space="preserve">, </w:t>
      </w:r>
      <w:r w:rsidRPr="008F1A79">
        <w:rPr>
          <w:rFonts w:cs="Arial"/>
          <w:color w:val="000000" w:themeColor="text1"/>
          <w:lang w:val="en-US"/>
        </w:rPr>
        <w:t>collect</w:t>
      </w:r>
      <w:r w:rsidR="006951AE">
        <w:rPr>
          <w:rFonts w:cs="Arial"/>
          <w:color w:val="000000" w:themeColor="text1"/>
          <w:lang w:val="en-US"/>
        </w:rPr>
        <w:t>ing</w:t>
      </w:r>
      <w:r w:rsidRPr="008F1A79">
        <w:rPr>
          <w:rFonts w:cs="Arial"/>
          <w:color w:val="000000" w:themeColor="text1"/>
          <w:lang w:val="en-US"/>
        </w:rPr>
        <w:t xml:space="preserve"> concrete examples of how </w:t>
      </w:r>
      <w:r w:rsidR="006951AE">
        <w:rPr>
          <w:rFonts w:cs="Arial"/>
          <w:color w:val="000000" w:themeColor="text1"/>
          <w:lang w:val="en-US"/>
        </w:rPr>
        <w:t>IL</w:t>
      </w:r>
      <w:r w:rsidRPr="008F1A79">
        <w:rPr>
          <w:rFonts w:cs="Arial"/>
          <w:color w:val="000000" w:themeColor="text1"/>
          <w:lang w:val="en-US"/>
        </w:rPr>
        <w:t xml:space="preserve"> can affect citizens, </w:t>
      </w:r>
      <w:r w:rsidR="006951AE">
        <w:rPr>
          <w:rFonts w:cs="Arial"/>
          <w:color w:val="000000" w:themeColor="text1"/>
          <w:lang w:val="en-US"/>
        </w:rPr>
        <w:t xml:space="preserve">and </w:t>
      </w:r>
      <w:r w:rsidRPr="008F1A79">
        <w:rPr>
          <w:rFonts w:cs="Arial"/>
          <w:color w:val="000000" w:themeColor="text1"/>
          <w:lang w:val="en-US"/>
        </w:rPr>
        <w:t>develop</w:t>
      </w:r>
      <w:r w:rsidR="006951AE">
        <w:rPr>
          <w:rFonts w:cs="Arial"/>
          <w:color w:val="000000" w:themeColor="text1"/>
          <w:lang w:val="en-US"/>
        </w:rPr>
        <w:t>ing</w:t>
      </w:r>
      <w:r w:rsidRPr="008F1A79">
        <w:rPr>
          <w:rFonts w:cs="Arial"/>
          <w:color w:val="000000" w:themeColor="text1"/>
          <w:lang w:val="en-US"/>
        </w:rPr>
        <w:t xml:space="preserve"> a public awareness program to draw the attention of citizens to the importance of IL.</w:t>
      </w:r>
    </w:p>
    <w:p w14:paraId="1C7CEE8A" w14:textId="77777777" w:rsidR="00423C19" w:rsidRPr="008F1A79" w:rsidRDefault="00423C19" w:rsidP="00423C19">
      <w:pPr>
        <w:rPr>
          <w:rFonts w:cs="Arial"/>
          <w:color w:val="000000" w:themeColor="text1"/>
          <w:lang w:val="en-US"/>
        </w:rPr>
      </w:pPr>
    </w:p>
    <w:p w14:paraId="51549CF6" w14:textId="61535E34" w:rsidR="00423C19" w:rsidRDefault="00D00694" w:rsidP="00423C19">
      <w:pPr>
        <w:rPr>
          <w:rFonts w:cs="Arial"/>
          <w:color w:val="000000" w:themeColor="text1"/>
          <w:lang w:val="en-US"/>
        </w:rPr>
      </w:pPr>
      <w:r w:rsidRPr="008F1A79">
        <w:rPr>
          <w:rFonts w:cs="Arial"/>
          <w:color w:val="000000" w:themeColor="text1"/>
          <w:lang w:val="en-US"/>
        </w:rPr>
        <w:t>Subsequently, ALA</w:t>
      </w:r>
      <w:r w:rsidR="006951AE">
        <w:rPr>
          <w:rFonts w:cs="Arial"/>
          <w:color w:val="000000" w:themeColor="text1"/>
          <w:lang w:val="en-US"/>
        </w:rPr>
        <w:t>’s Association of College and Research Libraries</w:t>
      </w:r>
      <w:r w:rsidRPr="008F1A79">
        <w:rPr>
          <w:rFonts w:cs="Arial"/>
          <w:color w:val="000000" w:themeColor="text1"/>
          <w:lang w:val="en-US"/>
        </w:rPr>
        <w:t xml:space="preserve"> (2000) published the well-known </w:t>
      </w:r>
      <w:r w:rsidRPr="008F1A79">
        <w:rPr>
          <w:rFonts w:cs="Arial"/>
          <w:i/>
          <w:iCs/>
          <w:color w:val="000000" w:themeColor="text1"/>
          <w:lang w:val="en-US"/>
        </w:rPr>
        <w:t>Information Literacy Competency Standards for Higher Education</w:t>
      </w:r>
      <w:r w:rsidRPr="008F1A79">
        <w:rPr>
          <w:rFonts w:cs="Arial"/>
          <w:color w:val="000000" w:themeColor="text1"/>
          <w:lang w:val="en-US"/>
        </w:rPr>
        <w:t xml:space="preserve">, which were translated into several languages and adapted to various countries and contexts. This document proposed a set of standards (competencies) to be met by the person who wanted to be competent in accessing and using information. These competencies </w:t>
      </w:r>
      <w:proofErr w:type="spellStart"/>
      <w:r w:rsidR="006951AE">
        <w:rPr>
          <w:rFonts w:cs="Arial"/>
          <w:color w:val="000000" w:themeColor="text1"/>
          <w:lang w:val="en-US"/>
        </w:rPr>
        <w:t>cent</w:t>
      </w:r>
      <w:r w:rsidR="005A4A83">
        <w:rPr>
          <w:rFonts w:cs="Arial"/>
          <w:color w:val="000000" w:themeColor="text1"/>
          <w:lang w:val="en-US"/>
        </w:rPr>
        <w:t>re</w:t>
      </w:r>
      <w:r w:rsidR="006951AE">
        <w:rPr>
          <w:rFonts w:cs="Arial"/>
          <w:color w:val="000000" w:themeColor="text1"/>
          <w:lang w:val="en-US"/>
        </w:rPr>
        <w:t>d</w:t>
      </w:r>
      <w:proofErr w:type="spellEnd"/>
      <w:r w:rsidR="006951AE">
        <w:rPr>
          <w:rFonts w:cs="Arial"/>
          <w:color w:val="000000" w:themeColor="text1"/>
          <w:lang w:val="en-US"/>
        </w:rPr>
        <w:t xml:space="preserve"> on</w:t>
      </w:r>
      <w:r w:rsidRPr="008F1A79">
        <w:rPr>
          <w:rFonts w:cs="Arial"/>
          <w:color w:val="000000" w:themeColor="text1"/>
          <w:lang w:val="en-US"/>
        </w:rPr>
        <w:t xml:space="preserve"> the ability to determine the need for information, critical</w:t>
      </w:r>
      <w:r w:rsidR="00C545E3">
        <w:rPr>
          <w:rFonts w:cs="Arial"/>
          <w:color w:val="000000" w:themeColor="text1"/>
          <w:lang w:val="en-US"/>
        </w:rPr>
        <w:t>ly</w:t>
      </w:r>
      <w:r w:rsidRPr="008F1A79">
        <w:rPr>
          <w:rFonts w:cs="Arial"/>
          <w:color w:val="000000" w:themeColor="text1"/>
          <w:lang w:val="en-US"/>
        </w:rPr>
        <w:t xml:space="preserve"> evaluat</w:t>
      </w:r>
      <w:r w:rsidR="00C545E3">
        <w:rPr>
          <w:rFonts w:cs="Arial"/>
          <w:color w:val="000000" w:themeColor="text1"/>
          <w:lang w:val="en-US"/>
        </w:rPr>
        <w:t>e</w:t>
      </w:r>
      <w:r w:rsidRPr="008F1A79">
        <w:rPr>
          <w:rFonts w:cs="Arial"/>
          <w:color w:val="000000" w:themeColor="text1"/>
          <w:lang w:val="en-US"/>
        </w:rPr>
        <w:t xml:space="preserve"> resources, incorporate new information into the knowledge base and value system, effectively use information, and understand the economic, legal and social issues related to the ethical use and access of information. In the definition of these standards, the interactions between the individual, society, information and ICTs, research, evaluation, and critical reasoning stood out. It was </w:t>
      </w:r>
      <w:r w:rsidR="00C545E3">
        <w:rPr>
          <w:rFonts w:cs="Arial"/>
          <w:color w:val="000000" w:themeColor="text1"/>
          <w:lang w:val="en-US"/>
        </w:rPr>
        <w:t>assumed</w:t>
      </w:r>
      <w:r w:rsidR="00C545E3" w:rsidRPr="008F1A79">
        <w:rPr>
          <w:rFonts w:cs="Arial"/>
          <w:color w:val="000000" w:themeColor="text1"/>
          <w:lang w:val="en-US"/>
        </w:rPr>
        <w:t xml:space="preserve"> </w:t>
      </w:r>
      <w:r w:rsidRPr="008F1A79">
        <w:rPr>
          <w:rFonts w:cs="Arial"/>
          <w:color w:val="000000" w:themeColor="text1"/>
          <w:lang w:val="en-US"/>
        </w:rPr>
        <w:t xml:space="preserve">that information-literate people could learn how to learn because they knew how knowledge was </w:t>
      </w:r>
      <w:proofErr w:type="spellStart"/>
      <w:r w:rsidRPr="008F1A79">
        <w:rPr>
          <w:rFonts w:cs="Arial"/>
          <w:color w:val="000000" w:themeColor="text1"/>
          <w:lang w:val="en-US"/>
        </w:rPr>
        <w:t>organi</w:t>
      </w:r>
      <w:r w:rsidR="00F71C92">
        <w:rPr>
          <w:rFonts w:cs="Arial"/>
          <w:color w:val="000000" w:themeColor="text1"/>
          <w:lang w:val="en-US"/>
        </w:rPr>
        <w:t>s</w:t>
      </w:r>
      <w:r w:rsidRPr="008F1A79">
        <w:rPr>
          <w:rFonts w:cs="Arial"/>
          <w:color w:val="000000" w:themeColor="text1"/>
          <w:lang w:val="en-US"/>
        </w:rPr>
        <w:t>ed</w:t>
      </w:r>
      <w:proofErr w:type="spellEnd"/>
      <w:r w:rsidRPr="008F1A79">
        <w:rPr>
          <w:rFonts w:cs="Arial"/>
          <w:color w:val="000000" w:themeColor="text1"/>
          <w:lang w:val="en-US"/>
        </w:rPr>
        <w:t xml:space="preserve">, how information was found, and how it was used so </w:t>
      </w:r>
      <w:r w:rsidR="00C545E3">
        <w:rPr>
          <w:rFonts w:cs="Arial"/>
          <w:color w:val="000000" w:themeColor="text1"/>
          <w:lang w:val="en-US"/>
        </w:rPr>
        <w:t>they</w:t>
      </w:r>
      <w:r w:rsidRPr="008F1A79">
        <w:rPr>
          <w:rFonts w:cs="Arial"/>
          <w:color w:val="000000" w:themeColor="text1"/>
          <w:lang w:val="en-US"/>
        </w:rPr>
        <w:t xml:space="preserve"> could interact with information effectively and meaningfully for different purposes, enabling lifelong learning.</w:t>
      </w:r>
    </w:p>
    <w:p w14:paraId="6A4FD016" w14:textId="77777777" w:rsidR="00423C19" w:rsidRPr="008F1A79" w:rsidRDefault="00423C19" w:rsidP="00423C19">
      <w:pPr>
        <w:rPr>
          <w:rFonts w:cs="Arial"/>
          <w:color w:val="000000" w:themeColor="text1"/>
          <w:lang w:val="en-US"/>
        </w:rPr>
      </w:pPr>
    </w:p>
    <w:p w14:paraId="6FC4845E" w14:textId="7F4BF873" w:rsidR="00423C19" w:rsidRPr="008F1A79" w:rsidRDefault="00D00694" w:rsidP="00423C19">
      <w:pPr>
        <w:rPr>
          <w:rFonts w:cs="Arial"/>
          <w:color w:val="000000" w:themeColor="text1"/>
          <w:lang w:val="en-US"/>
        </w:rPr>
      </w:pPr>
      <w:r w:rsidRPr="008F1A79">
        <w:rPr>
          <w:rFonts w:cs="Arial"/>
          <w:color w:val="000000" w:themeColor="text1"/>
          <w:lang w:val="en-US"/>
        </w:rPr>
        <w:t>Thus, IL became a key competenc</w:t>
      </w:r>
      <w:r w:rsidR="00C545E3">
        <w:rPr>
          <w:rFonts w:cs="Arial"/>
          <w:color w:val="000000" w:themeColor="text1"/>
          <w:lang w:val="en-US"/>
        </w:rPr>
        <w:t>y</w:t>
      </w:r>
      <w:r w:rsidRPr="008F1A79">
        <w:rPr>
          <w:rFonts w:cs="Arial"/>
          <w:color w:val="000000" w:themeColor="text1"/>
          <w:lang w:val="en-US"/>
        </w:rPr>
        <w:t xml:space="preserve"> for the 21st century, beyond traditional education, </w:t>
      </w:r>
      <w:r w:rsidR="00C545E3">
        <w:rPr>
          <w:rFonts w:cs="Arial"/>
          <w:color w:val="000000" w:themeColor="text1"/>
          <w:lang w:val="en-US"/>
        </w:rPr>
        <w:t xml:space="preserve">to </w:t>
      </w:r>
      <w:r w:rsidRPr="008F1A79">
        <w:rPr>
          <w:rFonts w:cs="Arial"/>
          <w:color w:val="000000" w:themeColor="text1"/>
          <w:lang w:val="en-US"/>
        </w:rPr>
        <w:t>ensur</w:t>
      </w:r>
      <w:r w:rsidR="00C545E3">
        <w:rPr>
          <w:rFonts w:cs="Arial"/>
          <w:color w:val="000000" w:themeColor="text1"/>
          <w:lang w:val="en-US"/>
        </w:rPr>
        <w:t>e</w:t>
      </w:r>
      <w:r w:rsidRPr="008F1A79">
        <w:rPr>
          <w:rFonts w:cs="Arial"/>
          <w:color w:val="000000" w:themeColor="text1"/>
          <w:lang w:val="en-US"/>
        </w:rPr>
        <w:t xml:space="preserve"> </w:t>
      </w:r>
      <w:r w:rsidR="00C545E3">
        <w:rPr>
          <w:rFonts w:cs="Arial"/>
          <w:color w:val="000000" w:themeColor="text1"/>
          <w:lang w:val="en-US"/>
        </w:rPr>
        <w:t>individuals would be lifelong learners</w:t>
      </w:r>
      <w:r w:rsidRPr="008F1A79">
        <w:rPr>
          <w:rFonts w:cs="Arial"/>
          <w:color w:val="000000" w:themeColor="text1"/>
          <w:lang w:val="en-US"/>
        </w:rPr>
        <w:t xml:space="preserve">. </w:t>
      </w:r>
      <w:r w:rsidR="00D509AA">
        <w:rPr>
          <w:rFonts w:cs="Arial"/>
          <w:color w:val="000000" w:themeColor="text1"/>
          <w:lang w:val="en-US"/>
        </w:rPr>
        <w:t xml:space="preserve">Among its suggestions, </w:t>
      </w:r>
      <w:r w:rsidRPr="008F1A79">
        <w:rPr>
          <w:rFonts w:cs="Arial"/>
          <w:i/>
          <w:iCs/>
          <w:color w:val="000000" w:themeColor="text1"/>
          <w:lang w:val="en-US"/>
        </w:rPr>
        <w:t>The Prague Declaration</w:t>
      </w:r>
      <w:r w:rsidRPr="008F1A79">
        <w:rPr>
          <w:rFonts w:cs="Arial"/>
          <w:color w:val="000000" w:themeColor="text1"/>
          <w:lang w:val="en-US"/>
        </w:rPr>
        <w:t xml:space="preserve"> (</w:t>
      </w:r>
      <w:proofErr w:type="spellStart"/>
      <w:r w:rsidR="00D509AA" w:rsidRPr="00D509AA">
        <w:rPr>
          <w:rFonts w:cs="Arial"/>
          <w:color w:val="000000" w:themeColor="text1"/>
          <w:lang w:val="en-US"/>
        </w:rPr>
        <w:t>Declaración</w:t>
      </w:r>
      <w:proofErr w:type="spellEnd"/>
      <w:r w:rsidR="00D509AA" w:rsidRPr="00D509AA">
        <w:rPr>
          <w:rFonts w:cs="Arial"/>
          <w:color w:val="000000" w:themeColor="text1"/>
          <w:lang w:val="en-US"/>
        </w:rPr>
        <w:t xml:space="preserve"> de Praga</w:t>
      </w:r>
      <w:r w:rsidR="00D509AA">
        <w:rPr>
          <w:rFonts w:cs="Arial"/>
          <w:color w:val="000000" w:themeColor="text1"/>
          <w:lang w:val="en-US"/>
        </w:rPr>
        <w:t xml:space="preserve">, </w:t>
      </w:r>
      <w:r w:rsidRPr="008F1A79">
        <w:rPr>
          <w:rFonts w:cs="Arial"/>
          <w:color w:val="000000" w:themeColor="text1"/>
          <w:lang w:val="en-US"/>
        </w:rPr>
        <w:t xml:space="preserve">2003) proposed the inclusion of IL within the United Nations’ </w:t>
      </w:r>
      <w:r w:rsidRPr="005A4A83">
        <w:rPr>
          <w:rFonts w:cs="Arial"/>
          <w:color w:val="000000" w:themeColor="text1"/>
          <w:lang w:val="en-US"/>
        </w:rPr>
        <w:t>Literacy Decade</w:t>
      </w:r>
      <w:r w:rsidRPr="008F1A79">
        <w:rPr>
          <w:rFonts w:cs="Arial"/>
          <w:color w:val="000000" w:themeColor="text1"/>
          <w:lang w:val="en-US"/>
        </w:rPr>
        <w:t xml:space="preserve"> (2003-2012) and laid the foundations to consider it </w:t>
      </w:r>
      <w:proofErr w:type="gramStart"/>
      <w:r w:rsidRPr="008F1A79">
        <w:rPr>
          <w:rFonts w:cs="Arial"/>
          <w:color w:val="000000" w:themeColor="text1"/>
          <w:lang w:val="en-US"/>
        </w:rPr>
        <w:t>a necessary prerequisite</w:t>
      </w:r>
      <w:proofErr w:type="gramEnd"/>
      <w:r w:rsidRPr="008F1A79">
        <w:rPr>
          <w:rFonts w:cs="Arial"/>
          <w:color w:val="000000" w:themeColor="text1"/>
          <w:lang w:val="en-US"/>
        </w:rPr>
        <w:t xml:space="preserve"> in the information and knowledge society. For its part, at the </w:t>
      </w:r>
      <w:r w:rsidRPr="008F1A79">
        <w:rPr>
          <w:rFonts w:cs="Arial"/>
          <w:i/>
          <w:iCs/>
          <w:color w:val="000000" w:themeColor="text1"/>
          <w:lang w:val="en-US"/>
        </w:rPr>
        <w:t>Alexandria Expert Colloquium</w:t>
      </w:r>
      <w:r w:rsidRPr="008F1A79">
        <w:rPr>
          <w:rFonts w:cs="Arial"/>
          <w:color w:val="000000" w:themeColor="text1"/>
          <w:lang w:val="en-US"/>
        </w:rPr>
        <w:t xml:space="preserve"> (</w:t>
      </w:r>
      <w:r w:rsidR="00D509AA">
        <w:rPr>
          <w:rFonts w:cs="Arial"/>
          <w:color w:val="000000" w:themeColor="text1"/>
          <w:lang w:val="en-US"/>
        </w:rPr>
        <w:t xml:space="preserve">IFLA, </w:t>
      </w:r>
      <w:r w:rsidRPr="008F1A79">
        <w:rPr>
          <w:rFonts w:cs="Arial"/>
          <w:color w:val="000000" w:themeColor="text1"/>
          <w:lang w:val="en-US"/>
        </w:rPr>
        <w:lastRenderedPageBreak/>
        <w:t>2005), it was considered that IL, together with lifelong learning, would be the lighthouse that would guide communities toward development and freedom in the new century.</w:t>
      </w:r>
    </w:p>
    <w:p w14:paraId="61370BB2" w14:textId="77777777" w:rsidR="00A136F8" w:rsidRDefault="00A136F8" w:rsidP="00423C19">
      <w:pPr>
        <w:rPr>
          <w:rFonts w:cs="Arial"/>
          <w:color w:val="000000" w:themeColor="text1"/>
          <w:lang w:val="en-US"/>
        </w:rPr>
      </w:pPr>
    </w:p>
    <w:p w14:paraId="7CFF3380" w14:textId="4E0275E0" w:rsidR="00D00694" w:rsidRDefault="00C545E3" w:rsidP="00423C19">
      <w:pPr>
        <w:rPr>
          <w:rFonts w:cs="Arial"/>
          <w:color w:val="000000" w:themeColor="text1"/>
          <w:lang w:val="en-US"/>
        </w:rPr>
      </w:pPr>
      <w:r>
        <w:rPr>
          <w:rFonts w:cs="Arial"/>
          <w:color w:val="000000" w:themeColor="text1"/>
          <w:lang w:val="en-US"/>
        </w:rPr>
        <w:t>F</w:t>
      </w:r>
      <w:r w:rsidR="00D00694" w:rsidRPr="008F1A79">
        <w:rPr>
          <w:rFonts w:cs="Arial"/>
          <w:color w:val="000000" w:themeColor="text1"/>
          <w:lang w:val="en-US"/>
        </w:rPr>
        <w:t>rom the perspective of standards-competenc</w:t>
      </w:r>
      <w:r w:rsidR="00FD0E32">
        <w:rPr>
          <w:rFonts w:cs="Arial"/>
          <w:color w:val="000000" w:themeColor="text1"/>
          <w:lang w:val="en-US"/>
        </w:rPr>
        <w:t>i</w:t>
      </w:r>
      <w:r w:rsidR="00D00694" w:rsidRPr="008F1A79">
        <w:rPr>
          <w:rFonts w:cs="Arial"/>
          <w:color w:val="000000" w:themeColor="text1"/>
          <w:lang w:val="en-US"/>
        </w:rPr>
        <w:t xml:space="preserve">es, IL was advancing. However, the changes in society, training, and technologies </w:t>
      </w:r>
      <w:r>
        <w:rPr>
          <w:rFonts w:cs="Arial"/>
          <w:color w:val="000000" w:themeColor="text1"/>
          <w:lang w:val="en-US"/>
        </w:rPr>
        <w:t xml:space="preserve">slowly </w:t>
      </w:r>
      <w:r w:rsidR="00D00694" w:rsidRPr="008F1A79">
        <w:rPr>
          <w:rFonts w:cs="Arial"/>
          <w:color w:val="000000" w:themeColor="text1"/>
          <w:lang w:val="en-US"/>
        </w:rPr>
        <w:t>led to different re-</w:t>
      </w:r>
      <w:proofErr w:type="spellStart"/>
      <w:r w:rsidR="00D00694" w:rsidRPr="008F1A79">
        <w:rPr>
          <w:rFonts w:cs="Arial"/>
          <w:color w:val="000000" w:themeColor="text1"/>
          <w:lang w:val="en-US"/>
        </w:rPr>
        <w:t>conceptualisations</w:t>
      </w:r>
      <w:proofErr w:type="spellEnd"/>
      <w:r w:rsidR="00D00694" w:rsidRPr="008F1A79">
        <w:rPr>
          <w:rFonts w:cs="Arial"/>
          <w:color w:val="000000" w:themeColor="text1"/>
          <w:lang w:val="en-US"/>
        </w:rPr>
        <w:t xml:space="preserve"> </w:t>
      </w:r>
      <w:r>
        <w:rPr>
          <w:rFonts w:cs="Arial"/>
          <w:color w:val="000000" w:themeColor="text1"/>
          <w:lang w:val="en-US"/>
        </w:rPr>
        <w:t xml:space="preserve">of IL </w:t>
      </w:r>
      <w:r w:rsidR="00D00694" w:rsidRPr="008F1A79">
        <w:rPr>
          <w:rFonts w:cs="Arial"/>
          <w:color w:val="000000" w:themeColor="text1"/>
          <w:lang w:val="en-US"/>
        </w:rPr>
        <w:t xml:space="preserve">proposed by different library associations. </w:t>
      </w:r>
      <w:r>
        <w:rPr>
          <w:rFonts w:cs="Arial"/>
          <w:color w:val="000000" w:themeColor="text1"/>
          <w:lang w:val="en-US"/>
        </w:rPr>
        <w:t>In</w:t>
      </w:r>
      <w:r w:rsidR="00D00694" w:rsidRPr="008F1A79">
        <w:rPr>
          <w:rFonts w:cs="Arial"/>
          <w:color w:val="000000" w:themeColor="text1"/>
          <w:lang w:val="en-US"/>
        </w:rPr>
        <w:t xml:space="preserve"> the U</w:t>
      </w:r>
      <w:r w:rsidR="009D7545">
        <w:rPr>
          <w:rFonts w:cs="Arial"/>
          <w:color w:val="000000" w:themeColor="text1"/>
          <w:lang w:val="en-US"/>
        </w:rPr>
        <w:t>nited Kingdom,</w:t>
      </w:r>
      <w:r w:rsidR="00D00694" w:rsidRPr="008F1A79">
        <w:rPr>
          <w:rFonts w:cs="Arial"/>
          <w:color w:val="000000" w:themeColor="text1"/>
          <w:lang w:val="en-US"/>
        </w:rPr>
        <w:t xml:space="preserve"> </w:t>
      </w:r>
      <w:r>
        <w:rPr>
          <w:rFonts w:cs="Arial"/>
          <w:color w:val="000000" w:themeColor="text1"/>
          <w:lang w:val="en-US"/>
        </w:rPr>
        <w:t>the Society of College, National, and University Libraries (</w:t>
      </w:r>
      <w:r w:rsidR="00D00694" w:rsidRPr="008F1A79">
        <w:rPr>
          <w:rFonts w:cs="Arial"/>
          <w:color w:val="000000" w:themeColor="text1"/>
          <w:lang w:val="en-US"/>
        </w:rPr>
        <w:t>SCONUL</w:t>
      </w:r>
      <w:r w:rsidR="00176C7D">
        <w:rPr>
          <w:rFonts w:cs="Arial"/>
          <w:color w:val="000000" w:themeColor="text1"/>
          <w:lang w:val="en-US"/>
        </w:rPr>
        <w:t>)</w:t>
      </w:r>
      <w:r w:rsidR="00D00694" w:rsidRPr="008F1A79">
        <w:rPr>
          <w:rFonts w:cs="Arial"/>
          <w:color w:val="000000" w:themeColor="text1"/>
          <w:lang w:val="en-US"/>
        </w:rPr>
        <w:t xml:space="preserve"> proposed the </w:t>
      </w:r>
      <w:r w:rsidR="00D00694" w:rsidRPr="008F1A79">
        <w:rPr>
          <w:rFonts w:cs="Arial"/>
          <w:i/>
          <w:iCs/>
          <w:color w:val="000000" w:themeColor="text1"/>
          <w:lang w:val="en-US"/>
        </w:rPr>
        <w:t>Seven Pillars of Information Literacy Model</w:t>
      </w:r>
      <w:r w:rsidR="00D00694" w:rsidRPr="008F1A79">
        <w:rPr>
          <w:rFonts w:cs="Arial"/>
          <w:color w:val="000000" w:themeColor="text1"/>
          <w:lang w:val="en-US"/>
        </w:rPr>
        <w:t xml:space="preserve"> for higher education</w:t>
      </w:r>
      <w:r w:rsidR="00176C7D">
        <w:rPr>
          <w:rFonts w:cs="Arial"/>
          <w:color w:val="000000" w:themeColor="text1"/>
          <w:lang w:val="en-US"/>
        </w:rPr>
        <w:t xml:space="preserve"> in 2011</w:t>
      </w:r>
      <w:r w:rsidR="00D00694" w:rsidRPr="008F1A79">
        <w:rPr>
          <w:rFonts w:cs="Arial"/>
          <w:color w:val="000000" w:themeColor="text1"/>
          <w:lang w:val="en-US"/>
        </w:rPr>
        <w:t xml:space="preserve">, according to which “information literate people will demonstrate an awareness of how they gather, use, manage, </w:t>
      </w:r>
      <w:proofErr w:type="spellStart"/>
      <w:r w:rsidR="00D00694" w:rsidRPr="008F1A79">
        <w:rPr>
          <w:rFonts w:cs="Arial"/>
          <w:color w:val="000000" w:themeColor="text1"/>
          <w:lang w:val="en-US"/>
        </w:rPr>
        <w:t>synthesi</w:t>
      </w:r>
      <w:r w:rsidR="0035169A">
        <w:rPr>
          <w:rFonts w:cs="Arial"/>
          <w:color w:val="000000" w:themeColor="text1"/>
          <w:lang w:val="en-US"/>
        </w:rPr>
        <w:t>s</w:t>
      </w:r>
      <w:r w:rsidR="00D00694" w:rsidRPr="008F1A79">
        <w:rPr>
          <w:rFonts w:cs="Arial"/>
          <w:color w:val="000000" w:themeColor="text1"/>
          <w:lang w:val="en-US"/>
        </w:rPr>
        <w:t>e</w:t>
      </w:r>
      <w:proofErr w:type="spellEnd"/>
      <w:r w:rsidR="00D00694" w:rsidRPr="008F1A79">
        <w:rPr>
          <w:rFonts w:cs="Arial"/>
          <w:color w:val="000000" w:themeColor="text1"/>
          <w:lang w:val="en-US"/>
        </w:rPr>
        <w:t xml:space="preserve"> and create information and data in an ethical manner and will have the information skills to do so effectively” (p. 3).</w:t>
      </w:r>
    </w:p>
    <w:p w14:paraId="05F7C7E3" w14:textId="77777777" w:rsidR="00423C19" w:rsidRPr="008F1A79" w:rsidRDefault="00423C19" w:rsidP="00423C19">
      <w:pPr>
        <w:rPr>
          <w:rFonts w:cs="Arial"/>
          <w:color w:val="000000" w:themeColor="text1"/>
          <w:lang w:val="en-US"/>
        </w:rPr>
      </w:pPr>
    </w:p>
    <w:p w14:paraId="6567B16E" w14:textId="5C773E07" w:rsidR="00D00694" w:rsidRDefault="00D00694" w:rsidP="00423C19">
      <w:pPr>
        <w:rPr>
          <w:rFonts w:cs="Arial"/>
          <w:color w:val="000000" w:themeColor="text1"/>
          <w:lang w:val="en-US"/>
        </w:rPr>
      </w:pPr>
      <w:r w:rsidRPr="008F1A79">
        <w:rPr>
          <w:rFonts w:cs="Arial"/>
          <w:color w:val="000000" w:themeColor="text1"/>
          <w:lang w:val="en-US"/>
        </w:rPr>
        <w:t>For its part, in the United States, the ACRL</w:t>
      </w:r>
      <w:r w:rsidR="00176C7D">
        <w:rPr>
          <w:rFonts w:cs="Arial"/>
          <w:color w:val="000000" w:themeColor="text1"/>
          <w:lang w:val="en-US"/>
        </w:rPr>
        <w:t xml:space="preserve"> </w:t>
      </w:r>
      <w:r w:rsidRPr="008F1A79">
        <w:rPr>
          <w:rFonts w:cs="Arial"/>
          <w:color w:val="000000" w:themeColor="text1"/>
          <w:lang w:val="en-US"/>
        </w:rPr>
        <w:t xml:space="preserve">(2015) </w:t>
      </w:r>
      <w:r w:rsidR="00176C7D">
        <w:rPr>
          <w:rFonts w:cs="Arial"/>
          <w:color w:val="000000" w:themeColor="text1"/>
          <w:lang w:val="en-US"/>
        </w:rPr>
        <w:t xml:space="preserve">moved away from </w:t>
      </w:r>
      <w:r w:rsidR="00176C7D" w:rsidRPr="008F1A79">
        <w:rPr>
          <w:rFonts w:cs="Arial"/>
          <w:color w:val="000000" w:themeColor="text1"/>
          <w:lang w:val="en-US"/>
        </w:rPr>
        <w:t>a set of standard</w:t>
      </w:r>
      <w:r w:rsidR="00176C7D">
        <w:rPr>
          <w:rFonts w:cs="Arial"/>
          <w:color w:val="000000" w:themeColor="text1"/>
          <w:lang w:val="en-US"/>
        </w:rPr>
        <w:t>s to</w:t>
      </w:r>
      <w:r w:rsidR="00176C7D" w:rsidRPr="008F1A79">
        <w:rPr>
          <w:rFonts w:cs="Arial"/>
          <w:color w:val="000000" w:themeColor="text1"/>
          <w:lang w:val="en-US"/>
        </w:rPr>
        <w:t xml:space="preserve"> </w:t>
      </w:r>
      <w:r w:rsidRPr="008F1A79">
        <w:rPr>
          <w:rFonts w:cs="Arial"/>
          <w:color w:val="000000" w:themeColor="text1"/>
          <w:lang w:val="en-US"/>
        </w:rPr>
        <w:t xml:space="preserve">propose the </w:t>
      </w:r>
      <w:r w:rsidRPr="008F1A79">
        <w:rPr>
          <w:rFonts w:cs="Arial"/>
          <w:i/>
          <w:iCs/>
          <w:color w:val="000000" w:themeColor="text1"/>
          <w:lang w:val="en-US"/>
        </w:rPr>
        <w:t>Framework for Information Literacy for Higher Education</w:t>
      </w:r>
      <w:r w:rsidR="00176C7D">
        <w:rPr>
          <w:rFonts w:cs="Arial"/>
          <w:i/>
          <w:iCs/>
          <w:color w:val="000000" w:themeColor="text1"/>
          <w:lang w:val="en-US"/>
        </w:rPr>
        <w:t>,</w:t>
      </w:r>
      <w:r w:rsidRPr="008F1A79">
        <w:rPr>
          <w:rFonts w:cs="Arial"/>
          <w:color w:val="000000" w:themeColor="text1"/>
          <w:lang w:val="en-US"/>
        </w:rPr>
        <w:t xml:space="preserve"> based on </w:t>
      </w:r>
      <w:r w:rsidR="00176C7D">
        <w:rPr>
          <w:rFonts w:cs="Arial"/>
          <w:color w:val="000000" w:themeColor="text1"/>
          <w:lang w:val="en-US"/>
        </w:rPr>
        <w:t>six</w:t>
      </w:r>
      <w:r w:rsidRPr="008F1A79">
        <w:rPr>
          <w:rFonts w:cs="Arial"/>
          <w:color w:val="000000" w:themeColor="text1"/>
          <w:lang w:val="en-US"/>
        </w:rPr>
        <w:t xml:space="preserve"> interrelated concepts: authority is constructed and contextual, information creation as a process, information has value, research as inquiry, scholarship as conversation, and searching as strategic exploration (pp. 2</w:t>
      </w:r>
      <w:r w:rsidR="00BB7270" w:rsidRPr="00D94477">
        <w:rPr>
          <w:rFonts w:cs="Arial"/>
          <w:color w:val="000000" w:themeColor="text1"/>
          <w:lang w:val="it-IT"/>
        </w:rPr>
        <w:t>–</w:t>
      </w:r>
      <w:r w:rsidRPr="008F1A79">
        <w:rPr>
          <w:rFonts w:cs="Arial"/>
          <w:color w:val="000000" w:themeColor="text1"/>
          <w:lang w:val="en-US"/>
        </w:rPr>
        <w:t xml:space="preserve">3). This framework is based on the concept of </w:t>
      </w:r>
      <w:proofErr w:type="spellStart"/>
      <w:r w:rsidRPr="008F1A79">
        <w:rPr>
          <w:rFonts w:cs="Arial"/>
          <w:color w:val="000000" w:themeColor="text1"/>
          <w:lang w:val="en-US"/>
        </w:rPr>
        <w:t>metaliteracy</w:t>
      </w:r>
      <w:proofErr w:type="spellEnd"/>
      <w:r w:rsidRPr="008F1A79">
        <w:rPr>
          <w:rFonts w:cs="Arial"/>
          <w:color w:val="000000" w:themeColor="text1"/>
          <w:lang w:val="en-US"/>
        </w:rPr>
        <w:t xml:space="preserve"> </w:t>
      </w:r>
      <w:r w:rsidR="00176C7D">
        <w:rPr>
          <w:rFonts w:cs="Arial"/>
          <w:color w:val="000000" w:themeColor="text1"/>
          <w:lang w:val="en-US"/>
        </w:rPr>
        <w:t xml:space="preserve">and </w:t>
      </w:r>
      <w:r w:rsidRPr="008F1A79">
        <w:rPr>
          <w:rFonts w:cs="Arial"/>
          <w:color w:val="000000" w:themeColor="text1"/>
          <w:lang w:val="en-US"/>
        </w:rPr>
        <w:t xml:space="preserve">goes beyond the mere acquisition of a set of competencies to lead to high-level affective, cognitive, and metacognitive </w:t>
      </w:r>
      <w:proofErr w:type="spellStart"/>
      <w:r w:rsidRPr="008F1A79">
        <w:rPr>
          <w:rFonts w:cs="Arial"/>
          <w:color w:val="000000" w:themeColor="text1"/>
          <w:lang w:val="en-US"/>
        </w:rPr>
        <w:t>behavio</w:t>
      </w:r>
      <w:r w:rsidR="00A33553">
        <w:rPr>
          <w:rFonts w:cs="Arial"/>
          <w:color w:val="000000" w:themeColor="text1"/>
          <w:lang w:val="en-US"/>
        </w:rPr>
        <w:t>u</w:t>
      </w:r>
      <w:r w:rsidRPr="008F1A79">
        <w:rPr>
          <w:rFonts w:cs="Arial"/>
          <w:color w:val="000000" w:themeColor="text1"/>
          <w:lang w:val="en-US"/>
        </w:rPr>
        <w:t>rs</w:t>
      </w:r>
      <w:proofErr w:type="spellEnd"/>
      <w:r w:rsidRPr="008F1A79">
        <w:rPr>
          <w:rFonts w:cs="Arial"/>
          <w:color w:val="000000" w:themeColor="text1"/>
          <w:lang w:val="en-US"/>
        </w:rPr>
        <w:t xml:space="preserve"> and approaches.</w:t>
      </w:r>
    </w:p>
    <w:p w14:paraId="6C9A9938" w14:textId="77777777" w:rsidR="00423C19" w:rsidRPr="008F1A79" w:rsidRDefault="00423C19" w:rsidP="00423C19">
      <w:pPr>
        <w:rPr>
          <w:rFonts w:cs="Arial"/>
          <w:color w:val="000000" w:themeColor="text1"/>
          <w:lang w:val="en-US"/>
        </w:rPr>
      </w:pPr>
    </w:p>
    <w:p w14:paraId="560EB395" w14:textId="20CABF3E" w:rsidR="00D00694" w:rsidRDefault="00D00694" w:rsidP="00423C19">
      <w:pPr>
        <w:rPr>
          <w:rFonts w:cs="Arial"/>
          <w:color w:val="000000" w:themeColor="text1"/>
          <w:lang w:val="en-US"/>
        </w:rPr>
      </w:pPr>
      <w:r w:rsidRPr="008F1A79">
        <w:rPr>
          <w:rFonts w:cs="Arial"/>
          <w:color w:val="000000" w:themeColor="text1"/>
          <w:lang w:val="en-US"/>
        </w:rPr>
        <w:t xml:space="preserve">In addition to these new models and frameworks, </w:t>
      </w:r>
      <w:r w:rsidR="00176C7D">
        <w:rPr>
          <w:rFonts w:cs="Arial"/>
          <w:color w:val="000000" w:themeColor="text1"/>
          <w:lang w:val="en-US"/>
        </w:rPr>
        <w:t xml:space="preserve">in 2018 </w:t>
      </w:r>
      <w:r w:rsidRPr="008F1A79">
        <w:rPr>
          <w:rFonts w:cs="Arial"/>
          <w:color w:val="000000" w:themeColor="text1"/>
          <w:lang w:val="en-US"/>
        </w:rPr>
        <w:t>UK</w:t>
      </w:r>
      <w:r w:rsidR="00176C7D">
        <w:rPr>
          <w:rFonts w:cs="Arial"/>
          <w:color w:val="000000" w:themeColor="text1"/>
          <w:lang w:val="en-US"/>
        </w:rPr>
        <w:t>’s Chartered Institute of Library and Information Professionals</w:t>
      </w:r>
      <w:r w:rsidRPr="008F1A79">
        <w:rPr>
          <w:rFonts w:cs="Arial"/>
          <w:color w:val="000000" w:themeColor="text1"/>
          <w:lang w:val="en-US"/>
        </w:rPr>
        <w:t xml:space="preserve"> </w:t>
      </w:r>
      <w:r w:rsidR="00176C7D">
        <w:rPr>
          <w:rFonts w:cs="Arial"/>
          <w:color w:val="000000" w:themeColor="text1"/>
          <w:lang w:val="en-US"/>
        </w:rPr>
        <w:t>(CILIP)</w:t>
      </w:r>
      <w:r w:rsidRPr="008F1A79">
        <w:rPr>
          <w:rFonts w:cs="Arial"/>
          <w:color w:val="000000" w:themeColor="text1"/>
          <w:lang w:val="en-US"/>
        </w:rPr>
        <w:t xml:space="preserve"> proposed a new IL definition</w:t>
      </w:r>
      <w:r w:rsidR="00176C7D">
        <w:rPr>
          <w:rFonts w:cs="Arial"/>
          <w:color w:val="000000" w:themeColor="text1"/>
          <w:lang w:val="en-US"/>
        </w:rPr>
        <w:t xml:space="preserve">: </w:t>
      </w:r>
      <w:r w:rsidRPr="008F1A79">
        <w:rPr>
          <w:rFonts w:cs="Arial"/>
          <w:color w:val="000000" w:themeColor="text1"/>
          <w:lang w:val="en-US"/>
        </w:rPr>
        <w:t>“the ability to think critically and make balanced judgements about any information we find and use...It empowers us as citizens to reach and express informed views and to engage fully with society” (p. 3)</w:t>
      </w:r>
      <w:r w:rsidR="00176C7D">
        <w:rPr>
          <w:rFonts w:cs="Arial"/>
          <w:color w:val="000000" w:themeColor="text1"/>
          <w:lang w:val="en-US"/>
        </w:rPr>
        <w:t>. I</w:t>
      </w:r>
      <w:r w:rsidRPr="008F1A79">
        <w:rPr>
          <w:rFonts w:cs="Arial"/>
          <w:color w:val="000000" w:themeColor="text1"/>
          <w:lang w:val="en-US"/>
        </w:rPr>
        <w:t xml:space="preserve">t is arguably the most widely used definition </w:t>
      </w:r>
      <w:r w:rsidR="00176C7D">
        <w:rPr>
          <w:rFonts w:cs="Arial"/>
          <w:color w:val="000000" w:themeColor="text1"/>
          <w:lang w:val="en-US"/>
        </w:rPr>
        <w:t xml:space="preserve">today </w:t>
      </w:r>
      <w:r w:rsidRPr="008F1A79">
        <w:rPr>
          <w:rFonts w:cs="Arial"/>
          <w:color w:val="000000" w:themeColor="text1"/>
          <w:lang w:val="en-US"/>
        </w:rPr>
        <w:t>and has been translated to other languages (for example, into Spanish)</w:t>
      </w:r>
      <w:r w:rsidRPr="008F1A79">
        <w:rPr>
          <w:rStyle w:val="FootnoteReference"/>
          <w:rFonts w:cs="Arial"/>
          <w:color w:val="000000" w:themeColor="text1"/>
          <w:lang w:val="en-US"/>
        </w:rPr>
        <w:footnoteReference w:id="1"/>
      </w:r>
      <w:r w:rsidRPr="008F1A79">
        <w:rPr>
          <w:rFonts w:cs="Arial"/>
          <w:color w:val="000000" w:themeColor="text1"/>
          <w:lang w:val="en-US"/>
        </w:rPr>
        <w:t xml:space="preserve">. </w:t>
      </w:r>
    </w:p>
    <w:p w14:paraId="7B33235C" w14:textId="77777777" w:rsidR="00423C19" w:rsidRPr="008F1A79" w:rsidRDefault="00423C19" w:rsidP="00423C19">
      <w:pPr>
        <w:rPr>
          <w:rFonts w:cs="Arial"/>
          <w:color w:val="000000" w:themeColor="text1"/>
          <w:lang w:val="en-US"/>
        </w:rPr>
      </w:pPr>
    </w:p>
    <w:p w14:paraId="0D0C472E" w14:textId="27A5CF82" w:rsidR="00D00694" w:rsidRDefault="00D00694" w:rsidP="00423C19">
      <w:pPr>
        <w:rPr>
          <w:rFonts w:cs="Arial"/>
          <w:color w:val="000000" w:themeColor="text1"/>
          <w:lang w:val="en-US"/>
        </w:rPr>
      </w:pPr>
      <w:r w:rsidRPr="008F1A79">
        <w:rPr>
          <w:rFonts w:cs="Arial"/>
          <w:color w:val="000000" w:themeColor="text1"/>
          <w:lang w:val="en-US"/>
        </w:rPr>
        <w:t>All these approaches have affected the theory and practice of IL, seeking more adequate responses to the increasing complexity of information. This implies that IL is multiple and must be interrelated with traditional literacy (reading-writing)</w:t>
      </w:r>
      <w:r w:rsidR="00176C7D">
        <w:rPr>
          <w:rFonts w:cs="Arial"/>
          <w:color w:val="000000" w:themeColor="text1"/>
          <w:lang w:val="en-US"/>
        </w:rPr>
        <w:t>,</w:t>
      </w:r>
      <w:r w:rsidRPr="008F1A79">
        <w:rPr>
          <w:rFonts w:cs="Arial"/>
          <w:color w:val="000000" w:themeColor="text1"/>
          <w:lang w:val="en-US"/>
        </w:rPr>
        <w:t xml:space="preserve"> functional literacy (comprehension and interpretation)</w:t>
      </w:r>
      <w:r w:rsidR="00176C7D">
        <w:rPr>
          <w:rFonts w:cs="Arial"/>
          <w:color w:val="000000" w:themeColor="text1"/>
          <w:lang w:val="en-US"/>
        </w:rPr>
        <w:t>,</w:t>
      </w:r>
      <w:r w:rsidRPr="008F1A79">
        <w:rPr>
          <w:rFonts w:cs="Arial"/>
          <w:color w:val="000000" w:themeColor="text1"/>
          <w:lang w:val="en-US"/>
        </w:rPr>
        <w:t xml:space="preserve"> and with other more recent literacies such as digital, media, visual, intercultural, scientific, data, etc., that have been proposed from library and information science and other disciplines.</w:t>
      </w:r>
    </w:p>
    <w:p w14:paraId="6F899D38" w14:textId="77777777" w:rsidR="00423C19" w:rsidRPr="008F1A79" w:rsidRDefault="00423C19" w:rsidP="00423C19">
      <w:pPr>
        <w:rPr>
          <w:rFonts w:cs="Arial"/>
          <w:color w:val="000000" w:themeColor="text1"/>
          <w:lang w:val="en-US"/>
        </w:rPr>
      </w:pPr>
    </w:p>
    <w:p w14:paraId="74FD7811" w14:textId="15528A1C" w:rsidR="004912D3" w:rsidRPr="00064B5E" w:rsidRDefault="00D00694" w:rsidP="00423C19">
      <w:pPr>
        <w:rPr>
          <w:rFonts w:cs="Arial"/>
          <w:color w:val="000000" w:themeColor="text1"/>
          <w:lang w:val="en-US"/>
        </w:rPr>
      </w:pPr>
      <w:r w:rsidRPr="008F1A79">
        <w:rPr>
          <w:rFonts w:cs="Arial"/>
          <w:color w:val="000000" w:themeColor="text1"/>
          <w:lang w:val="en-US"/>
        </w:rPr>
        <w:t xml:space="preserve">Therefore, IL is assumed from this multiplicity as a set of knowledge, skills, attitudes, and aptitudes that enable people to know how to choose, make sense of information, and use it to solve problems, </w:t>
      </w:r>
      <w:r w:rsidR="009B647E">
        <w:rPr>
          <w:rFonts w:cs="Arial"/>
          <w:color w:val="000000" w:themeColor="text1"/>
          <w:lang w:val="en-US"/>
        </w:rPr>
        <w:t>while</w:t>
      </w:r>
      <w:r w:rsidRPr="008F1A79">
        <w:rPr>
          <w:rFonts w:cs="Arial"/>
          <w:color w:val="000000" w:themeColor="text1"/>
          <w:lang w:val="en-US"/>
        </w:rPr>
        <w:t xml:space="preserve"> facing new situations and continuing to learn. </w:t>
      </w:r>
      <w:r w:rsidRPr="008F1A79">
        <w:rPr>
          <w:rFonts w:eastAsia="Arial" w:cs="Arial"/>
          <w:color w:val="000000" w:themeColor="text1"/>
          <w:lang w:val="en-US"/>
        </w:rPr>
        <w:t xml:space="preserve">In addition, it is necessary to stress that IL is also, and above all, an area of practice, which is developed as a library service or through the establishment of a curricular component that can be present in different levels of education, but with more developments throughout the world from higher education, as was collected </w:t>
      </w:r>
      <w:r w:rsidR="005A4A83">
        <w:rPr>
          <w:rFonts w:eastAsia="Arial" w:cs="Arial"/>
          <w:color w:val="000000" w:themeColor="text1"/>
          <w:lang w:val="en-US"/>
        </w:rPr>
        <w:t>from a</w:t>
      </w:r>
      <w:r w:rsidRPr="008F1A79">
        <w:rPr>
          <w:rFonts w:eastAsia="Arial" w:cs="Arial"/>
          <w:color w:val="000000" w:themeColor="text1"/>
          <w:lang w:val="en-US"/>
        </w:rPr>
        <w:t xml:space="preserve"> UNESCO</w:t>
      </w:r>
      <w:r w:rsidR="005A4A83">
        <w:rPr>
          <w:rFonts w:eastAsia="Arial" w:cs="Arial"/>
          <w:color w:val="000000" w:themeColor="text1"/>
          <w:lang w:val="en-US"/>
        </w:rPr>
        <w:t>-published</w:t>
      </w:r>
      <w:r w:rsidRPr="008F1A79">
        <w:rPr>
          <w:rFonts w:eastAsia="Arial" w:cs="Arial"/>
          <w:color w:val="000000" w:themeColor="text1"/>
          <w:lang w:val="en-US"/>
        </w:rPr>
        <w:t xml:space="preserve"> report, </w:t>
      </w:r>
      <w:r w:rsidRPr="008F1A79">
        <w:rPr>
          <w:rFonts w:eastAsia="Arial" w:cs="Arial"/>
          <w:i/>
          <w:iCs/>
          <w:color w:val="000000" w:themeColor="text1"/>
          <w:lang w:val="en-US"/>
        </w:rPr>
        <w:t xml:space="preserve">Overview of </w:t>
      </w:r>
      <w:r w:rsidR="009B647E">
        <w:rPr>
          <w:rFonts w:eastAsia="Arial" w:cs="Arial"/>
          <w:i/>
          <w:iCs/>
          <w:color w:val="000000" w:themeColor="text1"/>
          <w:lang w:val="en-US"/>
        </w:rPr>
        <w:t>I</w:t>
      </w:r>
      <w:r w:rsidRPr="008F1A79">
        <w:rPr>
          <w:rFonts w:eastAsia="Arial" w:cs="Arial"/>
          <w:i/>
          <w:iCs/>
          <w:color w:val="000000" w:themeColor="text1"/>
          <w:lang w:val="en-US"/>
        </w:rPr>
        <w:t xml:space="preserve">nformation </w:t>
      </w:r>
      <w:r w:rsidR="009B647E">
        <w:rPr>
          <w:rFonts w:eastAsia="Arial" w:cs="Arial"/>
          <w:i/>
          <w:iCs/>
          <w:color w:val="000000" w:themeColor="text1"/>
          <w:lang w:val="en-US"/>
        </w:rPr>
        <w:t>L</w:t>
      </w:r>
      <w:r w:rsidRPr="008F1A79">
        <w:rPr>
          <w:rFonts w:eastAsia="Arial" w:cs="Arial"/>
          <w:i/>
          <w:iCs/>
          <w:color w:val="000000" w:themeColor="text1"/>
          <w:lang w:val="en-US"/>
        </w:rPr>
        <w:t xml:space="preserve">iteracy </w:t>
      </w:r>
      <w:r w:rsidR="009B647E">
        <w:rPr>
          <w:rFonts w:eastAsia="Arial" w:cs="Arial"/>
          <w:i/>
          <w:iCs/>
          <w:color w:val="000000" w:themeColor="text1"/>
          <w:lang w:val="en-US"/>
        </w:rPr>
        <w:t>R</w:t>
      </w:r>
      <w:r w:rsidRPr="008F1A79">
        <w:rPr>
          <w:rFonts w:eastAsia="Arial" w:cs="Arial"/>
          <w:i/>
          <w:iCs/>
          <w:color w:val="000000" w:themeColor="text1"/>
          <w:lang w:val="en-US"/>
        </w:rPr>
        <w:t xml:space="preserve">esources </w:t>
      </w:r>
      <w:r w:rsidR="009B647E">
        <w:rPr>
          <w:rFonts w:eastAsia="Arial" w:cs="Arial"/>
          <w:i/>
          <w:iCs/>
          <w:color w:val="000000" w:themeColor="text1"/>
          <w:lang w:val="en-US"/>
        </w:rPr>
        <w:t>W</w:t>
      </w:r>
      <w:r w:rsidRPr="008F1A79">
        <w:rPr>
          <w:rFonts w:eastAsia="Arial" w:cs="Arial"/>
          <w:i/>
          <w:iCs/>
          <w:color w:val="000000" w:themeColor="text1"/>
          <w:lang w:val="en-US"/>
        </w:rPr>
        <w:t>orldwide</w:t>
      </w:r>
      <w:r w:rsidR="00983EA0">
        <w:rPr>
          <w:rFonts w:eastAsia="Arial" w:cs="Arial"/>
          <w:i/>
          <w:iCs/>
          <w:color w:val="000000" w:themeColor="text1"/>
          <w:lang w:val="en-US"/>
        </w:rPr>
        <w:t xml:space="preserve"> </w:t>
      </w:r>
      <w:r w:rsidR="00983EA0">
        <w:rPr>
          <w:rFonts w:eastAsia="Arial" w:cs="Arial"/>
          <w:color w:val="000000" w:themeColor="text1"/>
          <w:lang w:val="en-US"/>
        </w:rPr>
        <w:t>(</w:t>
      </w:r>
      <w:r w:rsidR="005A4A83">
        <w:rPr>
          <w:rFonts w:eastAsia="Arial" w:cs="Arial"/>
          <w:color w:val="000000" w:themeColor="text1"/>
          <w:lang w:val="en-US"/>
        </w:rPr>
        <w:t>Horton, 2014)</w:t>
      </w:r>
      <w:r w:rsidRPr="008F1A79">
        <w:rPr>
          <w:rFonts w:eastAsia="Arial" w:cs="Arial"/>
          <w:color w:val="000000" w:themeColor="text1"/>
          <w:lang w:val="en-US"/>
        </w:rPr>
        <w:t xml:space="preserve">, and as has been evident </w:t>
      </w:r>
      <w:r w:rsidR="001E7C49">
        <w:rPr>
          <w:rFonts w:eastAsia="Arial" w:cs="Arial"/>
          <w:color w:val="000000" w:themeColor="text1"/>
          <w:lang w:val="en-US"/>
        </w:rPr>
        <w:t>in</w:t>
      </w:r>
      <w:r w:rsidRPr="008F1A79">
        <w:rPr>
          <w:rFonts w:eastAsia="Arial" w:cs="Arial"/>
          <w:color w:val="000000" w:themeColor="text1"/>
          <w:lang w:val="en-US"/>
        </w:rPr>
        <w:t xml:space="preserve"> the last ten years, starting with the </w:t>
      </w:r>
      <w:hyperlink r:id="rId16" w:history="1">
        <w:r w:rsidRPr="00BB5F11">
          <w:rPr>
            <w:rStyle w:val="Hyperlink"/>
            <w:rFonts w:eastAsia="Arial" w:cs="Arial"/>
            <w:i/>
            <w:iCs/>
            <w:lang w:val="en-US"/>
          </w:rPr>
          <w:t>European Conference on Information Literacy</w:t>
        </w:r>
      </w:hyperlink>
      <w:r w:rsidRPr="008F1A79">
        <w:rPr>
          <w:rFonts w:eastAsia="Arial" w:cs="Arial"/>
          <w:color w:val="000000" w:themeColor="text1"/>
          <w:lang w:val="en-US"/>
        </w:rPr>
        <w:t xml:space="preserve"> (ECIL)</w:t>
      </w:r>
      <w:r w:rsidR="009B647E">
        <w:rPr>
          <w:rFonts w:eastAsia="Arial" w:cs="Arial"/>
          <w:color w:val="000000" w:themeColor="text1"/>
          <w:lang w:val="en-US"/>
        </w:rPr>
        <w:t xml:space="preserve"> in 2013</w:t>
      </w:r>
      <w:r w:rsidRPr="008F1A79">
        <w:rPr>
          <w:rFonts w:eastAsia="Arial" w:cs="Arial"/>
          <w:color w:val="000000" w:themeColor="text1"/>
          <w:lang w:val="en-US"/>
        </w:rPr>
        <w:t xml:space="preserve">. </w:t>
      </w:r>
      <w:r w:rsidRPr="008F1A79">
        <w:rPr>
          <w:rFonts w:cs="Arial"/>
          <w:color w:val="000000" w:themeColor="text1"/>
          <w:lang w:val="en-US"/>
        </w:rPr>
        <w:t>Th</w:t>
      </w:r>
      <w:r w:rsidR="009B647E">
        <w:rPr>
          <w:rFonts w:cs="Arial"/>
          <w:color w:val="000000" w:themeColor="text1"/>
          <w:lang w:val="en-US"/>
        </w:rPr>
        <w:t>e</w:t>
      </w:r>
      <w:r w:rsidRPr="008F1A79">
        <w:rPr>
          <w:rFonts w:cs="Arial"/>
          <w:color w:val="000000" w:themeColor="text1"/>
          <w:lang w:val="en-US"/>
        </w:rPr>
        <w:t xml:space="preserve"> evolution </w:t>
      </w:r>
      <w:r w:rsidR="009B647E">
        <w:rPr>
          <w:rFonts w:cs="Arial"/>
          <w:color w:val="000000" w:themeColor="text1"/>
          <w:lang w:val="en-US"/>
        </w:rPr>
        <w:t>of IL</w:t>
      </w:r>
      <w:r w:rsidRPr="008F1A79">
        <w:rPr>
          <w:rFonts w:cs="Arial"/>
          <w:color w:val="000000" w:themeColor="text1"/>
          <w:lang w:val="en-US"/>
        </w:rPr>
        <w:t xml:space="preserve"> can also be identified from a quantitative perspective, considering studies </w:t>
      </w:r>
      <w:r w:rsidR="00BB2863">
        <w:rPr>
          <w:rFonts w:cs="Arial"/>
          <w:color w:val="000000" w:themeColor="text1"/>
          <w:lang w:val="en-US"/>
        </w:rPr>
        <w:t xml:space="preserve">from </w:t>
      </w:r>
      <w:r w:rsidRPr="008F1A79">
        <w:rPr>
          <w:rFonts w:cs="Arial"/>
          <w:color w:val="000000" w:themeColor="text1"/>
          <w:lang w:val="en-US"/>
        </w:rPr>
        <w:t>recent years, such as:</w:t>
      </w:r>
    </w:p>
    <w:p w14:paraId="064112E6" w14:textId="77777777" w:rsidR="00BB2863" w:rsidRDefault="00D00694" w:rsidP="00FF0CB9">
      <w:pPr>
        <w:pStyle w:val="ListParagraph"/>
        <w:numPr>
          <w:ilvl w:val="0"/>
          <w:numId w:val="6"/>
        </w:numPr>
        <w:rPr>
          <w:rFonts w:cs="Arial"/>
          <w:color w:val="000000" w:themeColor="text1"/>
          <w:lang w:val="en-US"/>
        </w:rPr>
      </w:pPr>
      <w:r w:rsidRPr="002B72EB">
        <w:rPr>
          <w:rFonts w:cs="Arial"/>
          <w:color w:val="000000" w:themeColor="text1"/>
          <w:lang w:val="en-US"/>
        </w:rPr>
        <w:t xml:space="preserve">Nazim </w:t>
      </w:r>
      <w:r w:rsidR="00D43C0E">
        <w:rPr>
          <w:rFonts w:cs="Arial"/>
          <w:color w:val="000000" w:themeColor="text1"/>
          <w:lang w:val="en-US"/>
        </w:rPr>
        <w:t>and</w:t>
      </w:r>
      <w:r w:rsidRPr="002B72EB">
        <w:rPr>
          <w:rFonts w:cs="Arial"/>
          <w:color w:val="000000" w:themeColor="text1"/>
          <w:lang w:val="en-US"/>
        </w:rPr>
        <w:t xml:space="preserve"> Ahmad (2007) and </w:t>
      </w:r>
      <w:proofErr w:type="spellStart"/>
      <w:r w:rsidRPr="002B72EB">
        <w:rPr>
          <w:rFonts w:cs="Arial"/>
          <w:color w:val="000000" w:themeColor="text1"/>
          <w:lang w:val="en-US"/>
        </w:rPr>
        <w:t>Aharony</w:t>
      </w:r>
      <w:proofErr w:type="spellEnd"/>
      <w:r w:rsidRPr="002B72EB">
        <w:rPr>
          <w:rFonts w:cs="Arial"/>
          <w:color w:val="000000" w:themeColor="text1"/>
          <w:lang w:val="en-US"/>
        </w:rPr>
        <w:t xml:space="preserve"> (2010) offer</w:t>
      </w:r>
      <w:r w:rsidR="009D7545">
        <w:rPr>
          <w:rFonts w:cs="Arial"/>
          <w:color w:val="000000" w:themeColor="text1"/>
          <w:lang w:val="en-US"/>
        </w:rPr>
        <w:t>ed</w:t>
      </w:r>
      <w:r w:rsidRPr="002B72EB">
        <w:rPr>
          <w:rFonts w:cs="Arial"/>
          <w:color w:val="000000" w:themeColor="text1"/>
          <w:lang w:val="en-US"/>
        </w:rPr>
        <w:t xml:space="preserve"> an evolution of the publications on IL during its first decades.</w:t>
      </w:r>
    </w:p>
    <w:p w14:paraId="5EFE8847" w14:textId="77777777" w:rsidR="00064B5E" w:rsidRDefault="00D00694" w:rsidP="00E35813">
      <w:pPr>
        <w:pStyle w:val="ListParagraph"/>
        <w:numPr>
          <w:ilvl w:val="0"/>
          <w:numId w:val="6"/>
        </w:numPr>
        <w:rPr>
          <w:rFonts w:cs="Arial"/>
          <w:color w:val="000000" w:themeColor="text1"/>
          <w:lang w:val="en-US"/>
        </w:rPr>
      </w:pPr>
      <w:r w:rsidRPr="00064B5E">
        <w:rPr>
          <w:rFonts w:cs="Arial"/>
          <w:color w:val="000000" w:themeColor="text1"/>
          <w:lang w:val="en-US"/>
        </w:rPr>
        <w:t xml:space="preserve">Pinto et al. (2010) examined the changes experienced in the last three decades concerning information and digital literacies. </w:t>
      </w:r>
      <w:r w:rsidR="009B647E" w:rsidRPr="00064B5E">
        <w:rPr>
          <w:rFonts w:cs="Arial"/>
          <w:color w:val="000000" w:themeColor="text1"/>
          <w:lang w:val="en-US"/>
        </w:rPr>
        <w:t>In turn</w:t>
      </w:r>
      <w:r w:rsidRPr="00064B5E">
        <w:rPr>
          <w:rFonts w:cs="Arial"/>
          <w:color w:val="000000" w:themeColor="text1"/>
          <w:lang w:val="en-US"/>
        </w:rPr>
        <w:t xml:space="preserve">, Pinto et al. (2013) </w:t>
      </w:r>
      <w:proofErr w:type="spellStart"/>
      <w:r w:rsidRPr="00064B5E">
        <w:rPr>
          <w:rFonts w:cs="Arial"/>
          <w:color w:val="000000" w:themeColor="text1"/>
          <w:lang w:val="en-US"/>
        </w:rPr>
        <w:t>analy</w:t>
      </w:r>
      <w:r w:rsidR="00983EA0" w:rsidRPr="00064B5E">
        <w:rPr>
          <w:rFonts w:cs="Arial"/>
          <w:color w:val="000000" w:themeColor="text1"/>
          <w:lang w:val="en-US"/>
        </w:rPr>
        <w:t>s</w:t>
      </w:r>
      <w:r w:rsidRPr="00064B5E">
        <w:rPr>
          <w:rFonts w:cs="Arial"/>
          <w:color w:val="000000" w:themeColor="text1"/>
          <w:lang w:val="en-US"/>
        </w:rPr>
        <w:t>ed</w:t>
      </w:r>
      <w:proofErr w:type="spellEnd"/>
      <w:r w:rsidRPr="00064B5E">
        <w:rPr>
          <w:rFonts w:cs="Arial"/>
          <w:color w:val="000000" w:themeColor="text1"/>
          <w:lang w:val="en-US"/>
        </w:rPr>
        <w:t xml:space="preserve"> the</w:t>
      </w:r>
      <w:r w:rsidR="00BB2863" w:rsidRPr="00064B5E">
        <w:rPr>
          <w:rFonts w:cs="Arial"/>
          <w:color w:val="000000" w:themeColor="text1"/>
          <w:lang w:val="en-US"/>
        </w:rPr>
        <w:t xml:space="preserve"> </w:t>
      </w:r>
      <w:r w:rsidRPr="00064B5E">
        <w:rPr>
          <w:rFonts w:cs="Arial"/>
          <w:color w:val="000000" w:themeColor="text1"/>
          <w:lang w:val="en-US"/>
        </w:rPr>
        <w:lastRenderedPageBreak/>
        <w:t>scientific production of IL between 1974 and 2011 in the areas of social sciences and health sciences, establishing a structured vision of the topics addressed.</w:t>
      </w:r>
    </w:p>
    <w:p w14:paraId="74EB3EB4" w14:textId="6316065A" w:rsidR="009B647E" w:rsidRPr="00064B5E" w:rsidRDefault="00D00694" w:rsidP="00E35813">
      <w:pPr>
        <w:pStyle w:val="ListParagraph"/>
        <w:numPr>
          <w:ilvl w:val="0"/>
          <w:numId w:val="6"/>
        </w:numPr>
        <w:rPr>
          <w:rFonts w:cs="Arial"/>
          <w:color w:val="000000" w:themeColor="text1"/>
          <w:lang w:val="en-US"/>
        </w:rPr>
      </w:pPr>
      <w:r w:rsidRPr="00064B5E">
        <w:rPr>
          <w:rFonts w:cs="Arial"/>
          <w:color w:val="000000" w:themeColor="text1"/>
          <w:lang w:val="en-US"/>
        </w:rPr>
        <w:t>Kolle (2017) examined the literature on IL between 2005 and 2014, verifying that the most productive countries are Spain, the United States, the United Kingdom, and Australia; while also pointing out that the three most used keywords were information literacy, media literacy, and digital literacy.</w:t>
      </w:r>
    </w:p>
    <w:p w14:paraId="4F345C5F" w14:textId="692AC943" w:rsidR="009B647E" w:rsidRDefault="00D00694" w:rsidP="00423C19">
      <w:pPr>
        <w:pStyle w:val="ListParagraph"/>
        <w:numPr>
          <w:ilvl w:val="0"/>
          <w:numId w:val="6"/>
        </w:numPr>
        <w:rPr>
          <w:rFonts w:cs="Arial"/>
          <w:color w:val="000000" w:themeColor="text1"/>
          <w:lang w:val="en-US"/>
        </w:rPr>
      </w:pPr>
      <w:r w:rsidRPr="009B647E">
        <w:rPr>
          <w:rFonts w:cs="Arial"/>
          <w:color w:val="000000" w:themeColor="text1"/>
          <w:lang w:val="en-US"/>
        </w:rPr>
        <w:t>Bhardwaj (2017) located in the Scopus database a total of 1,990 documents from the social sciences and humanities between 2001 and 2012</w:t>
      </w:r>
      <w:r w:rsidR="009B647E">
        <w:rPr>
          <w:rFonts w:cs="Arial"/>
          <w:color w:val="000000" w:themeColor="text1"/>
          <w:lang w:val="en-US"/>
        </w:rPr>
        <w:t xml:space="preserve"> that addressed IL</w:t>
      </w:r>
      <w:r w:rsidRPr="009B647E">
        <w:rPr>
          <w:rFonts w:cs="Arial"/>
          <w:color w:val="000000" w:themeColor="text1"/>
          <w:lang w:val="en-US"/>
        </w:rPr>
        <w:t>, which were signed by authors from 79 countries and published in 160 journals.</w:t>
      </w:r>
    </w:p>
    <w:p w14:paraId="724BA5C9" w14:textId="1D875AD4" w:rsidR="009B647E" w:rsidRDefault="00D00694" w:rsidP="00423C19">
      <w:pPr>
        <w:pStyle w:val="ListParagraph"/>
        <w:numPr>
          <w:ilvl w:val="0"/>
          <w:numId w:val="6"/>
        </w:numPr>
        <w:rPr>
          <w:rFonts w:cs="Arial"/>
          <w:color w:val="000000" w:themeColor="text1"/>
          <w:lang w:val="en-US"/>
        </w:rPr>
      </w:pPr>
      <w:r w:rsidRPr="009B647E">
        <w:rPr>
          <w:rFonts w:cs="Arial"/>
          <w:color w:val="000000" w:themeColor="text1"/>
          <w:lang w:val="en-US"/>
        </w:rPr>
        <w:t xml:space="preserve">Onyancha (2020) </w:t>
      </w:r>
      <w:proofErr w:type="spellStart"/>
      <w:r w:rsidRPr="009B647E">
        <w:rPr>
          <w:rFonts w:cs="Arial"/>
          <w:color w:val="000000" w:themeColor="text1"/>
          <w:lang w:val="en-US"/>
        </w:rPr>
        <w:t>analy</w:t>
      </w:r>
      <w:r w:rsidR="009D7545">
        <w:rPr>
          <w:rFonts w:cs="Arial"/>
          <w:color w:val="000000" w:themeColor="text1"/>
          <w:lang w:val="en-US"/>
        </w:rPr>
        <w:t>s</w:t>
      </w:r>
      <w:r w:rsidRPr="009B647E">
        <w:rPr>
          <w:rFonts w:cs="Arial"/>
          <w:color w:val="000000" w:themeColor="text1"/>
          <w:lang w:val="en-US"/>
        </w:rPr>
        <w:t>e</w:t>
      </w:r>
      <w:r w:rsidR="009B647E">
        <w:rPr>
          <w:rFonts w:cs="Arial"/>
          <w:color w:val="000000" w:themeColor="text1"/>
          <w:lang w:val="en-US"/>
        </w:rPr>
        <w:t>d</w:t>
      </w:r>
      <w:proofErr w:type="spellEnd"/>
      <w:r w:rsidRPr="009B647E">
        <w:rPr>
          <w:rFonts w:cs="Arial"/>
          <w:color w:val="000000" w:themeColor="text1"/>
          <w:lang w:val="en-US"/>
        </w:rPr>
        <w:t xml:space="preserve"> the evolution of the literature on IL indexed in the Scopus database between 1975 and 2018, using </w:t>
      </w:r>
      <w:proofErr w:type="spellStart"/>
      <w:r w:rsidRPr="009B647E">
        <w:rPr>
          <w:rFonts w:cs="Arial"/>
          <w:color w:val="000000" w:themeColor="text1"/>
          <w:lang w:val="en-US"/>
        </w:rPr>
        <w:t>visuali</w:t>
      </w:r>
      <w:r w:rsidR="00F71C92">
        <w:rPr>
          <w:rFonts w:cs="Arial"/>
          <w:color w:val="000000" w:themeColor="text1"/>
          <w:lang w:val="en-US"/>
        </w:rPr>
        <w:t>s</w:t>
      </w:r>
      <w:r w:rsidRPr="009B647E">
        <w:rPr>
          <w:rFonts w:cs="Arial"/>
          <w:color w:val="000000" w:themeColor="text1"/>
          <w:lang w:val="en-US"/>
        </w:rPr>
        <w:t>ation</w:t>
      </w:r>
      <w:proofErr w:type="spellEnd"/>
      <w:r w:rsidRPr="009B647E">
        <w:rPr>
          <w:rFonts w:cs="Arial"/>
          <w:color w:val="000000" w:themeColor="text1"/>
          <w:lang w:val="en-US"/>
        </w:rPr>
        <w:t xml:space="preserve"> techniques and conclude</w:t>
      </w:r>
      <w:r w:rsidR="009B647E">
        <w:rPr>
          <w:rFonts w:cs="Arial"/>
          <w:color w:val="000000" w:themeColor="text1"/>
          <w:lang w:val="en-US"/>
        </w:rPr>
        <w:t>d</w:t>
      </w:r>
      <w:r w:rsidRPr="009B647E">
        <w:rPr>
          <w:rFonts w:cs="Arial"/>
          <w:color w:val="000000" w:themeColor="text1"/>
          <w:lang w:val="en-US"/>
        </w:rPr>
        <w:t xml:space="preserve"> that IL ha</w:t>
      </w:r>
      <w:r w:rsidR="009B647E">
        <w:rPr>
          <w:rFonts w:cs="Arial"/>
          <w:color w:val="000000" w:themeColor="text1"/>
          <w:lang w:val="en-US"/>
        </w:rPr>
        <w:t>d</w:t>
      </w:r>
      <w:r w:rsidRPr="009B647E">
        <w:rPr>
          <w:rFonts w:cs="Arial"/>
          <w:color w:val="000000" w:themeColor="text1"/>
          <w:lang w:val="en-US"/>
        </w:rPr>
        <w:t xml:space="preserve"> evolved towards an inter and multidisciplinary concept, </w:t>
      </w:r>
      <w:r w:rsidR="009B647E">
        <w:rPr>
          <w:rFonts w:cs="Arial"/>
          <w:color w:val="000000" w:themeColor="text1"/>
          <w:lang w:val="en-US"/>
        </w:rPr>
        <w:t xml:space="preserve">and </w:t>
      </w:r>
      <w:r w:rsidRPr="009B647E">
        <w:rPr>
          <w:rFonts w:cs="Arial"/>
          <w:color w:val="000000" w:themeColor="text1"/>
          <w:lang w:val="en-US"/>
        </w:rPr>
        <w:t>includ</w:t>
      </w:r>
      <w:r w:rsidR="009B647E">
        <w:rPr>
          <w:rFonts w:cs="Arial"/>
          <w:color w:val="000000" w:themeColor="text1"/>
          <w:lang w:val="en-US"/>
        </w:rPr>
        <w:t>es</w:t>
      </w:r>
      <w:r w:rsidRPr="009B647E">
        <w:rPr>
          <w:rFonts w:cs="Arial"/>
          <w:color w:val="000000" w:themeColor="text1"/>
          <w:lang w:val="en-US"/>
        </w:rPr>
        <w:t xml:space="preserve"> other types of literacies, such as digital, media, health, financial, workplace, and scientific.</w:t>
      </w:r>
    </w:p>
    <w:p w14:paraId="113B32CB" w14:textId="7B61E80C" w:rsidR="009B647E" w:rsidRDefault="00D00694" w:rsidP="00423C19">
      <w:pPr>
        <w:pStyle w:val="ListParagraph"/>
        <w:numPr>
          <w:ilvl w:val="0"/>
          <w:numId w:val="6"/>
        </w:numPr>
        <w:rPr>
          <w:rFonts w:cs="Arial"/>
          <w:color w:val="000000" w:themeColor="text1"/>
          <w:lang w:val="en-US"/>
        </w:rPr>
      </w:pPr>
      <w:r w:rsidRPr="009B647E">
        <w:rPr>
          <w:rFonts w:cs="Arial"/>
          <w:color w:val="000000" w:themeColor="text1"/>
          <w:lang w:val="en-US"/>
        </w:rPr>
        <w:t>Haq et al. (2021) conducted a bibliometric analysis of the academic literature on IL in the Web of Science (</w:t>
      </w:r>
      <w:proofErr w:type="spellStart"/>
      <w:r w:rsidRPr="009B647E">
        <w:rPr>
          <w:rFonts w:cs="Arial"/>
          <w:color w:val="000000" w:themeColor="text1"/>
          <w:lang w:val="en-US"/>
        </w:rPr>
        <w:t>WoS</w:t>
      </w:r>
      <w:proofErr w:type="spellEnd"/>
      <w:r w:rsidRPr="009B647E">
        <w:rPr>
          <w:rFonts w:cs="Arial"/>
          <w:color w:val="000000" w:themeColor="text1"/>
          <w:lang w:val="en-US"/>
        </w:rPr>
        <w:t>) database from 2003 to 2020, showing that the California State University</w:t>
      </w:r>
      <w:r w:rsidR="009B647E">
        <w:rPr>
          <w:rFonts w:cs="Arial"/>
          <w:color w:val="000000" w:themeColor="text1"/>
          <w:lang w:val="en-US"/>
        </w:rPr>
        <w:t xml:space="preserve"> (</w:t>
      </w:r>
      <w:r w:rsidRPr="009B647E">
        <w:rPr>
          <w:rFonts w:cs="Arial"/>
          <w:color w:val="000000" w:themeColor="text1"/>
          <w:lang w:val="en-US"/>
        </w:rPr>
        <w:t>US</w:t>
      </w:r>
      <w:r w:rsidR="009B647E">
        <w:rPr>
          <w:rFonts w:cs="Arial"/>
          <w:color w:val="000000" w:themeColor="text1"/>
          <w:lang w:val="en-US"/>
        </w:rPr>
        <w:t>)</w:t>
      </w:r>
      <w:r w:rsidRPr="009B647E">
        <w:rPr>
          <w:rFonts w:cs="Arial"/>
          <w:color w:val="000000" w:themeColor="text1"/>
          <w:lang w:val="en-US"/>
        </w:rPr>
        <w:t xml:space="preserve"> and the University of Granada</w:t>
      </w:r>
      <w:r w:rsidR="009B647E">
        <w:rPr>
          <w:rFonts w:cs="Arial"/>
          <w:color w:val="000000" w:themeColor="text1"/>
          <w:lang w:val="en-US"/>
        </w:rPr>
        <w:t xml:space="preserve"> (</w:t>
      </w:r>
      <w:r w:rsidRPr="009B647E">
        <w:rPr>
          <w:rFonts w:cs="Arial"/>
          <w:color w:val="000000" w:themeColor="text1"/>
          <w:lang w:val="en-US"/>
        </w:rPr>
        <w:t>Spain</w:t>
      </w:r>
      <w:r w:rsidR="009B647E">
        <w:rPr>
          <w:rFonts w:cs="Arial"/>
          <w:color w:val="000000" w:themeColor="text1"/>
          <w:lang w:val="en-US"/>
        </w:rPr>
        <w:t>)</w:t>
      </w:r>
      <w:r w:rsidRPr="009B647E">
        <w:rPr>
          <w:rFonts w:cs="Arial"/>
          <w:color w:val="000000" w:themeColor="text1"/>
          <w:lang w:val="en-US"/>
        </w:rPr>
        <w:t xml:space="preserve"> were the most productive institutions on the topic.</w:t>
      </w:r>
    </w:p>
    <w:p w14:paraId="01CF7545" w14:textId="388FBB15" w:rsidR="00D00694" w:rsidRPr="009B647E" w:rsidRDefault="00D00694" w:rsidP="00423C19">
      <w:pPr>
        <w:pStyle w:val="ListParagraph"/>
        <w:numPr>
          <w:ilvl w:val="0"/>
          <w:numId w:val="6"/>
        </w:numPr>
        <w:rPr>
          <w:rFonts w:cs="Arial"/>
          <w:color w:val="000000" w:themeColor="text1"/>
          <w:lang w:val="en-US"/>
        </w:rPr>
      </w:pPr>
      <w:r w:rsidRPr="009B647E">
        <w:rPr>
          <w:rFonts w:cs="Arial"/>
          <w:color w:val="000000" w:themeColor="text1"/>
          <w:lang w:val="en-US"/>
        </w:rPr>
        <w:t xml:space="preserve">Finally, Ali et al. (2023) </w:t>
      </w:r>
      <w:proofErr w:type="spellStart"/>
      <w:r w:rsidRPr="009B647E">
        <w:rPr>
          <w:rFonts w:cs="Arial"/>
          <w:color w:val="000000" w:themeColor="text1"/>
          <w:lang w:val="en-US"/>
        </w:rPr>
        <w:t>analy</w:t>
      </w:r>
      <w:r w:rsidR="000A2BB9">
        <w:rPr>
          <w:rFonts w:cs="Arial"/>
          <w:color w:val="000000" w:themeColor="text1"/>
          <w:lang w:val="en-US"/>
        </w:rPr>
        <w:t>s</w:t>
      </w:r>
      <w:r w:rsidRPr="009B647E">
        <w:rPr>
          <w:rFonts w:cs="Arial"/>
          <w:color w:val="000000" w:themeColor="text1"/>
          <w:lang w:val="en-US"/>
        </w:rPr>
        <w:t>ed</w:t>
      </w:r>
      <w:proofErr w:type="spellEnd"/>
      <w:r w:rsidRPr="009B647E">
        <w:rPr>
          <w:rFonts w:cs="Arial"/>
          <w:color w:val="000000" w:themeColor="text1"/>
          <w:lang w:val="en-US"/>
        </w:rPr>
        <w:t xml:space="preserve"> more than 4,000 publications (from </w:t>
      </w:r>
      <w:proofErr w:type="spellStart"/>
      <w:r w:rsidRPr="009B647E">
        <w:rPr>
          <w:rFonts w:cs="Arial"/>
          <w:color w:val="000000" w:themeColor="text1"/>
          <w:lang w:val="en-US"/>
        </w:rPr>
        <w:t>WoS</w:t>
      </w:r>
      <w:proofErr w:type="spellEnd"/>
      <w:r w:rsidRPr="009B647E">
        <w:rPr>
          <w:rFonts w:cs="Arial"/>
          <w:color w:val="000000" w:themeColor="text1"/>
          <w:lang w:val="en-US"/>
        </w:rPr>
        <w:t xml:space="preserve">) between 2001 and 2020 on </w:t>
      </w:r>
      <w:r w:rsidR="009B647E">
        <w:rPr>
          <w:rFonts w:cs="Arial"/>
          <w:color w:val="000000" w:themeColor="text1"/>
          <w:lang w:val="en-US"/>
        </w:rPr>
        <w:t xml:space="preserve">IL </w:t>
      </w:r>
      <w:r w:rsidRPr="009B647E">
        <w:rPr>
          <w:rFonts w:cs="Arial"/>
          <w:color w:val="000000" w:themeColor="text1"/>
          <w:lang w:val="en-US"/>
        </w:rPr>
        <w:t xml:space="preserve">and research support services in academic libraries, identifying the growth and increasing importance of IL as a support, not only for training undergraduate students, but for research </w:t>
      </w:r>
      <w:r w:rsidR="009B647E">
        <w:rPr>
          <w:rFonts w:cs="Arial"/>
          <w:color w:val="000000" w:themeColor="text1"/>
          <w:lang w:val="en-US"/>
        </w:rPr>
        <w:t xml:space="preserve">with </w:t>
      </w:r>
      <w:r w:rsidRPr="009B647E">
        <w:rPr>
          <w:rFonts w:cs="Arial"/>
          <w:color w:val="000000" w:themeColor="text1"/>
          <w:lang w:val="en-US"/>
        </w:rPr>
        <w:t>graduate students and researchers</w:t>
      </w:r>
      <w:r w:rsidR="00ED4CEF">
        <w:rPr>
          <w:rFonts w:cs="Arial"/>
          <w:color w:val="000000" w:themeColor="text1"/>
          <w:lang w:val="en-US"/>
        </w:rPr>
        <w:t>. Researchers also found IL</w:t>
      </w:r>
      <w:r w:rsidR="009B647E">
        <w:rPr>
          <w:rFonts w:cs="Arial"/>
          <w:color w:val="000000" w:themeColor="text1"/>
          <w:lang w:val="en-US"/>
        </w:rPr>
        <w:t xml:space="preserve"> </w:t>
      </w:r>
      <w:r w:rsidR="00ED4CEF">
        <w:rPr>
          <w:rFonts w:cs="Arial"/>
          <w:color w:val="000000" w:themeColor="text1"/>
          <w:lang w:val="en-US"/>
        </w:rPr>
        <w:t>connections</w:t>
      </w:r>
      <w:r w:rsidRPr="009B647E">
        <w:rPr>
          <w:rFonts w:cs="Arial"/>
          <w:color w:val="000000" w:themeColor="text1"/>
          <w:lang w:val="en-US"/>
        </w:rPr>
        <w:t xml:space="preserve"> with other literacies, especially data literacy, which implies </w:t>
      </w:r>
      <w:r w:rsidR="00ED4CEF">
        <w:rPr>
          <w:rFonts w:cs="Arial"/>
          <w:color w:val="000000" w:themeColor="text1"/>
          <w:lang w:val="en-US"/>
        </w:rPr>
        <w:t xml:space="preserve">a </w:t>
      </w:r>
      <w:r w:rsidRPr="009B647E">
        <w:rPr>
          <w:rFonts w:cs="Arial"/>
          <w:color w:val="000000" w:themeColor="text1"/>
          <w:lang w:val="en-US"/>
        </w:rPr>
        <w:t>consider</w:t>
      </w:r>
      <w:r w:rsidR="00ED4CEF">
        <w:rPr>
          <w:rFonts w:cs="Arial"/>
          <w:color w:val="000000" w:themeColor="text1"/>
          <w:lang w:val="en-US"/>
        </w:rPr>
        <w:t>ation for</w:t>
      </w:r>
      <w:r w:rsidRPr="009B647E">
        <w:rPr>
          <w:rFonts w:cs="Arial"/>
          <w:color w:val="000000" w:themeColor="text1"/>
          <w:lang w:val="en-US"/>
        </w:rPr>
        <w:t xml:space="preserve"> key current trends</w:t>
      </w:r>
      <w:r w:rsidR="00ED4CEF">
        <w:rPr>
          <w:rFonts w:cs="Arial"/>
          <w:color w:val="000000" w:themeColor="text1"/>
          <w:lang w:val="en-US"/>
        </w:rPr>
        <w:t>, like</w:t>
      </w:r>
      <w:r w:rsidRPr="009B647E">
        <w:rPr>
          <w:rFonts w:cs="Arial"/>
          <w:color w:val="000000" w:themeColor="text1"/>
          <w:lang w:val="en-US"/>
        </w:rPr>
        <w:t xml:space="preserve"> big data, and all the interrelationships with open science and its different components.</w:t>
      </w:r>
    </w:p>
    <w:p w14:paraId="5709D7AB" w14:textId="77777777" w:rsidR="00423C19" w:rsidRDefault="00423C19" w:rsidP="00423C19">
      <w:pPr>
        <w:rPr>
          <w:rFonts w:cs="Arial"/>
          <w:color w:val="000000" w:themeColor="text1"/>
          <w:lang w:val="en-US"/>
        </w:rPr>
      </w:pPr>
    </w:p>
    <w:p w14:paraId="519E6A4B" w14:textId="00EDB08A" w:rsidR="00D00694" w:rsidRDefault="00ED4CEF" w:rsidP="00423C19">
      <w:pPr>
        <w:rPr>
          <w:rFonts w:cs="Arial"/>
          <w:color w:val="000000" w:themeColor="text1"/>
          <w:lang w:val="en-US"/>
        </w:rPr>
      </w:pPr>
      <w:r>
        <w:rPr>
          <w:rFonts w:cs="Arial"/>
          <w:color w:val="000000" w:themeColor="text1"/>
          <w:lang w:val="en-US"/>
        </w:rPr>
        <w:t>F</w:t>
      </w:r>
      <w:r w:rsidR="00D00694" w:rsidRPr="008F1A79">
        <w:rPr>
          <w:rFonts w:cs="Arial"/>
          <w:color w:val="000000" w:themeColor="text1"/>
          <w:lang w:val="en-US"/>
        </w:rPr>
        <w:t>rom a more qualitative perspective, it is also possible to demonstrate changes at a global level</w:t>
      </w:r>
      <w:r>
        <w:rPr>
          <w:rFonts w:cs="Arial"/>
          <w:color w:val="000000" w:themeColor="text1"/>
          <w:lang w:val="en-US"/>
        </w:rPr>
        <w:t>, including</w:t>
      </w:r>
      <w:r w:rsidR="00D00694" w:rsidRPr="008F1A79">
        <w:rPr>
          <w:rFonts w:cs="Arial"/>
          <w:color w:val="000000" w:themeColor="text1"/>
          <w:lang w:val="en-US"/>
        </w:rPr>
        <w:t xml:space="preserve"> the journey that IL has tak</w:t>
      </w:r>
      <w:r>
        <w:rPr>
          <w:rFonts w:cs="Arial"/>
          <w:color w:val="000000" w:themeColor="text1"/>
          <w:lang w:val="en-US"/>
        </w:rPr>
        <w:t xml:space="preserve">en, </w:t>
      </w:r>
      <w:r w:rsidR="00D00694" w:rsidRPr="008F1A79">
        <w:rPr>
          <w:rFonts w:cs="Arial"/>
          <w:color w:val="000000" w:themeColor="text1"/>
          <w:lang w:val="en-US"/>
        </w:rPr>
        <w:t xml:space="preserve">its historical milestones, today's trends, and future perspectives concerning </w:t>
      </w:r>
      <w:r>
        <w:rPr>
          <w:rFonts w:cs="Arial"/>
          <w:color w:val="000000" w:themeColor="text1"/>
          <w:lang w:val="en-US"/>
        </w:rPr>
        <w:t>IL</w:t>
      </w:r>
      <w:r w:rsidR="00D00694" w:rsidRPr="008F1A79">
        <w:rPr>
          <w:rFonts w:cs="Arial"/>
          <w:color w:val="000000" w:themeColor="text1"/>
          <w:lang w:val="en-US"/>
        </w:rPr>
        <w:t xml:space="preserve"> as a service, training, and part of the curriculum, especially from libraries and educational institutions. For example, if we consider the contributions toward</w:t>
      </w:r>
      <w:r w:rsidR="009F6025">
        <w:rPr>
          <w:rFonts w:cs="Arial"/>
          <w:color w:val="000000" w:themeColor="text1"/>
          <w:lang w:val="en-US"/>
        </w:rPr>
        <w:t xml:space="preserve">s the </w:t>
      </w:r>
      <w:proofErr w:type="spellStart"/>
      <w:r w:rsidR="009F6025">
        <w:rPr>
          <w:rFonts w:cs="Arial"/>
          <w:color w:val="000000" w:themeColor="text1"/>
          <w:lang w:val="en-US"/>
        </w:rPr>
        <w:t>categorisation</w:t>
      </w:r>
      <w:proofErr w:type="spellEnd"/>
      <w:r w:rsidR="009F6025">
        <w:rPr>
          <w:rFonts w:cs="Arial"/>
          <w:color w:val="000000" w:themeColor="text1"/>
          <w:lang w:val="en-US"/>
        </w:rPr>
        <w:t xml:space="preserve"> </w:t>
      </w:r>
      <w:r w:rsidR="00D00694" w:rsidRPr="008F1A79">
        <w:rPr>
          <w:rFonts w:cs="Arial"/>
          <w:color w:val="000000" w:themeColor="text1"/>
          <w:lang w:val="en-US"/>
        </w:rPr>
        <w:t>of IL that ha</w:t>
      </w:r>
      <w:r>
        <w:rPr>
          <w:rFonts w:cs="Arial"/>
          <w:color w:val="000000" w:themeColor="text1"/>
          <w:lang w:val="en-US"/>
        </w:rPr>
        <w:t>s</w:t>
      </w:r>
      <w:r w:rsidR="00D00694" w:rsidRPr="008F1A79">
        <w:rPr>
          <w:rFonts w:cs="Arial"/>
          <w:color w:val="000000" w:themeColor="text1"/>
          <w:lang w:val="en-US"/>
        </w:rPr>
        <w:t xml:space="preserve"> been made for several years </w:t>
      </w:r>
      <w:r w:rsidR="00397C69">
        <w:rPr>
          <w:rFonts w:cs="Arial"/>
          <w:color w:val="000000" w:themeColor="text1"/>
          <w:lang w:val="en-US"/>
        </w:rPr>
        <w:t xml:space="preserve">that are evidenced in publications like </w:t>
      </w:r>
      <w:r w:rsidR="00976D85">
        <w:rPr>
          <w:rFonts w:cs="Arial"/>
          <w:color w:val="000000" w:themeColor="text1"/>
          <w:lang w:val="en-US"/>
        </w:rPr>
        <w:t>the</w:t>
      </w:r>
      <w:r w:rsidR="00D00694" w:rsidRPr="008F1A79">
        <w:rPr>
          <w:rFonts w:cs="Arial"/>
          <w:color w:val="000000" w:themeColor="text1"/>
          <w:lang w:val="en-US"/>
        </w:rPr>
        <w:t xml:space="preserve"> </w:t>
      </w:r>
      <w:hyperlink r:id="rId17" w:history="1">
        <w:r w:rsidR="00D00694" w:rsidRPr="00976D85">
          <w:rPr>
            <w:rStyle w:val="Hyperlink"/>
            <w:rFonts w:cs="Arial"/>
            <w:i/>
            <w:iCs/>
            <w:lang w:val="en-US"/>
          </w:rPr>
          <w:t>Selected Bibliography:</w:t>
        </w:r>
        <w:r w:rsidR="00D00694" w:rsidRPr="00976D85">
          <w:rPr>
            <w:rStyle w:val="Hyperlink"/>
            <w:rFonts w:cs="Arial"/>
            <w:lang w:val="en-US"/>
          </w:rPr>
          <w:t xml:space="preserve"> </w:t>
        </w:r>
        <w:r w:rsidR="00D00694" w:rsidRPr="00976D85">
          <w:rPr>
            <w:rStyle w:val="Hyperlink"/>
            <w:rFonts w:cs="Arial"/>
            <w:i/>
            <w:iCs/>
            <w:lang w:val="en-US"/>
          </w:rPr>
          <w:t>Library Instruction and Information Literacy</w:t>
        </w:r>
        <w:r w:rsidR="00D00694" w:rsidRPr="00976D85">
          <w:rPr>
            <w:rStyle w:val="Hyperlink"/>
            <w:rFonts w:cs="Arial"/>
            <w:lang w:val="en-US"/>
          </w:rPr>
          <w:t xml:space="preserve"> </w:t>
        </w:r>
        <w:r w:rsidR="00D00694" w:rsidRPr="00976D85">
          <w:rPr>
            <w:rStyle w:val="Hyperlink"/>
            <w:rFonts w:cs="Arial"/>
            <w:i/>
            <w:iCs/>
            <w:lang w:val="en-US"/>
          </w:rPr>
          <w:t>1995-2022</w:t>
        </w:r>
      </w:hyperlink>
      <w:r w:rsidR="00D00694" w:rsidRPr="008F1A79">
        <w:rPr>
          <w:rFonts w:cs="Arial"/>
          <w:color w:val="000000" w:themeColor="text1"/>
          <w:lang w:val="en-US"/>
        </w:rPr>
        <w:t>, blog</w:t>
      </w:r>
      <w:r>
        <w:rPr>
          <w:rFonts w:cs="Arial"/>
          <w:color w:val="000000" w:themeColor="text1"/>
          <w:lang w:val="en-US"/>
        </w:rPr>
        <w:t>s</w:t>
      </w:r>
      <w:r w:rsidR="00D00694" w:rsidRPr="008F1A79">
        <w:rPr>
          <w:rFonts w:cs="Arial"/>
          <w:color w:val="000000" w:themeColor="text1"/>
          <w:lang w:val="en-US"/>
        </w:rPr>
        <w:t xml:space="preserve"> </w:t>
      </w:r>
      <w:r>
        <w:rPr>
          <w:rFonts w:cs="Arial"/>
          <w:color w:val="000000" w:themeColor="text1"/>
          <w:lang w:val="en-US"/>
        </w:rPr>
        <w:t xml:space="preserve">like the </w:t>
      </w:r>
      <w:hyperlink r:id="rId18" w:history="1">
        <w:r w:rsidRPr="00ED4CEF">
          <w:rPr>
            <w:rStyle w:val="Hyperlink"/>
            <w:rFonts w:cs="Arial"/>
            <w:i/>
            <w:iCs/>
            <w:lang w:val="en-US"/>
          </w:rPr>
          <w:t>Information Literacy Weblog</w:t>
        </w:r>
      </w:hyperlink>
      <w:r>
        <w:rPr>
          <w:rFonts w:cs="Arial"/>
          <w:i/>
          <w:iCs/>
          <w:color w:val="000000" w:themeColor="text1"/>
          <w:lang w:val="en-US"/>
        </w:rPr>
        <w:t xml:space="preserve"> </w:t>
      </w:r>
      <w:r w:rsidRPr="00983EA0">
        <w:rPr>
          <w:rFonts w:cs="Arial"/>
          <w:color w:val="000000" w:themeColor="text1"/>
          <w:lang w:val="en-US"/>
        </w:rPr>
        <w:t>(since 2005)</w:t>
      </w:r>
      <w:r w:rsidR="00D00694" w:rsidRPr="008F1A79">
        <w:rPr>
          <w:rFonts w:cs="Arial"/>
          <w:color w:val="000000" w:themeColor="text1"/>
          <w:lang w:val="en-US"/>
        </w:rPr>
        <w:t xml:space="preserve">, </w:t>
      </w:r>
      <w:r>
        <w:rPr>
          <w:rFonts w:cs="Arial"/>
          <w:color w:val="000000" w:themeColor="text1"/>
          <w:lang w:val="en-US"/>
        </w:rPr>
        <w:t>and</w:t>
      </w:r>
      <w:r w:rsidR="00D00694" w:rsidRPr="008F1A79">
        <w:rPr>
          <w:rFonts w:cs="Arial"/>
          <w:color w:val="000000" w:themeColor="text1"/>
          <w:lang w:val="en-US"/>
        </w:rPr>
        <w:t xml:space="preserve"> the publications in three journals</w:t>
      </w:r>
      <w:r>
        <w:rPr>
          <w:rFonts w:cs="Arial"/>
          <w:color w:val="000000" w:themeColor="text1"/>
          <w:lang w:val="en-US"/>
        </w:rPr>
        <w:t xml:space="preserve"> that</w:t>
      </w:r>
      <w:r w:rsidR="00D00694" w:rsidRPr="008F1A79">
        <w:rPr>
          <w:rFonts w:cs="Arial"/>
          <w:color w:val="000000" w:themeColor="text1"/>
          <w:lang w:val="en-US"/>
        </w:rPr>
        <w:t xml:space="preserve"> </w:t>
      </w:r>
      <w:proofErr w:type="spellStart"/>
      <w:r w:rsidR="00D00694" w:rsidRPr="008F1A79">
        <w:rPr>
          <w:rFonts w:cs="Arial"/>
          <w:color w:val="000000" w:themeColor="text1"/>
          <w:lang w:val="en-US"/>
        </w:rPr>
        <w:t>speciali</w:t>
      </w:r>
      <w:r w:rsidR="008B3748">
        <w:rPr>
          <w:rFonts w:cs="Arial"/>
          <w:color w:val="000000" w:themeColor="text1"/>
          <w:lang w:val="en-US"/>
        </w:rPr>
        <w:t>s</w:t>
      </w:r>
      <w:r w:rsidR="00D00694" w:rsidRPr="008F1A79">
        <w:rPr>
          <w:rFonts w:cs="Arial"/>
          <w:color w:val="000000" w:themeColor="text1"/>
          <w:lang w:val="en-US"/>
        </w:rPr>
        <w:t>e</w:t>
      </w:r>
      <w:proofErr w:type="spellEnd"/>
      <w:r w:rsidR="00D00694" w:rsidRPr="008F1A79">
        <w:rPr>
          <w:rFonts w:cs="Arial"/>
          <w:color w:val="000000" w:themeColor="text1"/>
          <w:lang w:val="en-US"/>
        </w:rPr>
        <w:t xml:space="preserve"> exclusively in the subject (</w:t>
      </w:r>
      <w:hyperlink r:id="rId19" w:history="1">
        <w:r w:rsidR="00D00694" w:rsidRPr="00ED4CEF">
          <w:rPr>
            <w:rStyle w:val="Hyperlink"/>
            <w:rFonts w:cs="Arial"/>
            <w:i/>
            <w:iCs/>
            <w:lang w:val="en-US"/>
          </w:rPr>
          <w:t>Journal of Information Literacy</w:t>
        </w:r>
      </w:hyperlink>
      <w:r w:rsidR="00D00694" w:rsidRPr="008F1A79">
        <w:rPr>
          <w:rFonts w:cs="Arial"/>
          <w:color w:val="000000" w:themeColor="text1"/>
          <w:lang w:val="en-US"/>
        </w:rPr>
        <w:t xml:space="preserve">, since 2007 </w:t>
      </w:r>
      <w:r w:rsidR="006D3DC4">
        <w:rPr>
          <w:rFonts w:cs="Arial"/>
          <w:color w:val="000000" w:themeColor="text1"/>
          <w:lang w:val="en-US"/>
        </w:rPr>
        <w:t>in the</w:t>
      </w:r>
      <w:r w:rsidR="00D00694" w:rsidRPr="008F1A79">
        <w:rPr>
          <w:rFonts w:cs="Arial"/>
          <w:color w:val="000000" w:themeColor="text1"/>
          <w:lang w:val="en-US"/>
        </w:rPr>
        <w:t xml:space="preserve"> UK, </w:t>
      </w:r>
      <w:hyperlink r:id="rId20" w:history="1">
        <w:r w:rsidR="00D00694" w:rsidRPr="006D3DC4">
          <w:rPr>
            <w:rStyle w:val="Hyperlink"/>
            <w:rFonts w:cs="Arial"/>
            <w:i/>
            <w:iCs/>
            <w:lang w:val="en-US"/>
          </w:rPr>
          <w:t>Communications in Information Literacy</w:t>
        </w:r>
      </w:hyperlink>
      <w:r w:rsidR="00D00694" w:rsidRPr="008F1A79">
        <w:rPr>
          <w:rFonts w:cs="Arial"/>
          <w:color w:val="000000" w:themeColor="text1"/>
          <w:lang w:val="en-US"/>
        </w:rPr>
        <w:t xml:space="preserve">, since 2007 </w:t>
      </w:r>
      <w:r w:rsidR="006D3DC4">
        <w:rPr>
          <w:rFonts w:cs="Arial"/>
          <w:color w:val="000000" w:themeColor="text1"/>
          <w:lang w:val="en-US"/>
        </w:rPr>
        <w:t xml:space="preserve">in the </w:t>
      </w:r>
      <w:r w:rsidR="00D00694" w:rsidRPr="008F1A79">
        <w:rPr>
          <w:rFonts w:cs="Arial"/>
          <w:color w:val="000000" w:themeColor="text1"/>
          <w:lang w:val="en-US"/>
        </w:rPr>
        <w:t>US, and</w:t>
      </w:r>
      <w:r w:rsidR="00270D51">
        <w:rPr>
          <w:rFonts w:cs="Arial"/>
          <w:color w:val="000000" w:themeColor="text1"/>
          <w:lang w:val="en-US"/>
        </w:rPr>
        <w:t xml:space="preserve"> the</w:t>
      </w:r>
      <w:r w:rsidR="00D00694" w:rsidRPr="008F1A79">
        <w:rPr>
          <w:rFonts w:cs="Arial"/>
          <w:color w:val="000000" w:themeColor="text1"/>
          <w:lang w:val="en-US"/>
        </w:rPr>
        <w:t xml:space="preserve"> </w:t>
      </w:r>
      <w:hyperlink r:id="rId21" w:history="1">
        <w:r w:rsidR="00D00694" w:rsidRPr="006D3DC4">
          <w:rPr>
            <w:rStyle w:val="Hyperlink"/>
            <w:rFonts w:cs="Arial"/>
            <w:i/>
            <w:iCs/>
            <w:lang w:val="en-US"/>
          </w:rPr>
          <w:t>International Journal of Media and Information Literacy</w:t>
        </w:r>
      </w:hyperlink>
      <w:r w:rsidR="00D00694" w:rsidRPr="008F1A79">
        <w:rPr>
          <w:rFonts w:cs="Arial"/>
          <w:color w:val="000000" w:themeColor="text1"/>
          <w:lang w:val="en-US"/>
        </w:rPr>
        <w:t>, since 2016</w:t>
      </w:r>
      <w:r w:rsidR="009D7545">
        <w:rPr>
          <w:rFonts w:cs="Arial"/>
          <w:color w:val="000000" w:themeColor="text1"/>
          <w:lang w:val="en-US"/>
        </w:rPr>
        <w:t xml:space="preserve"> </w:t>
      </w:r>
      <w:r w:rsidR="006D3DC4">
        <w:rPr>
          <w:rFonts w:cs="Arial"/>
          <w:color w:val="000000" w:themeColor="text1"/>
          <w:lang w:val="en-US"/>
        </w:rPr>
        <w:t xml:space="preserve">in the </w:t>
      </w:r>
      <w:r w:rsidR="00D00694" w:rsidRPr="008F1A79">
        <w:rPr>
          <w:rFonts w:cs="Arial"/>
          <w:color w:val="000000" w:themeColor="text1"/>
          <w:lang w:val="en-US"/>
        </w:rPr>
        <w:t>US)</w:t>
      </w:r>
      <w:r w:rsidR="006D3DC4">
        <w:rPr>
          <w:rFonts w:cs="Arial"/>
          <w:color w:val="000000" w:themeColor="text1"/>
          <w:lang w:val="en-US"/>
        </w:rPr>
        <w:t>,</w:t>
      </w:r>
      <w:r w:rsidR="00D00694" w:rsidRPr="008F1A79">
        <w:rPr>
          <w:rFonts w:cs="Arial"/>
          <w:color w:val="000000" w:themeColor="text1"/>
          <w:lang w:val="en-US"/>
        </w:rPr>
        <w:t xml:space="preserve"> it is also possible to identify IL’s previous and current transformations and updates.</w:t>
      </w:r>
    </w:p>
    <w:p w14:paraId="4F4433F6" w14:textId="77777777" w:rsidR="00423C19" w:rsidRPr="008F1A79" w:rsidRDefault="00423C19" w:rsidP="00423C19">
      <w:pPr>
        <w:rPr>
          <w:rFonts w:cs="Arial"/>
          <w:color w:val="000000" w:themeColor="text1"/>
          <w:lang w:val="en-US"/>
        </w:rPr>
      </w:pPr>
    </w:p>
    <w:p w14:paraId="45C0B72D" w14:textId="4CF74F2A" w:rsidR="006D3DC4" w:rsidRPr="008F1A79" w:rsidRDefault="006D3DC4" w:rsidP="006D3DC4">
      <w:pPr>
        <w:pStyle w:val="heading3JIL"/>
        <w:rPr>
          <w:iCs/>
        </w:rPr>
      </w:pPr>
      <w:r>
        <w:t xml:space="preserve">2.2 </w:t>
      </w:r>
      <w:r w:rsidRPr="008F1A79">
        <w:t>IL in the Latin American context: An overview</w:t>
      </w:r>
    </w:p>
    <w:p w14:paraId="0D402074" w14:textId="4D0DB466" w:rsidR="006D3DC4" w:rsidRPr="008F1A79" w:rsidRDefault="006D3DC4" w:rsidP="00423C19">
      <w:pPr>
        <w:rPr>
          <w:rFonts w:cs="Arial"/>
          <w:color w:val="000000" w:themeColor="text1"/>
          <w:lang w:val="en-US"/>
        </w:rPr>
      </w:pPr>
      <w:r w:rsidRPr="008F1A79">
        <w:rPr>
          <w:rFonts w:eastAsiaTheme="majorEastAsia" w:cs="Arial"/>
          <w:bCs/>
          <w:iCs/>
          <w:color w:val="000000" w:themeColor="text1"/>
          <w:lang w:val="en-US" w:eastAsia="es-ES"/>
        </w:rPr>
        <w:t xml:space="preserve">Although this article seeks to portray the development of IL in Latin America, it is relevant to refer to previous studies as a reference framework to highlight some fundamental aspects. </w:t>
      </w:r>
      <w:r w:rsidRPr="008F1A79">
        <w:rPr>
          <w:rFonts w:cs="Arial"/>
          <w:color w:val="000000" w:themeColor="text1"/>
          <w:lang w:val="en-US"/>
        </w:rPr>
        <w:t xml:space="preserve">In this sense, it is essential to mention that our regional understanding of Latin America includes the 20 countries that </w:t>
      </w:r>
      <w:proofErr w:type="gramStart"/>
      <w:r w:rsidRPr="008F1A79">
        <w:rPr>
          <w:rFonts w:cs="Arial"/>
          <w:color w:val="000000" w:themeColor="text1"/>
          <w:lang w:val="en-US"/>
        </w:rPr>
        <w:t>are located in</w:t>
      </w:r>
      <w:proofErr w:type="gramEnd"/>
      <w:r w:rsidRPr="008F1A79">
        <w:rPr>
          <w:rFonts w:cs="Arial"/>
          <w:color w:val="000000" w:themeColor="text1"/>
          <w:lang w:val="en-US"/>
        </w:rPr>
        <w:t xml:space="preserve"> South America, Central America, Mexico, and the Caribbean islands and that the native language </w:t>
      </w:r>
      <w:r>
        <w:rPr>
          <w:rFonts w:cs="Arial"/>
          <w:color w:val="000000" w:themeColor="text1"/>
          <w:lang w:val="en-US"/>
        </w:rPr>
        <w:t xml:space="preserve">in this region </w:t>
      </w:r>
      <w:r w:rsidRPr="008F1A79">
        <w:rPr>
          <w:rFonts w:cs="Arial"/>
          <w:color w:val="000000" w:themeColor="text1"/>
          <w:lang w:val="en-US"/>
        </w:rPr>
        <w:t xml:space="preserve">is Spanish or Portuguese. Being a region of the world where the main languages are Spanish or Portuguese has led, in relation to IL, to multiple words </w:t>
      </w:r>
      <w:r>
        <w:rPr>
          <w:rFonts w:cs="Arial"/>
          <w:color w:val="000000" w:themeColor="text1"/>
          <w:lang w:val="en-US"/>
        </w:rPr>
        <w:t xml:space="preserve">used to describe </w:t>
      </w:r>
      <w:r w:rsidRPr="008F1A79">
        <w:rPr>
          <w:rFonts w:cs="Arial"/>
          <w:color w:val="000000" w:themeColor="text1"/>
          <w:lang w:val="en-US"/>
        </w:rPr>
        <w:t xml:space="preserve">the concept and its training practices during the last decades. </w:t>
      </w:r>
    </w:p>
    <w:p w14:paraId="7029B337" w14:textId="1896E36D" w:rsidR="006D3DC4" w:rsidRPr="00351122" w:rsidRDefault="006D3DC4" w:rsidP="00423C19">
      <w:pPr>
        <w:rPr>
          <w:rFonts w:cs="Arial"/>
          <w:color w:val="000000" w:themeColor="text1"/>
          <w:lang w:val="en-US"/>
        </w:rPr>
      </w:pPr>
      <w:r w:rsidRPr="008F1A79">
        <w:rPr>
          <w:rFonts w:cs="Arial"/>
          <w:color w:val="000000" w:themeColor="text1"/>
          <w:lang w:val="en-US"/>
        </w:rPr>
        <w:t xml:space="preserve">This great variety of terms includes some of the most widely used today, as evidenced by different </w:t>
      </w:r>
      <w:r w:rsidRPr="000A2BB9">
        <w:rPr>
          <w:rFonts w:cs="Arial"/>
          <w:color w:val="000000" w:themeColor="text1"/>
          <w:lang w:val="en-US"/>
        </w:rPr>
        <w:t>studies</w:t>
      </w:r>
      <w:r w:rsidR="00041054" w:rsidRPr="000A2BB9">
        <w:rPr>
          <w:rFonts w:cs="Arial"/>
          <w:color w:val="000000" w:themeColor="text1"/>
          <w:lang w:val="en-US"/>
        </w:rPr>
        <w:t xml:space="preserve"> (Castilla</w:t>
      </w:r>
      <w:r w:rsidR="00ED42C6" w:rsidRPr="000A2BB9">
        <w:rPr>
          <w:rFonts w:cs="Arial"/>
          <w:color w:val="000000" w:themeColor="text1"/>
          <w:lang w:val="en-US"/>
        </w:rPr>
        <w:t xml:space="preserve"> et al.,</w:t>
      </w:r>
      <w:r w:rsidR="00041054" w:rsidRPr="000A2BB9">
        <w:rPr>
          <w:rFonts w:cs="Arial"/>
          <w:color w:val="000000" w:themeColor="text1"/>
          <w:lang w:val="en-US"/>
        </w:rPr>
        <w:t xml:space="preserve"> 2016; </w:t>
      </w:r>
      <w:r w:rsidR="00DE2815" w:rsidRPr="000A2BB9">
        <w:rPr>
          <w:rFonts w:cs="Arial"/>
          <w:color w:val="000000" w:themeColor="text1"/>
          <w:lang w:val="en-US"/>
        </w:rPr>
        <w:t>Coronel</w:t>
      </w:r>
      <w:r w:rsidR="0017175B" w:rsidRPr="000A2BB9">
        <w:rPr>
          <w:rFonts w:cs="Arial"/>
          <w:color w:val="000000" w:themeColor="text1"/>
          <w:lang w:val="en-US"/>
        </w:rPr>
        <w:t xml:space="preserve"> et al.</w:t>
      </w:r>
      <w:r w:rsidR="00DE2815" w:rsidRPr="000A2BB9">
        <w:rPr>
          <w:rFonts w:cs="Arial"/>
          <w:color w:val="000000" w:themeColor="text1"/>
          <w:lang w:val="en-US"/>
        </w:rPr>
        <w:t>, 2020; de Farias</w:t>
      </w:r>
      <w:r w:rsidR="00A14DBD" w:rsidRPr="000A2BB9">
        <w:rPr>
          <w:rFonts w:cs="Arial"/>
          <w:color w:val="000000" w:themeColor="text1"/>
          <w:lang w:val="en-US"/>
        </w:rPr>
        <w:t xml:space="preserve"> et al.</w:t>
      </w:r>
      <w:r w:rsidR="00DE2815" w:rsidRPr="000A2BB9">
        <w:rPr>
          <w:rFonts w:cs="Arial"/>
          <w:color w:val="000000" w:themeColor="text1"/>
          <w:lang w:val="en-US"/>
        </w:rPr>
        <w:t xml:space="preserve">, 2021; de Souza </w:t>
      </w:r>
      <w:r w:rsidR="00DE2815" w:rsidRPr="000A2BB9">
        <w:rPr>
          <w:rFonts w:cs="Arial"/>
          <w:color w:val="000000" w:themeColor="text1"/>
          <w:lang w:val="en-US"/>
        </w:rPr>
        <w:lastRenderedPageBreak/>
        <w:t>Alves</w:t>
      </w:r>
      <w:r w:rsidR="00EF072A" w:rsidRPr="000A2BB9">
        <w:rPr>
          <w:rFonts w:cs="Arial"/>
          <w:color w:val="000000" w:themeColor="text1"/>
          <w:lang w:val="en-US"/>
        </w:rPr>
        <w:t xml:space="preserve"> et al.</w:t>
      </w:r>
      <w:r w:rsidR="00DE2815" w:rsidRPr="000A2BB9">
        <w:rPr>
          <w:rFonts w:cs="Arial"/>
          <w:color w:val="000000" w:themeColor="text1"/>
          <w:lang w:val="en-US"/>
        </w:rPr>
        <w:t xml:space="preserve">, 2023; </w:t>
      </w:r>
      <w:proofErr w:type="spellStart"/>
      <w:r w:rsidR="00DE2815" w:rsidRPr="000A2BB9">
        <w:rPr>
          <w:rFonts w:cs="Arial"/>
          <w:color w:val="000000" w:themeColor="text1"/>
          <w:lang w:val="en-US"/>
        </w:rPr>
        <w:t>Fazzioni</w:t>
      </w:r>
      <w:proofErr w:type="spellEnd"/>
      <w:r w:rsidR="00C42DCE" w:rsidRPr="000A2BB9">
        <w:rPr>
          <w:rFonts w:cs="Arial"/>
          <w:color w:val="000000" w:themeColor="text1"/>
          <w:lang w:val="en-US"/>
        </w:rPr>
        <w:t xml:space="preserve"> et al.</w:t>
      </w:r>
      <w:r w:rsidR="00DE2815" w:rsidRPr="000A2BB9">
        <w:rPr>
          <w:rFonts w:cs="Arial"/>
          <w:color w:val="000000" w:themeColor="text1"/>
          <w:lang w:val="en-US"/>
        </w:rPr>
        <w:t>, 2018; García</w:t>
      </w:r>
      <w:r w:rsidR="00C42DCE" w:rsidRPr="000A2BB9">
        <w:rPr>
          <w:rFonts w:cs="Arial"/>
          <w:color w:val="000000" w:themeColor="text1"/>
          <w:lang w:val="en-US"/>
        </w:rPr>
        <w:t xml:space="preserve"> et al.</w:t>
      </w:r>
      <w:r w:rsidR="00DE2815" w:rsidRPr="000A2BB9">
        <w:rPr>
          <w:rFonts w:cs="Arial"/>
          <w:color w:val="000000" w:themeColor="text1"/>
          <w:lang w:val="en-US"/>
        </w:rPr>
        <w:t xml:space="preserve">, 2022; </w:t>
      </w:r>
      <w:r w:rsidR="00041054" w:rsidRPr="000A2BB9">
        <w:rPr>
          <w:rFonts w:cs="Arial"/>
          <w:color w:val="000000" w:themeColor="text1"/>
          <w:lang w:val="en-US"/>
        </w:rPr>
        <w:t>Leite</w:t>
      </w:r>
      <w:r w:rsidR="00EE011D" w:rsidRPr="000A2BB9">
        <w:rPr>
          <w:rFonts w:cs="Arial"/>
          <w:color w:val="000000" w:themeColor="text1"/>
          <w:lang w:val="en-US"/>
        </w:rPr>
        <w:t xml:space="preserve"> et al.</w:t>
      </w:r>
      <w:r w:rsidR="00041054" w:rsidRPr="000A2BB9">
        <w:rPr>
          <w:rFonts w:cs="Arial"/>
          <w:color w:val="000000" w:themeColor="text1"/>
          <w:lang w:val="en-US"/>
        </w:rPr>
        <w:t xml:space="preserve">, 2016; </w:t>
      </w:r>
      <w:r w:rsidR="00677EA3" w:rsidRPr="000A2BB9">
        <w:rPr>
          <w:rFonts w:cs="Arial"/>
          <w:color w:val="000000" w:themeColor="text1"/>
          <w:lang w:val="en-US"/>
        </w:rPr>
        <w:t>Rivas Villena</w:t>
      </w:r>
      <w:r w:rsidR="000E5AFA" w:rsidRPr="000A2BB9">
        <w:rPr>
          <w:rFonts w:cs="Arial"/>
          <w:color w:val="000000" w:themeColor="text1"/>
          <w:lang w:val="en-US"/>
        </w:rPr>
        <w:t xml:space="preserve"> et</w:t>
      </w:r>
      <w:r w:rsidR="00351122">
        <w:rPr>
          <w:rFonts w:cs="Arial"/>
          <w:color w:val="000000" w:themeColor="text1"/>
          <w:lang w:val="en-US"/>
        </w:rPr>
        <w:t xml:space="preserve"> </w:t>
      </w:r>
      <w:r w:rsidR="000E5AFA" w:rsidRPr="00351122">
        <w:rPr>
          <w:rFonts w:cs="Arial"/>
          <w:color w:val="000000" w:themeColor="text1"/>
        </w:rPr>
        <w:t>al.</w:t>
      </w:r>
      <w:r w:rsidR="00677EA3" w:rsidRPr="00351122">
        <w:rPr>
          <w:rFonts w:cs="Arial"/>
          <w:color w:val="000000" w:themeColor="text1"/>
        </w:rPr>
        <w:t>, 2021; Silva &amp; Cardoso, 202</w:t>
      </w:r>
      <w:r w:rsidR="00351122">
        <w:rPr>
          <w:rFonts w:cs="Arial"/>
          <w:color w:val="000000" w:themeColor="text1"/>
        </w:rPr>
        <w:t>0</w:t>
      </w:r>
      <w:r w:rsidR="00677EA3" w:rsidRPr="00351122">
        <w:rPr>
          <w:rFonts w:cs="Arial"/>
          <w:color w:val="000000" w:themeColor="text1"/>
        </w:rPr>
        <w:t xml:space="preserve">; </w:t>
      </w:r>
      <w:r w:rsidR="00041054" w:rsidRPr="00351122">
        <w:rPr>
          <w:rFonts w:cs="Arial"/>
          <w:color w:val="000000" w:themeColor="text1"/>
        </w:rPr>
        <w:t xml:space="preserve">Uribe-Tirado &amp; </w:t>
      </w:r>
      <w:proofErr w:type="spellStart"/>
      <w:r w:rsidR="00041054" w:rsidRPr="00351122">
        <w:rPr>
          <w:rFonts w:cs="Arial"/>
          <w:color w:val="000000" w:themeColor="text1"/>
        </w:rPr>
        <w:t>Alhuay</w:t>
      </w:r>
      <w:proofErr w:type="spellEnd"/>
      <w:r w:rsidR="00E42F10" w:rsidRPr="00351122">
        <w:rPr>
          <w:rFonts w:cs="Arial"/>
          <w:color w:val="000000" w:themeColor="text1"/>
        </w:rPr>
        <w:t xml:space="preserve"> </w:t>
      </w:r>
      <w:r w:rsidR="00041054" w:rsidRPr="00351122">
        <w:rPr>
          <w:rFonts w:cs="Arial"/>
          <w:color w:val="000000" w:themeColor="text1"/>
        </w:rPr>
        <w:t>Quispe, 2017; Valenzuela Urra &amp; Castro, 2020)</w:t>
      </w:r>
      <w:r w:rsidRPr="00351122">
        <w:rPr>
          <w:rFonts w:cs="Arial"/>
          <w:color w:val="000000" w:themeColor="text1"/>
        </w:rPr>
        <w:t xml:space="preserve">. </w:t>
      </w:r>
      <w:r w:rsidRPr="008F1A79">
        <w:rPr>
          <w:rFonts w:cs="Arial"/>
          <w:color w:val="000000" w:themeColor="text1"/>
          <w:lang w:val="en-US"/>
        </w:rPr>
        <w:t xml:space="preserve">However, in Spanish, the preferred terms </w:t>
      </w:r>
      <w:r>
        <w:rPr>
          <w:rFonts w:cs="Arial"/>
          <w:color w:val="000000" w:themeColor="text1"/>
          <w:lang w:val="en-US"/>
        </w:rPr>
        <w:t xml:space="preserve">for </w:t>
      </w:r>
      <w:r w:rsidR="00001D7B">
        <w:rPr>
          <w:rFonts w:cs="Arial"/>
          <w:color w:val="000000" w:themeColor="text1"/>
          <w:lang w:val="en-US"/>
        </w:rPr>
        <w:t>IL</w:t>
      </w:r>
      <w:r>
        <w:rPr>
          <w:rFonts w:cs="Arial"/>
          <w:color w:val="000000" w:themeColor="text1"/>
          <w:lang w:val="en-US"/>
        </w:rPr>
        <w:t xml:space="preserve"> </w:t>
      </w:r>
      <w:r w:rsidR="00976886">
        <w:rPr>
          <w:rFonts w:cs="Arial"/>
          <w:color w:val="000000" w:themeColor="text1"/>
          <w:lang w:val="en-US"/>
        </w:rPr>
        <w:t>are</w:t>
      </w:r>
      <w:r w:rsidRPr="008F1A79">
        <w:rPr>
          <w:rFonts w:cs="Arial"/>
          <w:color w:val="000000" w:themeColor="text1"/>
          <w:lang w:val="en-US"/>
        </w:rPr>
        <w:t xml:space="preserve"> </w:t>
      </w:r>
      <w:proofErr w:type="spellStart"/>
      <w:r w:rsidRPr="008F1A79">
        <w:rPr>
          <w:rFonts w:cs="Arial"/>
          <w:i/>
          <w:iCs/>
          <w:color w:val="000000" w:themeColor="text1"/>
          <w:lang w:val="en-US"/>
        </w:rPr>
        <w:t>Alfabetización</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informacional</w:t>
      </w:r>
      <w:proofErr w:type="spellEnd"/>
      <w:r w:rsidRPr="008F1A79">
        <w:rPr>
          <w:rFonts w:cs="Arial"/>
          <w:i/>
          <w:iCs/>
          <w:color w:val="000000" w:themeColor="text1"/>
          <w:lang w:val="en-US"/>
        </w:rPr>
        <w:t xml:space="preserve"> </w:t>
      </w:r>
      <w:r w:rsidRPr="008F1A79">
        <w:rPr>
          <w:rFonts w:cs="Arial"/>
          <w:color w:val="000000" w:themeColor="text1"/>
          <w:lang w:val="en-US"/>
        </w:rPr>
        <w:t>and</w:t>
      </w:r>
      <w:r w:rsidRPr="008F1A79">
        <w:rPr>
          <w:rFonts w:cs="Arial"/>
          <w:i/>
          <w:iCs/>
          <w:color w:val="000000" w:themeColor="text1"/>
          <w:lang w:val="en-US"/>
        </w:rPr>
        <w:t xml:space="preserve"> </w:t>
      </w:r>
      <w:proofErr w:type="spellStart"/>
      <w:r w:rsidRPr="008F1A79">
        <w:rPr>
          <w:rFonts w:cs="Arial"/>
          <w:i/>
          <w:iCs/>
          <w:color w:val="000000" w:themeColor="text1"/>
          <w:lang w:val="en-US"/>
        </w:rPr>
        <w:t>Competencias</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informacionales</w:t>
      </w:r>
      <w:proofErr w:type="spellEnd"/>
      <w:r w:rsidRPr="008F1A79">
        <w:rPr>
          <w:rFonts w:cs="Arial"/>
          <w:color w:val="000000" w:themeColor="text1"/>
          <w:lang w:val="en-US"/>
        </w:rPr>
        <w:t xml:space="preserve">; and in Portuguese: </w:t>
      </w:r>
      <w:proofErr w:type="spellStart"/>
      <w:r w:rsidRPr="008F1A79">
        <w:rPr>
          <w:rFonts w:cs="Arial"/>
          <w:i/>
          <w:iCs/>
          <w:color w:val="000000" w:themeColor="text1"/>
          <w:lang w:val="en-US"/>
        </w:rPr>
        <w:t>Competência</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em</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informação</w:t>
      </w:r>
      <w:proofErr w:type="spellEnd"/>
      <w:r w:rsidRPr="008F1A79">
        <w:rPr>
          <w:rFonts w:cs="Arial"/>
          <w:i/>
          <w:iCs/>
          <w:color w:val="000000" w:themeColor="text1"/>
          <w:lang w:val="en-US"/>
        </w:rPr>
        <w:t xml:space="preserve"> </w:t>
      </w:r>
      <w:r w:rsidRPr="008F1A79">
        <w:rPr>
          <w:rFonts w:cs="Arial"/>
          <w:color w:val="000000" w:themeColor="text1"/>
          <w:lang w:val="en-US"/>
        </w:rPr>
        <w:t>and</w:t>
      </w:r>
      <w:r w:rsidRPr="008F1A79">
        <w:rPr>
          <w:rFonts w:cs="Arial"/>
          <w:i/>
          <w:iCs/>
          <w:color w:val="000000" w:themeColor="text1"/>
          <w:lang w:val="en-US"/>
        </w:rPr>
        <w:t xml:space="preserve"> </w:t>
      </w:r>
      <w:proofErr w:type="spellStart"/>
      <w:r w:rsidRPr="008F1A79">
        <w:rPr>
          <w:rFonts w:cs="Arial"/>
          <w:i/>
          <w:iCs/>
          <w:color w:val="000000" w:themeColor="text1"/>
          <w:lang w:val="en-US"/>
        </w:rPr>
        <w:t>Competência</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informacional</w:t>
      </w:r>
      <w:proofErr w:type="spellEnd"/>
      <w:r w:rsidRPr="008F1A79">
        <w:rPr>
          <w:rFonts w:cs="Arial"/>
          <w:i/>
          <w:iCs/>
          <w:color w:val="000000" w:themeColor="text1"/>
          <w:lang w:val="en-US"/>
        </w:rPr>
        <w:t xml:space="preserve">. </w:t>
      </w:r>
    </w:p>
    <w:p w14:paraId="652AC95B" w14:textId="77777777" w:rsidR="00DD26DE" w:rsidRDefault="00DD26DE" w:rsidP="00423C19">
      <w:pPr>
        <w:rPr>
          <w:rFonts w:cs="Arial"/>
          <w:color w:val="000000" w:themeColor="text1"/>
          <w:lang w:val="en-US"/>
        </w:rPr>
      </w:pPr>
    </w:p>
    <w:p w14:paraId="20CA3B18" w14:textId="16422F54" w:rsidR="00BA18CD" w:rsidRDefault="006D3DC4" w:rsidP="00423C19">
      <w:pPr>
        <w:rPr>
          <w:rFonts w:cs="Arial"/>
          <w:color w:val="000000" w:themeColor="text1"/>
          <w:lang w:val="en-US"/>
        </w:rPr>
      </w:pPr>
      <w:r w:rsidRPr="008F1A79">
        <w:rPr>
          <w:rFonts w:cs="Arial"/>
          <w:color w:val="000000" w:themeColor="text1"/>
          <w:lang w:val="en-US"/>
        </w:rPr>
        <w:t xml:space="preserve">At the same time, it is necessary to indicate in this section that since </w:t>
      </w:r>
      <w:r>
        <w:rPr>
          <w:rFonts w:cs="Arial"/>
          <w:color w:val="000000" w:themeColor="text1"/>
          <w:lang w:val="en-US"/>
        </w:rPr>
        <w:t xml:space="preserve">the </w:t>
      </w:r>
      <w:r w:rsidRPr="008F1A79">
        <w:rPr>
          <w:rFonts w:cs="Arial"/>
          <w:color w:val="000000" w:themeColor="text1"/>
          <w:lang w:val="en-US"/>
        </w:rPr>
        <w:t xml:space="preserve">appearance </w:t>
      </w:r>
      <w:r>
        <w:rPr>
          <w:rFonts w:cs="Arial"/>
          <w:color w:val="000000" w:themeColor="text1"/>
          <w:lang w:val="en-US"/>
        </w:rPr>
        <w:t xml:space="preserve">of IL </w:t>
      </w:r>
      <w:r w:rsidRPr="008F1A79">
        <w:rPr>
          <w:rFonts w:cs="Arial"/>
          <w:color w:val="000000" w:themeColor="text1"/>
          <w:lang w:val="en-US"/>
        </w:rPr>
        <w:t>as a concept and practice in the region, production on the subject increas</w:t>
      </w:r>
      <w:r>
        <w:rPr>
          <w:rFonts w:cs="Arial"/>
          <w:color w:val="000000" w:themeColor="text1"/>
          <w:lang w:val="en-US"/>
        </w:rPr>
        <w:t>ed</w:t>
      </w:r>
      <w:r w:rsidRPr="008F1A79">
        <w:rPr>
          <w:rFonts w:cs="Arial"/>
          <w:color w:val="000000" w:themeColor="text1"/>
          <w:lang w:val="en-US"/>
        </w:rPr>
        <w:t xml:space="preserve"> if we consider, for example, data from LENS</w:t>
      </w:r>
      <w:r w:rsidR="00C15139">
        <w:rPr>
          <w:rFonts w:cs="Arial"/>
          <w:color w:val="000000" w:themeColor="text1"/>
          <w:lang w:val="en-US"/>
        </w:rPr>
        <w:t>, a free database for scholarly and patent literature</w:t>
      </w:r>
      <w:r w:rsidRPr="008F1A79">
        <w:rPr>
          <w:rFonts w:cs="Arial"/>
          <w:color w:val="000000" w:themeColor="text1"/>
          <w:lang w:val="en-US"/>
        </w:rPr>
        <w:t xml:space="preserve"> (see Figure 1) or from SCOPUS</w:t>
      </w:r>
      <w:r w:rsidR="00BA18CD">
        <w:rPr>
          <w:rFonts w:cs="Arial"/>
          <w:color w:val="000000" w:themeColor="text1"/>
          <w:lang w:val="en-US"/>
        </w:rPr>
        <w:t>, a proprietary citation database</w:t>
      </w:r>
      <w:r w:rsidRPr="008F1A79">
        <w:rPr>
          <w:rStyle w:val="FootnoteReference"/>
          <w:rFonts w:cs="Arial"/>
          <w:color w:val="000000" w:themeColor="text1"/>
          <w:lang w:val="en-US"/>
        </w:rPr>
        <w:footnoteReference w:id="2"/>
      </w:r>
      <w:r w:rsidRPr="008F1A79">
        <w:rPr>
          <w:rFonts w:cs="Arial"/>
          <w:color w:val="000000" w:themeColor="text1"/>
          <w:lang w:val="en-US"/>
        </w:rPr>
        <w:t xml:space="preserve"> (see Figure 2). Although the publications on IL show some ups and downs and a decrease in the last two years, this does not imply that documents about IL are not being published at a steady and increasing rate</w:t>
      </w:r>
      <w:r w:rsidR="00C15139">
        <w:rPr>
          <w:rFonts w:cs="Arial"/>
          <w:color w:val="000000" w:themeColor="text1"/>
          <w:lang w:val="en-US"/>
        </w:rPr>
        <w:t>. I</w:t>
      </w:r>
      <w:r w:rsidRPr="008F1A79">
        <w:rPr>
          <w:rFonts w:cs="Arial"/>
          <w:color w:val="000000" w:themeColor="text1"/>
          <w:lang w:val="en-US"/>
        </w:rPr>
        <w:t>nstead, its decline can be explained by the different speeds at which publications are indexed in these databases (particularly from sources in Spanish or Portuguese), but also because publications are increasingly integrating the main concepts</w:t>
      </w:r>
      <w:r w:rsidR="00C15139">
        <w:rPr>
          <w:rFonts w:cs="Arial"/>
          <w:color w:val="000000" w:themeColor="text1"/>
          <w:lang w:val="en-US"/>
        </w:rPr>
        <w:t>. F</w:t>
      </w:r>
      <w:r w:rsidRPr="008F1A79">
        <w:rPr>
          <w:rFonts w:cs="Arial"/>
          <w:color w:val="000000" w:themeColor="text1"/>
          <w:lang w:val="en-US"/>
        </w:rPr>
        <w:t xml:space="preserve">or instance, IL is </w:t>
      </w:r>
      <w:r w:rsidR="00C15139">
        <w:rPr>
          <w:rFonts w:cs="Arial"/>
          <w:color w:val="000000" w:themeColor="text1"/>
          <w:lang w:val="en-US"/>
        </w:rPr>
        <w:t>sometimes</w:t>
      </w:r>
      <w:r w:rsidRPr="008F1A79">
        <w:rPr>
          <w:rFonts w:cs="Arial"/>
          <w:color w:val="000000" w:themeColor="text1"/>
          <w:lang w:val="en-US"/>
        </w:rPr>
        <w:t xml:space="preserve"> combined with media literacy </w:t>
      </w:r>
      <w:r w:rsidR="00C15139">
        <w:rPr>
          <w:rFonts w:cs="Arial"/>
          <w:color w:val="000000" w:themeColor="text1"/>
          <w:lang w:val="en-US"/>
        </w:rPr>
        <w:t xml:space="preserve">to become </w:t>
      </w:r>
      <w:r w:rsidRPr="008F1A79">
        <w:rPr>
          <w:rFonts w:cs="Arial"/>
          <w:color w:val="000000" w:themeColor="text1"/>
          <w:lang w:val="en-US"/>
        </w:rPr>
        <w:t>Media and Information Literacy (MIL), as UNESCO</w:t>
      </w:r>
      <w:r w:rsidR="00677EA3">
        <w:rPr>
          <w:rFonts w:cs="Arial"/>
          <w:color w:val="000000" w:themeColor="text1"/>
          <w:lang w:val="en-US"/>
        </w:rPr>
        <w:t xml:space="preserve"> (2013)</w:t>
      </w:r>
      <w:r w:rsidRPr="008F1A79">
        <w:rPr>
          <w:rFonts w:cs="Arial"/>
          <w:color w:val="000000" w:themeColor="text1"/>
          <w:lang w:val="en-US"/>
        </w:rPr>
        <w:t xml:space="preserve"> calls it</w:t>
      </w:r>
      <w:r w:rsidR="00C15139">
        <w:rPr>
          <w:rFonts w:cs="Arial"/>
          <w:color w:val="000000" w:themeColor="text1"/>
          <w:lang w:val="en-US"/>
        </w:rPr>
        <w:t>. T</w:t>
      </w:r>
      <w:r w:rsidRPr="008F1A79">
        <w:rPr>
          <w:rFonts w:cs="Arial"/>
          <w:color w:val="000000" w:themeColor="text1"/>
          <w:lang w:val="en-US"/>
        </w:rPr>
        <w:t xml:space="preserve">herefore, this joint concept is </w:t>
      </w:r>
      <w:r w:rsidR="008A564F">
        <w:rPr>
          <w:rFonts w:cs="Arial"/>
          <w:color w:val="000000" w:themeColor="text1"/>
          <w:lang w:val="en-US"/>
        </w:rPr>
        <w:t xml:space="preserve">appearing </w:t>
      </w:r>
      <w:r w:rsidRPr="008F1A79">
        <w:rPr>
          <w:rFonts w:cs="Arial"/>
          <w:color w:val="000000" w:themeColor="text1"/>
          <w:lang w:val="en-US"/>
        </w:rPr>
        <w:t>increasingly in publications.</w:t>
      </w:r>
    </w:p>
    <w:p w14:paraId="0405FC01" w14:textId="77777777" w:rsidR="004543FF" w:rsidRDefault="004543FF" w:rsidP="00423C19">
      <w:pPr>
        <w:rPr>
          <w:rFonts w:cs="Arial"/>
          <w:noProof/>
          <w:color w:val="000000" w:themeColor="text1"/>
          <w:lang w:val="en-US"/>
        </w:rPr>
      </w:pPr>
    </w:p>
    <w:p w14:paraId="7076529B" w14:textId="66374045" w:rsidR="00BA18CD" w:rsidRPr="000A2BB9" w:rsidRDefault="00BA18CD" w:rsidP="000A2BB9">
      <w:pPr>
        <w:rPr>
          <w:rFonts w:cs="Arial"/>
          <w:b/>
          <w:bCs/>
          <w:noProof/>
          <w:color w:val="000000" w:themeColor="text1"/>
          <w:lang w:val="en-US"/>
        </w:rPr>
      </w:pPr>
      <w:r w:rsidRPr="000A2BB9">
        <w:rPr>
          <w:rFonts w:cs="Arial"/>
          <w:b/>
          <w:bCs/>
          <w:noProof/>
          <w:color w:val="000000" w:themeColor="text1"/>
          <w:lang w:val="en-US"/>
        </w:rPr>
        <w:t xml:space="preserve">Figure 1: </w:t>
      </w:r>
      <w:r w:rsidRPr="004543FF">
        <w:rPr>
          <w:rFonts w:cs="Arial"/>
          <w:noProof/>
          <w:color w:val="000000" w:themeColor="text1"/>
          <w:lang w:val="en-US"/>
        </w:rPr>
        <w:t>Scholarly production on the topic of IL in Latin America, 1997-2024</w:t>
      </w:r>
    </w:p>
    <w:p w14:paraId="7FBE8F93" w14:textId="0949D4D3" w:rsidR="006D3DC4" w:rsidRPr="008F1A79" w:rsidRDefault="006D3DC4" w:rsidP="000A2BB9">
      <w:pPr>
        <w:rPr>
          <w:rFonts w:cs="Arial"/>
          <w:color w:val="000000" w:themeColor="text1"/>
          <w:lang w:val="en-US"/>
        </w:rPr>
      </w:pPr>
      <w:r w:rsidRPr="008F1A79">
        <w:rPr>
          <w:rFonts w:cs="Arial"/>
          <w:noProof/>
          <w:color w:val="000000" w:themeColor="text1"/>
          <w:lang w:val="en-US"/>
        </w:rPr>
        <w:drawing>
          <wp:inline distT="0" distB="0" distL="0" distR="0" wp14:anchorId="7D6BEE59" wp14:editId="63D0004D">
            <wp:extent cx="4257796" cy="2483916"/>
            <wp:effectExtent l="19050" t="19050" r="9525" b="12065"/>
            <wp:docPr id="5" name="Imagen 5" descr="A graph depicting IL publications in Latin America between 1997 and 2024. Production was less than 10 per year until 2011 when the number rose to 30 and has seen some increases in the years since. The highest number was about 51 in 2017 and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A graph depicting IL publications in Latin America between 1997 and 2024. Production was less than 10 per year until 2011 when the number rose to 30 and has seen some increases in the years since. The highest number was about 51 in 2017 and 2021. "/>
                    <pic:cNvPicPr/>
                  </pic:nvPicPr>
                  <pic:blipFill>
                    <a:blip r:embed="rId22"/>
                    <a:stretch>
                      <a:fillRect/>
                    </a:stretch>
                  </pic:blipFill>
                  <pic:spPr>
                    <a:xfrm>
                      <a:off x="0" y="0"/>
                      <a:ext cx="4373646" cy="2551501"/>
                    </a:xfrm>
                    <a:prstGeom prst="rect">
                      <a:avLst/>
                    </a:prstGeom>
                    <a:ln>
                      <a:solidFill>
                        <a:schemeClr val="accent1"/>
                      </a:solidFill>
                    </a:ln>
                  </pic:spPr>
                </pic:pic>
              </a:graphicData>
            </a:graphic>
          </wp:inline>
        </w:drawing>
      </w:r>
    </w:p>
    <w:p w14:paraId="4C96F0F0" w14:textId="42AE8A80" w:rsidR="006D3DC4" w:rsidRDefault="006D3DC4" w:rsidP="00BA18CD">
      <w:pPr>
        <w:rPr>
          <w:rStyle w:val="Hyperlink"/>
          <w:rFonts w:cs="Arial"/>
          <w:sz w:val="20"/>
          <w:szCs w:val="20"/>
          <w:lang w:val="en-US"/>
        </w:rPr>
      </w:pPr>
      <w:r w:rsidRPr="000A2BB9">
        <w:rPr>
          <w:rFonts w:cs="Arial"/>
          <w:color w:val="000000" w:themeColor="text1"/>
          <w:sz w:val="20"/>
          <w:szCs w:val="20"/>
          <w:lang w:val="en-US"/>
        </w:rPr>
        <w:t xml:space="preserve">Source: </w:t>
      </w:r>
      <w:hyperlink r:id="rId23" w:history="1">
        <w:r w:rsidRPr="000A2BB9">
          <w:rPr>
            <w:rStyle w:val="Hyperlink"/>
            <w:rFonts w:cs="Arial"/>
            <w:sz w:val="20"/>
            <w:szCs w:val="20"/>
            <w:lang w:val="en-US"/>
          </w:rPr>
          <w:t>LENS</w:t>
        </w:r>
      </w:hyperlink>
      <w:r w:rsidR="00BF227C">
        <w:rPr>
          <w:rFonts w:cs="Arial"/>
          <w:color w:val="000000" w:themeColor="text1"/>
          <w:sz w:val="20"/>
          <w:szCs w:val="20"/>
          <w:lang w:val="en-US"/>
        </w:rPr>
        <w:t xml:space="preserve">, </w:t>
      </w:r>
      <w:hyperlink r:id="rId24" w:history="1">
        <w:r w:rsidR="00BF227C" w:rsidRPr="00DC0C11">
          <w:rPr>
            <w:rStyle w:val="Hyperlink"/>
            <w:rFonts w:cs="Arial"/>
            <w:sz w:val="20"/>
            <w:szCs w:val="20"/>
            <w:lang w:val="en-US"/>
          </w:rPr>
          <w:t>CC BY-NC</w:t>
        </w:r>
        <w:r w:rsidR="00DC0C11" w:rsidRPr="00DC0C11">
          <w:rPr>
            <w:rStyle w:val="Hyperlink"/>
            <w:rFonts w:cs="Arial"/>
            <w:sz w:val="20"/>
            <w:szCs w:val="20"/>
            <w:lang w:val="en-US"/>
          </w:rPr>
          <w:t xml:space="preserve"> 4.0</w:t>
        </w:r>
      </w:hyperlink>
    </w:p>
    <w:p w14:paraId="4443EC92" w14:textId="77777777" w:rsidR="009C18D6" w:rsidRPr="009C18D6" w:rsidRDefault="009C18D6" w:rsidP="009C18D6">
      <w:pPr>
        <w:rPr>
          <w:rFonts w:cs="Arial"/>
          <w:sz w:val="20"/>
          <w:szCs w:val="20"/>
          <w:lang w:val="en-US"/>
        </w:rPr>
      </w:pPr>
    </w:p>
    <w:p w14:paraId="6E468672" w14:textId="77777777" w:rsidR="009C18D6" w:rsidRPr="009C18D6" w:rsidRDefault="009C18D6" w:rsidP="009C18D6">
      <w:pPr>
        <w:rPr>
          <w:rFonts w:cs="Arial"/>
          <w:sz w:val="20"/>
          <w:szCs w:val="20"/>
          <w:lang w:val="en-US"/>
        </w:rPr>
      </w:pPr>
    </w:p>
    <w:p w14:paraId="0B2FE527" w14:textId="77777777" w:rsidR="009C18D6" w:rsidRDefault="009C18D6" w:rsidP="009C18D6">
      <w:pPr>
        <w:rPr>
          <w:rStyle w:val="Hyperlink"/>
          <w:rFonts w:cs="Arial"/>
          <w:sz w:val="20"/>
          <w:szCs w:val="20"/>
          <w:lang w:val="en-US"/>
        </w:rPr>
      </w:pPr>
    </w:p>
    <w:p w14:paraId="2F10900F" w14:textId="29734E17" w:rsidR="009C18D6" w:rsidRPr="009C18D6" w:rsidRDefault="009C18D6" w:rsidP="009C18D6">
      <w:pPr>
        <w:tabs>
          <w:tab w:val="left" w:pos="2215"/>
        </w:tabs>
        <w:rPr>
          <w:rFonts w:cs="Arial"/>
          <w:sz w:val="20"/>
          <w:szCs w:val="20"/>
          <w:lang w:val="en-US"/>
        </w:rPr>
      </w:pPr>
      <w:r>
        <w:rPr>
          <w:rFonts w:cs="Arial"/>
          <w:sz w:val="20"/>
          <w:szCs w:val="20"/>
          <w:lang w:val="en-US"/>
        </w:rPr>
        <w:tab/>
      </w:r>
    </w:p>
    <w:p w14:paraId="7851149D" w14:textId="77777777" w:rsidR="009C18D6" w:rsidRDefault="009C18D6" w:rsidP="000A2BB9">
      <w:pPr>
        <w:rPr>
          <w:rFonts w:cs="Arial"/>
          <w:b/>
          <w:bCs/>
          <w:color w:val="000000" w:themeColor="text1"/>
          <w:lang w:val="en-US"/>
        </w:rPr>
      </w:pPr>
    </w:p>
    <w:p w14:paraId="2286F846" w14:textId="77777777" w:rsidR="009C18D6" w:rsidRDefault="009C18D6" w:rsidP="000A2BB9">
      <w:pPr>
        <w:rPr>
          <w:rFonts w:cs="Arial"/>
          <w:b/>
          <w:bCs/>
          <w:color w:val="000000" w:themeColor="text1"/>
          <w:lang w:val="en-US"/>
        </w:rPr>
      </w:pPr>
    </w:p>
    <w:p w14:paraId="52CC2BCC" w14:textId="77777777" w:rsidR="009C18D6" w:rsidRDefault="009C18D6" w:rsidP="000A2BB9">
      <w:pPr>
        <w:rPr>
          <w:rFonts w:cs="Arial"/>
          <w:b/>
          <w:bCs/>
          <w:color w:val="000000" w:themeColor="text1"/>
          <w:lang w:val="en-US"/>
        </w:rPr>
      </w:pPr>
    </w:p>
    <w:p w14:paraId="04BAA8EC" w14:textId="77777777" w:rsidR="009C18D6" w:rsidRDefault="009C18D6" w:rsidP="000A2BB9">
      <w:pPr>
        <w:rPr>
          <w:rFonts w:cs="Arial"/>
          <w:b/>
          <w:bCs/>
          <w:color w:val="000000" w:themeColor="text1"/>
          <w:lang w:val="en-US"/>
        </w:rPr>
      </w:pPr>
    </w:p>
    <w:p w14:paraId="7BC0B19D" w14:textId="77777777" w:rsidR="009C18D6" w:rsidRDefault="009C18D6" w:rsidP="000A2BB9">
      <w:pPr>
        <w:rPr>
          <w:rFonts w:cs="Arial"/>
          <w:b/>
          <w:bCs/>
          <w:color w:val="000000" w:themeColor="text1"/>
          <w:lang w:val="en-US"/>
        </w:rPr>
      </w:pPr>
    </w:p>
    <w:p w14:paraId="128B2784" w14:textId="77777777" w:rsidR="009C18D6" w:rsidRDefault="009C18D6" w:rsidP="000A2BB9">
      <w:pPr>
        <w:rPr>
          <w:rFonts w:cs="Arial"/>
          <w:b/>
          <w:bCs/>
          <w:color w:val="000000" w:themeColor="text1"/>
          <w:lang w:val="en-US"/>
        </w:rPr>
      </w:pPr>
    </w:p>
    <w:p w14:paraId="2EFBBBD2" w14:textId="77777777" w:rsidR="009C18D6" w:rsidRDefault="009C18D6" w:rsidP="000A2BB9">
      <w:pPr>
        <w:rPr>
          <w:rFonts w:cs="Arial"/>
          <w:b/>
          <w:bCs/>
          <w:color w:val="000000" w:themeColor="text1"/>
          <w:lang w:val="en-US"/>
        </w:rPr>
      </w:pPr>
    </w:p>
    <w:p w14:paraId="5E93236B" w14:textId="12B981FB" w:rsidR="006D3DC4" w:rsidRPr="008F1A79" w:rsidRDefault="00A136F8" w:rsidP="000A2BB9">
      <w:pPr>
        <w:rPr>
          <w:rFonts w:cs="Arial"/>
          <w:color w:val="000000" w:themeColor="text1"/>
          <w:lang w:val="en-US"/>
        </w:rPr>
      </w:pPr>
      <w:r>
        <w:rPr>
          <w:rFonts w:cs="Arial"/>
          <w:b/>
          <w:bCs/>
          <w:color w:val="000000" w:themeColor="text1"/>
          <w:lang w:val="en-US"/>
        </w:rPr>
        <w:lastRenderedPageBreak/>
        <w:t>F</w:t>
      </w:r>
      <w:r w:rsidR="00BA18CD" w:rsidRPr="000A2BB9">
        <w:rPr>
          <w:rFonts w:cs="Arial"/>
          <w:b/>
          <w:bCs/>
          <w:color w:val="000000" w:themeColor="text1"/>
          <w:lang w:val="en-US"/>
        </w:rPr>
        <w:t xml:space="preserve">igure 2: </w:t>
      </w:r>
      <w:r w:rsidR="00BA18CD" w:rsidRPr="00DC0C11">
        <w:rPr>
          <w:rFonts w:cs="Arial"/>
          <w:color w:val="000000" w:themeColor="text1"/>
          <w:lang w:val="en-US"/>
        </w:rPr>
        <w:t>Scholarly Production on the topic of IL in Latin America, 1997-202</w:t>
      </w:r>
      <w:r w:rsidR="00E842BC">
        <w:rPr>
          <w:rFonts w:cs="Arial"/>
          <w:color w:val="000000" w:themeColor="text1"/>
          <w:lang w:val="en-US"/>
        </w:rPr>
        <w:t>3</w:t>
      </w:r>
      <w:r w:rsidR="006D3DC4" w:rsidRPr="008F1A79">
        <w:rPr>
          <w:rFonts w:cs="Arial"/>
          <w:noProof/>
          <w:color w:val="000000" w:themeColor="text1"/>
          <w:lang w:val="en-US"/>
        </w:rPr>
        <w:drawing>
          <wp:inline distT="0" distB="0" distL="0" distR="0" wp14:anchorId="13837CA1" wp14:editId="5AA19449">
            <wp:extent cx="3702211" cy="2107648"/>
            <wp:effectExtent l="19050" t="19050" r="12700" b="26035"/>
            <wp:docPr id="1" name="Imagen 1" descr="A line graph depicting scholarly publications in Latin America between 1997 and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line graph depicting scholarly publications in Latin America between 1997 and 2023. "/>
                    <pic:cNvPicPr/>
                  </pic:nvPicPr>
                  <pic:blipFill>
                    <a:blip r:embed="rId25"/>
                    <a:stretch>
                      <a:fillRect/>
                    </a:stretch>
                  </pic:blipFill>
                  <pic:spPr>
                    <a:xfrm>
                      <a:off x="0" y="0"/>
                      <a:ext cx="3757163" cy="2138932"/>
                    </a:xfrm>
                    <a:prstGeom prst="rect">
                      <a:avLst/>
                    </a:prstGeom>
                    <a:ln>
                      <a:solidFill>
                        <a:schemeClr val="accent1"/>
                      </a:solidFill>
                    </a:ln>
                  </pic:spPr>
                </pic:pic>
              </a:graphicData>
            </a:graphic>
          </wp:inline>
        </w:drawing>
      </w:r>
    </w:p>
    <w:p w14:paraId="4DC2A240" w14:textId="6C540F29" w:rsidR="006D3DC4" w:rsidRPr="008F1A79" w:rsidRDefault="006D3DC4" w:rsidP="000A2BB9">
      <w:pPr>
        <w:rPr>
          <w:rFonts w:cs="Arial"/>
          <w:color w:val="000000" w:themeColor="text1"/>
          <w:sz w:val="18"/>
          <w:szCs w:val="18"/>
          <w:lang w:val="en-US"/>
        </w:rPr>
      </w:pPr>
      <w:r w:rsidRPr="000A2BB9">
        <w:rPr>
          <w:rFonts w:cs="Arial"/>
          <w:color w:val="000000" w:themeColor="text1"/>
          <w:sz w:val="20"/>
          <w:szCs w:val="20"/>
          <w:lang w:val="en-US"/>
        </w:rPr>
        <w:t>Source: SCOPUS</w:t>
      </w:r>
    </w:p>
    <w:p w14:paraId="3ED75E0C" w14:textId="02627446" w:rsidR="006D3DC4" w:rsidRPr="008F1A79" w:rsidRDefault="006D3DC4" w:rsidP="006D3DC4">
      <w:pPr>
        <w:spacing w:before="240" w:after="240"/>
        <w:rPr>
          <w:rFonts w:cs="Arial"/>
          <w:color w:val="000000" w:themeColor="text1"/>
          <w:lang w:val="en-US"/>
        </w:rPr>
      </w:pPr>
      <w:r w:rsidRPr="008F1A79">
        <w:rPr>
          <w:rFonts w:cs="Arial"/>
          <w:color w:val="000000" w:themeColor="text1"/>
          <w:lang w:val="en-US"/>
        </w:rPr>
        <w:t xml:space="preserve">To trace the origins of IL in the region, </w:t>
      </w:r>
      <w:r w:rsidR="00BA18CD">
        <w:rPr>
          <w:rFonts w:cs="Arial"/>
          <w:color w:val="000000" w:themeColor="text1"/>
          <w:lang w:val="en-US"/>
        </w:rPr>
        <w:t xml:space="preserve">it helps to start </w:t>
      </w:r>
      <w:r w:rsidRPr="008F1A79">
        <w:rPr>
          <w:rFonts w:cs="Arial"/>
          <w:color w:val="000000" w:themeColor="text1"/>
          <w:lang w:val="en-US"/>
        </w:rPr>
        <w:t xml:space="preserve">in the 1990s, when the following key requirements became evident: a pressing need for improved information systems, increased user demand in libraries, the challenge and need </w:t>
      </w:r>
      <w:r w:rsidR="00BA18CD">
        <w:rPr>
          <w:rFonts w:cs="Arial"/>
          <w:color w:val="000000" w:themeColor="text1"/>
          <w:lang w:val="en-US"/>
        </w:rPr>
        <w:t>to</w:t>
      </w:r>
      <w:r w:rsidRPr="008F1A79">
        <w:rPr>
          <w:rFonts w:cs="Arial"/>
          <w:color w:val="000000" w:themeColor="text1"/>
          <w:lang w:val="en-US"/>
        </w:rPr>
        <w:t xml:space="preserve"> offer enhanced information training to address the rise of information resources, ICT integration, and internet development (Machin-Mastromatteo &amp; Lau, 2015). The foundations of IL in Latin America were established between 1997 and 2007, marked by key events and literature. First, the 61st World Conference of the International Federation of Library Associations and Institutions (IFLA) in Istanbul in 1995 played a pivotal role, where regional professionals were introduced to IL, particularly through Hannelore Rader's</w:t>
      </w:r>
      <w:r w:rsidR="000A2BB9">
        <w:rPr>
          <w:rFonts w:cs="Arial"/>
          <w:color w:val="000000" w:themeColor="text1"/>
          <w:lang w:val="en-US"/>
        </w:rPr>
        <w:t xml:space="preserve"> (1996) </w:t>
      </w:r>
      <w:r w:rsidRPr="008F1A79">
        <w:rPr>
          <w:rFonts w:cs="Arial"/>
          <w:color w:val="000000" w:themeColor="text1"/>
          <w:lang w:val="en-US"/>
        </w:rPr>
        <w:t>influential presentation</w:t>
      </w:r>
      <w:r w:rsidR="00A81B2E">
        <w:rPr>
          <w:rFonts w:cs="Arial"/>
          <w:color w:val="000000" w:themeColor="text1"/>
          <w:lang w:val="en-US"/>
        </w:rPr>
        <w:t xml:space="preserve"> titled, </w:t>
      </w:r>
      <w:r w:rsidRPr="008F1A79">
        <w:rPr>
          <w:rFonts w:cs="Arial"/>
          <w:i/>
          <w:iCs/>
          <w:color w:val="000000" w:themeColor="text1"/>
          <w:lang w:val="en-US"/>
        </w:rPr>
        <w:t xml:space="preserve">User education and information literacy for the next decade: </w:t>
      </w:r>
      <w:r w:rsidR="00A81B2E">
        <w:rPr>
          <w:rFonts w:cs="Arial"/>
          <w:i/>
          <w:iCs/>
          <w:color w:val="000000" w:themeColor="text1"/>
          <w:lang w:val="en-US"/>
        </w:rPr>
        <w:t>A</w:t>
      </w:r>
      <w:r w:rsidRPr="008F1A79">
        <w:rPr>
          <w:rFonts w:cs="Arial"/>
          <w:i/>
          <w:iCs/>
          <w:color w:val="000000" w:themeColor="text1"/>
          <w:lang w:val="en-US"/>
        </w:rPr>
        <w:t>n international perspective</w:t>
      </w:r>
      <w:r w:rsidRPr="008F1A79">
        <w:rPr>
          <w:rFonts w:cs="Arial"/>
          <w:color w:val="000000" w:themeColor="text1"/>
          <w:lang w:val="en-US"/>
        </w:rPr>
        <w:t xml:space="preserve">. Additionally, the period saw the first Spanish translations of essential standards and documents, like those from the </w:t>
      </w:r>
      <w:r w:rsidR="00A81B2E">
        <w:rPr>
          <w:rFonts w:cs="Arial"/>
          <w:color w:val="000000" w:themeColor="text1"/>
          <w:lang w:val="en-US"/>
        </w:rPr>
        <w:t>ACRL</w:t>
      </w:r>
      <w:r w:rsidR="000E4174">
        <w:rPr>
          <w:rFonts w:cs="Arial"/>
          <w:color w:val="000000" w:themeColor="text1"/>
          <w:lang w:val="en-US"/>
        </w:rPr>
        <w:t xml:space="preserve"> (2000)</w:t>
      </w:r>
      <w:r w:rsidRPr="008F1A79">
        <w:rPr>
          <w:rFonts w:cs="Arial"/>
          <w:color w:val="000000" w:themeColor="text1"/>
          <w:lang w:val="en-US"/>
        </w:rPr>
        <w:t xml:space="preserve"> and Rader's </w:t>
      </w:r>
      <w:r w:rsidR="00A81B2E">
        <w:rPr>
          <w:rFonts w:cs="Arial"/>
          <w:color w:val="000000" w:themeColor="text1"/>
          <w:lang w:val="en-US"/>
        </w:rPr>
        <w:t>(2000) article</w:t>
      </w:r>
      <w:r w:rsidR="000E4174">
        <w:rPr>
          <w:rFonts w:cs="Arial"/>
          <w:color w:val="000000" w:themeColor="text1"/>
          <w:lang w:val="en-US"/>
        </w:rPr>
        <w:t xml:space="preserve"> translated as</w:t>
      </w:r>
      <w:r w:rsidR="00A81B2E">
        <w:rPr>
          <w:rFonts w:cs="Arial"/>
          <w:color w:val="000000" w:themeColor="text1"/>
          <w:lang w:val="en-US"/>
        </w:rPr>
        <w:t xml:space="preserve"> </w:t>
      </w:r>
      <w:r w:rsidRPr="000A2BB9">
        <w:rPr>
          <w:rFonts w:cs="Arial"/>
          <w:i/>
          <w:iCs/>
          <w:color w:val="000000" w:themeColor="text1"/>
          <w:lang w:val="en-US"/>
        </w:rPr>
        <w:t>Information Literacy in the Reference Environment: Preparing for the Future</w:t>
      </w:r>
      <w:r w:rsidRPr="008F1A79">
        <w:rPr>
          <w:rFonts w:cs="Arial"/>
          <w:color w:val="000000" w:themeColor="text1"/>
          <w:lang w:val="en-US"/>
        </w:rPr>
        <w:t>, which facilitated the adoption of IL practices in the region.</w:t>
      </w:r>
    </w:p>
    <w:p w14:paraId="673FC24E" w14:textId="4448CF26" w:rsidR="006D3DC4" w:rsidRPr="008F1A79" w:rsidRDefault="006D3DC4" w:rsidP="006D3DC4">
      <w:pPr>
        <w:spacing w:before="240" w:after="240"/>
        <w:rPr>
          <w:rFonts w:cs="Arial"/>
          <w:color w:val="000000" w:themeColor="text1"/>
          <w:lang w:val="en-US"/>
        </w:rPr>
      </w:pPr>
      <w:r w:rsidRPr="008F1A79">
        <w:rPr>
          <w:rFonts w:cs="Arial"/>
          <w:color w:val="000000" w:themeColor="text1"/>
          <w:lang w:val="en-US"/>
        </w:rPr>
        <w:t xml:space="preserve">IL was </w:t>
      </w:r>
      <w:r w:rsidR="00A81B2E">
        <w:rPr>
          <w:rFonts w:cs="Arial"/>
          <w:color w:val="000000" w:themeColor="text1"/>
          <w:lang w:val="en-US"/>
        </w:rPr>
        <w:t xml:space="preserve">slowly </w:t>
      </w:r>
      <w:r w:rsidRPr="008F1A79">
        <w:rPr>
          <w:rFonts w:cs="Arial"/>
          <w:color w:val="000000" w:themeColor="text1"/>
          <w:lang w:val="en-US"/>
        </w:rPr>
        <w:t>advancing and positioning itself as an essential topic in some countries in the region and among different types of libraries</w:t>
      </w:r>
      <w:r w:rsidR="00A00C81">
        <w:rPr>
          <w:rFonts w:cs="Arial"/>
          <w:color w:val="000000" w:themeColor="text1"/>
          <w:lang w:val="en-US"/>
        </w:rPr>
        <w:t>—</w:t>
      </w:r>
      <w:r w:rsidRPr="008F1A79">
        <w:rPr>
          <w:rFonts w:cs="Arial"/>
          <w:color w:val="000000" w:themeColor="text1"/>
          <w:lang w:val="en-US"/>
        </w:rPr>
        <w:t>although predominantly in university libraries</w:t>
      </w:r>
      <w:r w:rsidR="00A00C81">
        <w:rPr>
          <w:rFonts w:cs="Arial"/>
          <w:color w:val="000000" w:themeColor="text1"/>
          <w:lang w:val="en-US"/>
        </w:rPr>
        <w:t>—</w:t>
      </w:r>
      <w:r w:rsidRPr="008F1A79">
        <w:rPr>
          <w:rFonts w:cs="Arial"/>
          <w:color w:val="000000" w:themeColor="text1"/>
          <w:lang w:val="en-US"/>
        </w:rPr>
        <w:t>between 2008 and 2019 (prior to the COVID-19 pandemic) until today</w:t>
      </w:r>
      <w:r w:rsidR="00A00C81">
        <w:rPr>
          <w:rFonts w:cs="Arial"/>
          <w:color w:val="000000" w:themeColor="text1"/>
          <w:lang w:val="en-US"/>
        </w:rPr>
        <w:t xml:space="preserve"> where we see discussion of</w:t>
      </w:r>
      <w:r w:rsidRPr="008F1A79">
        <w:rPr>
          <w:rFonts w:cs="Arial"/>
          <w:color w:val="000000" w:themeColor="text1"/>
          <w:lang w:val="en-US"/>
        </w:rPr>
        <w:t xml:space="preserve"> </w:t>
      </w:r>
      <w:r w:rsidRPr="008F1A79">
        <w:rPr>
          <w:rFonts w:cs="Arial"/>
          <w:i/>
          <w:iCs/>
          <w:color w:val="000000" w:themeColor="text1"/>
          <w:lang w:val="en-US"/>
        </w:rPr>
        <w:t>trends</w:t>
      </w:r>
      <w:r w:rsidRPr="008F1A79">
        <w:rPr>
          <w:rFonts w:cs="Arial"/>
          <w:color w:val="000000" w:themeColor="text1"/>
          <w:lang w:val="en-US"/>
        </w:rPr>
        <w:t xml:space="preserve"> (present) and </w:t>
      </w:r>
      <w:r w:rsidRPr="008F1A79">
        <w:rPr>
          <w:rFonts w:cs="Arial"/>
          <w:i/>
          <w:iCs/>
          <w:color w:val="000000" w:themeColor="text1"/>
          <w:lang w:val="en-US"/>
        </w:rPr>
        <w:t>perspectives</w:t>
      </w:r>
      <w:r w:rsidRPr="008F1A79">
        <w:rPr>
          <w:rFonts w:cs="Arial"/>
          <w:color w:val="000000" w:themeColor="text1"/>
          <w:lang w:val="en-US"/>
        </w:rPr>
        <w:t xml:space="preserve"> (future) of IL in the region, but obviously in interrelation with the world reality.</w:t>
      </w:r>
    </w:p>
    <w:p w14:paraId="140E2346" w14:textId="6CB43AAC" w:rsidR="006D3DC4" w:rsidRPr="008F1A79" w:rsidRDefault="00571DCE" w:rsidP="006D3DC4">
      <w:pPr>
        <w:spacing w:before="240" w:after="240"/>
        <w:rPr>
          <w:rFonts w:cs="Arial"/>
          <w:color w:val="000000" w:themeColor="text1"/>
          <w:lang w:val="en-US"/>
        </w:rPr>
      </w:pPr>
      <w:r>
        <w:rPr>
          <w:rFonts w:cs="Arial"/>
          <w:color w:val="000000" w:themeColor="text1"/>
          <w:lang w:val="en-US"/>
        </w:rPr>
        <w:t>T</w:t>
      </w:r>
      <w:r w:rsidR="006D3DC4" w:rsidRPr="008F1A79">
        <w:rPr>
          <w:rFonts w:cs="Arial"/>
          <w:color w:val="000000" w:themeColor="text1"/>
          <w:lang w:val="en-US"/>
        </w:rPr>
        <w:t xml:space="preserve">he </w:t>
      </w:r>
      <w:r w:rsidR="004E684D">
        <w:rPr>
          <w:rFonts w:cs="Arial"/>
          <w:color w:val="000000" w:themeColor="text1"/>
          <w:lang w:val="en-US"/>
        </w:rPr>
        <w:t>m</w:t>
      </w:r>
      <w:r w:rsidR="006D3DC4" w:rsidRPr="008F1A79">
        <w:rPr>
          <w:rFonts w:cs="Arial"/>
          <w:color w:val="000000" w:themeColor="text1"/>
          <w:lang w:val="en-US"/>
        </w:rPr>
        <w:t xml:space="preserve">ethodology, </w:t>
      </w:r>
      <w:r w:rsidR="004E684D">
        <w:rPr>
          <w:rFonts w:cs="Arial"/>
          <w:color w:val="000000" w:themeColor="text1"/>
          <w:lang w:val="en-US"/>
        </w:rPr>
        <w:t>a</w:t>
      </w:r>
      <w:r w:rsidR="006D3DC4" w:rsidRPr="008F1A79">
        <w:rPr>
          <w:rFonts w:cs="Arial"/>
          <w:color w:val="000000" w:themeColor="text1"/>
          <w:lang w:val="en-US"/>
        </w:rPr>
        <w:t>nalysis</w:t>
      </w:r>
      <w:r w:rsidR="00A00C81">
        <w:rPr>
          <w:rFonts w:cs="Arial"/>
          <w:color w:val="000000" w:themeColor="text1"/>
          <w:lang w:val="en-US"/>
        </w:rPr>
        <w:t>,</w:t>
      </w:r>
      <w:r w:rsidR="006D3DC4" w:rsidRPr="008F1A79">
        <w:rPr>
          <w:rFonts w:cs="Arial"/>
          <w:color w:val="000000" w:themeColor="text1"/>
          <w:lang w:val="en-US"/>
        </w:rPr>
        <w:t xml:space="preserve"> and </w:t>
      </w:r>
      <w:r w:rsidR="004E684D">
        <w:rPr>
          <w:rFonts w:cs="Arial"/>
          <w:color w:val="000000" w:themeColor="text1"/>
          <w:lang w:val="en-US"/>
        </w:rPr>
        <w:t>d</w:t>
      </w:r>
      <w:r w:rsidR="006D3DC4" w:rsidRPr="008F1A79">
        <w:rPr>
          <w:rFonts w:cs="Arial"/>
          <w:color w:val="000000" w:themeColor="text1"/>
          <w:lang w:val="en-US"/>
        </w:rPr>
        <w:t xml:space="preserve">iscussion </w:t>
      </w:r>
      <w:r w:rsidR="00A00C81">
        <w:rPr>
          <w:rFonts w:cs="Arial"/>
          <w:color w:val="000000" w:themeColor="text1"/>
          <w:lang w:val="en-US"/>
        </w:rPr>
        <w:t>presented in this article</w:t>
      </w:r>
      <w:r w:rsidR="006D3DC4" w:rsidRPr="008F1A79">
        <w:rPr>
          <w:rFonts w:cs="Arial"/>
          <w:color w:val="000000" w:themeColor="text1"/>
          <w:lang w:val="en-US"/>
        </w:rPr>
        <w:t xml:space="preserve"> present a regional timeline that includes the past of IL (</w:t>
      </w:r>
      <w:r w:rsidR="006D3DC4" w:rsidRPr="000A2BB9">
        <w:rPr>
          <w:rFonts w:cs="Arial"/>
          <w:i/>
          <w:iCs/>
          <w:color w:val="000000" w:themeColor="text1"/>
          <w:lang w:val="en-US"/>
        </w:rPr>
        <w:t>Milestones</w:t>
      </w:r>
      <w:r w:rsidR="006D3DC4" w:rsidRPr="008F1A79">
        <w:rPr>
          <w:rFonts w:cs="Arial"/>
          <w:color w:val="000000" w:themeColor="text1"/>
          <w:lang w:val="en-US"/>
        </w:rPr>
        <w:t>), between 1997-2007 and 2008-2019; the present (</w:t>
      </w:r>
      <w:r w:rsidR="006D3DC4" w:rsidRPr="000A2BB9">
        <w:rPr>
          <w:rFonts w:cs="Arial"/>
          <w:i/>
          <w:iCs/>
          <w:color w:val="000000" w:themeColor="text1"/>
          <w:lang w:val="en-US"/>
        </w:rPr>
        <w:t>Trends</w:t>
      </w:r>
      <w:r w:rsidR="006D3DC4" w:rsidRPr="008F1A79">
        <w:rPr>
          <w:rFonts w:cs="Arial"/>
          <w:color w:val="000000" w:themeColor="text1"/>
          <w:lang w:val="en-US"/>
        </w:rPr>
        <w:t xml:space="preserve">), as a continuum of what happens today </w:t>
      </w:r>
      <w:r w:rsidR="00A00C81">
        <w:rPr>
          <w:rFonts w:cs="Arial"/>
          <w:color w:val="000000" w:themeColor="text1"/>
          <w:lang w:val="en-US"/>
        </w:rPr>
        <w:t xml:space="preserve">and </w:t>
      </w:r>
      <w:r w:rsidR="006D3DC4" w:rsidRPr="008F1A79">
        <w:rPr>
          <w:rFonts w:cs="Arial"/>
          <w:color w:val="000000" w:themeColor="text1"/>
          <w:lang w:val="en-US"/>
        </w:rPr>
        <w:t>a process that evolves into the current times, between 2020</w:t>
      </w:r>
      <w:r w:rsidR="00A00C81">
        <w:rPr>
          <w:rFonts w:cs="Arial"/>
          <w:color w:val="000000" w:themeColor="text1"/>
          <w:lang w:val="en-US"/>
        </w:rPr>
        <w:t>-</w:t>
      </w:r>
      <w:r w:rsidR="006D3DC4" w:rsidRPr="008F1A79">
        <w:rPr>
          <w:rFonts w:cs="Arial"/>
          <w:color w:val="000000" w:themeColor="text1"/>
          <w:lang w:val="en-US"/>
        </w:rPr>
        <w:t>2023; and finally, the future (</w:t>
      </w:r>
      <w:r w:rsidR="006D3DC4" w:rsidRPr="000A2BB9">
        <w:rPr>
          <w:rFonts w:cs="Arial"/>
          <w:i/>
          <w:iCs/>
          <w:color w:val="000000" w:themeColor="text1"/>
          <w:lang w:val="en-US"/>
        </w:rPr>
        <w:t>Perspectives</w:t>
      </w:r>
      <w:r w:rsidR="006D3DC4" w:rsidRPr="008F1A79">
        <w:rPr>
          <w:rFonts w:cs="Arial"/>
          <w:color w:val="000000" w:themeColor="text1"/>
          <w:lang w:val="en-US"/>
        </w:rPr>
        <w:t>), as a projection of everything that is expected to come and change and that has already started</w:t>
      </w:r>
      <w:r w:rsidR="00A00C81">
        <w:rPr>
          <w:rFonts w:cs="Arial"/>
          <w:color w:val="000000" w:themeColor="text1"/>
          <w:lang w:val="en-US"/>
        </w:rPr>
        <w:t>.</w:t>
      </w:r>
      <w:r w:rsidR="006D3DC4" w:rsidRPr="008F1A79">
        <w:rPr>
          <w:rFonts w:cs="Arial"/>
          <w:color w:val="000000" w:themeColor="text1"/>
          <w:lang w:val="en-US"/>
        </w:rPr>
        <w:t xml:space="preserve"> </w:t>
      </w:r>
      <w:r w:rsidR="00A00C81">
        <w:rPr>
          <w:rFonts w:cs="Arial"/>
          <w:color w:val="000000" w:themeColor="text1"/>
          <w:lang w:val="en-US"/>
        </w:rPr>
        <w:t xml:space="preserve">This portion will also consider </w:t>
      </w:r>
      <w:r w:rsidR="006D3DC4" w:rsidRPr="008F1A79">
        <w:rPr>
          <w:rFonts w:cs="Arial"/>
          <w:color w:val="000000" w:themeColor="text1"/>
          <w:lang w:val="en-US"/>
        </w:rPr>
        <w:t xml:space="preserve">generative </w:t>
      </w:r>
      <w:r w:rsidR="005731FE">
        <w:rPr>
          <w:rFonts w:cs="Arial"/>
          <w:color w:val="000000" w:themeColor="text1"/>
          <w:lang w:val="en-US"/>
        </w:rPr>
        <w:t>a</w:t>
      </w:r>
      <w:r w:rsidR="006D3DC4" w:rsidRPr="008F1A79">
        <w:rPr>
          <w:rFonts w:cs="Arial"/>
          <w:color w:val="000000" w:themeColor="text1"/>
          <w:lang w:val="en-US"/>
        </w:rPr>
        <w:t xml:space="preserve">rtificial </w:t>
      </w:r>
      <w:r w:rsidR="005731FE">
        <w:rPr>
          <w:rFonts w:cs="Arial"/>
          <w:color w:val="000000" w:themeColor="text1"/>
          <w:lang w:val="en-US"/>
        </w:rPr>
        <w:t>i</w:t>
      </w:r>
      <w:r w:rsidR="006D3DC4" w:rsidRPr="008F1A79">
        <w:rPr>
          <w:rFonts w:cs="Arial"/>
          <w:color w:val="000000" w:themeColor="text1"/>
          <w:lang w:val="en-US"/>
        </w:rPr>
        <w:t>ntelligence (</w:t>
      </w:r>
      <w:r w:rsidR="005731FE">
        <w:rPr>
          <w:rFonts w:cs="Arial"/>
          <w:color w:val="000000" w:themeColor="text1"/>
          <w:lang w:val="en-US"/>
        </w:rPr>
        <w:t>G</w:t>
      </w:r>
      <w:r w:rsidR="006D3DC4" w:rsidRPr="008F1A79">
        <w:rPr>
          <w:rFonts w:cs="Arial"/>
          <w:color w:val="000000" w:themeColor="text1"/>
          <w:lang w:val="en-US"/>
        </w:rPr>
        <w:t>A</w:t>
      </w:r>
      <w:r w:rsidR="005731FE">
        <w:rPr>
          <w:rFonts w:cs="Arial"/>
          <w:color w:val="000000" w:themeColor="text1"/>
          <w:lang w:val="en-US"/>
        </w:rPr>
        <w:t>I</w:t>
      </w:r>
      <w:r w:rsidR="006D3DC4" w:rsidRPr="008F1A79">
        <w:rPr>
          <w:rFonts w:cs="Arial"/>
          <w:color w:val="000000" w:themeColor="text1"/>
          <w:lang w:val="en-US"/>
        </w:rPr>
        <w:t xml:space="preserve">) </w:t>
      </w:r>
      <w:r w:rsidR="005731FE">
        <w:rPr>
          <w:rFonts w:cs="Arial"/>
          <w:color w:val="000000" w:themeColor="text1"/>
          <w:lang w:val="en-US"/>
        </w:rPr>
        <w:t xml:space="preserve">and its </w:t>
      </w:r>
      <w:r w:rsidR="006D3DC4" w:rsidRPr="008F1A79">
        <w:rPr>
          <w:rFonts w:cs="Arial"/>
          <w:color w:val="000000" w:themeColor="text1"/>
          <w:lang w:val="en-US"/>
        </w:rPr>
        <w:t>disruptive influence, as the population might massively adopt it</w:t>
      </w:r>
      <w:r w:rsidR="005731FE">
        <w:rPr>
          <w:rFonts w:cs="Arial"/>
          <w:color w:val="000000" w:themeColor="text1"/>
          <w:lang w:val="en-US"/>
        </w:rPr>
        <w:t xml:space="preserve">. GAI tools like ChatGPT </w:t>
      </w:r>
      <w:r w:rsidR="006D3DC4" w:rsidRPr="008F1A79">
        <w:rPr>
          <w:rFonts w:cs="Arial"/>
          <w:color w:val="000000" w:themeColor="text1"/>
          <w:lang w:val="en-US"/>
        </w:rPr>
        <w:t>might have excellent implications in the educational field and in libraries (Andersdotter, 2023; Hirvonen, 2024)</w:t>
      </w:r>
      <w:r w:rsidR="005731FE">
        <w:rPr>
          <w:rFonts w:cs="Arial"/>
          <w:color w:val="000000" w:themeColor="text1"/>
          <w:lang w:val="en-US"/>
        </w:rPr>
        <w:t>, but</w:t>
      </w:r>
      <w:r w:rsidR="006D3DC4" w:rsidRPr="008F1A79">
        <w:rPr>
          <w:rFonts w:cs="Arial"/>
          <w:color w:val="000000" w:themeColor="text1"/>
          <w:lang w:val="en-US"/>
        </w:rPr>
        <w:t xml:space="preserve"> it will indeed alter training actions and services, and thus, also the concepts and practices of IL worldwide, including in Latin America.</w:t>
      </w:r>
    </w:p>
    <w:p w14:paraId="336C06FC" w14:textId="286562D8" w:rsidR="005731FE" w:rsidRPr="008F1A79" w:rsidRDefault="005731FE" w:rsidP="00A04C97">
      <w:pPr>
        <w:pStyle w:val="Heading2JIL"/>
        <w:numPr>
          <w:ilvl w:val="0"/>
          <w:numId w:val="62"/>
        </w:numPr>
      </w:pPr>
      <w:r w:rsidRPr="008F1A79">
        <w:lastRenderedPageBreak/>
        <w:t>Methods</w:t>
      </w:r>
    </w:p>
    <w:p w14:paraId="5254B030" w14:textId="373EE54F" w:rsidR="005731FE" w:rsidRDefault="005731FE" w:rsidP="005731FE">
      <w:pPr>
        <w:rPr>
          <w:rFonts w:cs="Arial"/>
          <w:color w:val="000000" w:themeColor="text1"/>
          <w:lang w:val="en-US"/>
        </w:rPr>
      </w:pPr>
      <w:r w:rsidRPr="008F1A79">
        <w:rPr>
          <w:rFonts w:cs="Arial"/>
          <w:color w:val="000000" w:themeColor="text1"/>
          <w:lang w:val="en-US"/>
        </w:rPr>
        <w:t xml:space="preserve">The study </w:t>
      </w:r>
      <w:r>
        <w:rPr>
          <w:rFonts w:cs="Arial"/>
          <w:color w:val="000000" w:themeColor="text1"/>
          <w:lang w:val="en-US"/>
        </w:rPr>
        <w:t>used</w:t>
      </w:r>
      <w:r w:rsidRPr="008F1A79">
        <w:rPr>
          <w:rFonts w:cs="Arial"/>
          <w:color w:val="000000" w:themeColor="text1"/>
          <w:lang w:val="en-US"/>
        </w:rPr>
        <w:t xml:space="preserve"> a qualitative, documentary-based methodology focus</w:t>
      </w:r>
      <w:r>
        <w:rPr>
          <w:rFonts w:cs="Arial"/>
          <w:color w:val="000000" w:themeColor="text1"/>
          <w:lang w:val="en-US"/>
        </w:rPr>
        <w:t>ed</w:t>
      </w:r>
      <w:r w:rsidRPr="008F1A79">
        <w:rPr>
          <w:rFonts w:cs="Arial"/>
          <w:color w:val="000000" w:themeColor="text1"/>
          <w:lang w:val="en-US"/>
        </w:rPr>
        <w:t xml:space="preserve"> on content analysis. Initially, it involved searching, selecting, and </w:t>
      </w:r>
      <w:proofErr w:type="spellStart"/>
      <w:r w:rsidRPr="008F1A79">
        <w:rPr>
          <w:rFonts w:cs="Arial"/>
          <w:color w:val="000000" w:themeColor="text1"/>
          <w:lang w:val="en-US"/>
        </w:rPr>
        <w:t>analy</w:t>
      </w:r>
      <w:r w:rsidR="008B3748">
        <w:rPr>
          <w:rFonts w:cs="Arial"/>
          <w:color w:val="000000" w:themeColor="text1"/>
          <w:lang w:val="en-US"/>
        </w:rPr>
        <w:t>s</w:t>
      </w:r>
      <w:r w:rsidRPr="008F1A79">
        <w:rPr>
          <w:rFonts w:cs="Arial"/>
          <w:color w:val="000000" w:themeColor="text1"/>
          <w:lang w:val="en-US"/>
        </w:rPr>
        <w:t>ing</w:t>
      </w:r>
      <w:proofErr w:type="spellEnd"/>
      <w:r w:rsidRPr="008F1A79">
        <w:rPr>
          <w:rFonts w:cs="Arial"/>
          <w:color w:val="000000" w:themeColor="text1"/>
          <w:lang w:val="en-US"/>
        </w:rPr>
        <w:t xml:space="preserve"> content using previous </w:t>
      </w:r>
      <w:proofErr w:type="spellStart"/>
      <w:r w:rsidR="008C792C">
        <w:rPr>
          <w:rFonts w:cs="Arial"/>
          <w:color w:val="000000" w:themeColor="text1"/>
          <w:lang w:val="en-US"/>
        </w:rPr>
        <w:t>categorisations</w:t>
      </w:r>
      <w:proofErr w:type="spellEnd"/>
      <w:r w:rsidR="008C792C">
        <w:rPr>
          <w:rFonts w:cs="Arial"/>
          <w:color w:val="000000" w:themeColor="text1"/>
          <w:lang w:val="en-US"/>
        </w:rPr>
        <w:t xml:space="preserve"> of IL</w:t>
      </w:r>
      <w:r w:rsidRPr="008F1A79">
        <w:rPr>
          <w:rFonts w:cs="Arial"/>
          <w:color w:val="000000" w:themeColor="text1"/>
          <w:lang w:val="en-US"/>
        </w:rPr>
        <w:t xml:space="preserve"> </w:t>
      </w:r>
      <w:r w:rsidR="00AE7CC1">
        <w:rPr>
          <w:rFonts w:cs="Arial"/>
          <w:color w:val="000000" w:themeColor="text1"/>
          <w:lang w:val="en-US"/>
        </w:rPr>
        <w:t xml:space="preserve">developed in the open platform, </w:t>
      </w:r>
      <w:r w:rsidRPr="008F1A79">
        <w:rPr>
          <w:rFonts w:cs="Arial"/>
          <w:color w:val="000000" w:themeColor="text1"/>
          <w:lang w:val="en-US"/>
        </w:rPr>
        <w:t xml:space="preserve">Wiki ALFIN </w:t>
      </w:r>
      <w:proofErr w:type="spellStart"/>
      <w:r w:rsidRPr="008F1A79">
        <w:rPr>
          <w:rFonts w:cs="Arial"/>
          <w:color w:val="000000" w:themeColor="text1"/>
          <w:lang w:val="en-US"/>
        </w:rPr>
        <w:t>Iberoamérica</w:t>
      </w:r>
      <w:proofErr w:type="spellEnd"/>
      <w:r w:rsidRPr="008F1A79">
        <w:rPr>
          <w:rFonts w:cs="Arial"/>
          <w:color w:val="000000" w:themeColor="text1"/>
          <w:lang w:val="en-US"/>
        </w:rPr>
        <w:t xml:space="preserve">, </w:t>
      </w:r>
      <w:r w:rsidR="00AE7CC1">
        <w:rPr>
          <w:rFonts w:cs="Arial"/>
          <w:color w:val="000000" w:themeColor="text1"/>
          <w:lang w:val="en-US"/>
        </w:rPr>
        <w:t>and</w:t>
      </w:r>
      <w:r w:rsidRPr="008F1A79">
        <w:rPr>
          <w:rFonts w:cs="Arial"/>
          <w:color w:val="000000" w:themeColor="text1"/>
          <w:lang w:val="en-US"/>
        </w:rPr>
        <w:t xml:space="preserve"> </w:t>
      </w:r>
      <w:r w:rsidR="00AE7CC1">
        <w:rPr>
          <w:rFonts w:cs="Arial"/>
          <w:color w:val="000000" w:themeColor="text1"/>
          <w:lang w:val="en-US"/>
        </w:rPr>
        <w:t>from</w:t>
      </w:r>
      <w:r w:rsidRPr="008F1A79">
        <w:rPr>
          <w:rFonts w:cs="Arial"/>
          <w:color w:val="000000" w:themeColor="text1"/>
          <w:lang w:val="en-US"/>
        </w:rPr>
        <w:t xml:space="preserve"> the databases </w:t>
      </w:r>
      <w:proofErr w:type="spellStart"/>
      <w:r w:rsidRPr="008F1A79">
        <w:rPr>
          <w:rFonts w:cs="Arial"/>
          <w:color w:val="000000" w:themeColor="text1"/>
          <w:lang w:val="en-US"/>
        </w:rPr>
        <w:t>SciELO</w:t>
      </w:r>
      <w:proofErr w:type="spellEnd"/>
      <w:r w:rsidRPr="008F1A79">
        <w:rPr>
          <w:rFonts w:cs="Arial"/>
          <w:color w:val="000000" w:themeColor="text1"/>
          <w:lang w:val="en-US"/>
        </w:rPr>
        <w:t xml:space="preserve">, </w:t>
      </w:r>
      <w:proofErr w:type="spellStart"/>
      <w:r w:rsidRPr="008F1A79">
        <w:rPr>
          <w:rFonts w:cs="Arial"/>
          <w:color w:val="000000" w:themeColor="text1"/>
          <w:lang w:val="en-US"/>
        </w:rPr>
        <w:t>RedALyC</w:t>
      </w:r>
      <w:proofErr w:type="spellEnd"/>
      <w:r w:rsidRPr="008F1A79">
        <w:rPr>
          <w:rFonts w:cs="Arial"/>
          <w:color w:val="000000" w:themeColor="text1"/>
          <w:lang w:val="en-US"/>
        </w:rPr>
        <w:t xml:space="preserve">, LA REFERENCIA, LENS, and SCOPUS. An updated documentary database was developed to facilitate a thematic-conceptual review to identify the </w:t>
      </w:r>
      <w:r w:rsidRPr="00861E05">
        <w:rPr>
          <w:rFonts w:cs="Arial"/>
          <w:i/>
          <w:iCs/>
          <w:color w:val="000000" w:themeColor="text1"/>
          <w:lang w:val="en-US"/>
        </w:rPr>
        <w:t>milestones</w:t>
      </w:r>
      <w:r w:rsidRPr="00861E05">
        <w:rPr>
          <w:rFonts w:cs="Arial"/>
          <w:color w:val="000000" w:themeColor="text1"/>
          <w:lang w:val="en-US"/>
        </w:rPr>
        <w:t xml:space="preserve"> (past), </w:t>
      </w:r>
      <w:r w:rsidR="00861E05" w:rsidRPr="00861E05">
        <w:rPr>
          <w:rFonts w:cs="Arial"/>
          <w:i/>
          <w:iCs/>
          <w:color w:val="000000" w:themeColor="text1"/>
          <w:lang w:val="en-US"/>
        </w:rPr>
        <w:t>trends</w:t>
      </w:r>
      <w:r w:rsidRPr="00861E05">
        <w:rPr>
          <w:rFonts w:cs="Arial"/>
          <w:color w:val="000000" w:themeColor="text1"/>
          <w:lang w:val="en-US"/>
        </w:rPr>
        <w:t xml:space="preserve"> (present), and </w:t>
      </w:r>
      <w:r w:rsidR="00861E05" w:rsidRPr="00861E05">
        <w:rPr>
          <w:rFonts w:cs="Arial"/>
          <w:i/>
          <w:iCs/>
          <w:color w:val="000000" w:themeColor="text1"/>
          <w:lang w:val="en-US"/>
        </w:rPr>
        <w:t>perspectives</w:t>
      </w:r>
      <w:r w:rsidRPr="00861E05">
        <w:rPr>
          <w:rFonts w:cs="Arial"/>
          <w:color w:val="000000" w:themeColor="text1"/>
          <w:lang w:val="en-US"/>
        </w:rPr>
        <w:t xml:space="preserve"> (future) </w:t>
      </w:r>
      <w:r w:rsidRPr="008F1A79">
        <w:rPr>
          <w:rFonts w:cs="Arial"/>
          <w:color w:val="000000" w:themeColor="text1"/>
          <w:lang w:val="en-US"/>
        </w:rPr>
        <w:t xml:space="preserve">of IL in Latin America. The methodology was structured into three phases: bibliographic search, selection criteria, and database and content analysis. </w:t>
      </w:r>
    </w:p>
    <w:p w14:paraId="27A45B3B" w14:textId="77777777" w:rsidR="005731FE" w:rsidRPr="008F1A79" w:rsidRDefault="005731FE" w:rsidP="00FC6906">
      <w:pPr>
        <w:rPr>
          <w:rFonts w:cs="Arial"/>
          <w:color w:val="000000" w:themeColor="text1"/>
          <w:lang w:val="en-US"/>
        </w:rPr>
      </w:pPr>
    </w:p>
    <w:p w14:paraId="15F7F596" w14:textId="3DE93106" w:rsidR="005731FE" w:rsidRPr="008F1A79" w:rsidRDefault="005731FE" w:rsidP="00FC6906">
      <w:pPr>
        <w:pStyle w:val="heading3JIL"/>
        <w:rPr>
          <w:iCs/>
        </w:rPr>
      </w:pPr>
      <w:r>
        <w:t xml:space="preserve">3.1 </w:t>
      </w:r>
      <w:r w:rsidRPr="008F1A79">
        <w:t>Bibliographic search</w:t>
      </w:r>
    </w:p>
    <w:p w14:paraId="64952E4B" w14:textId="6251B0B6" w:rsidR="005731FE" w:rsidRDefault="005731FE" w:rsidP="005731FE">
      <w:pPr>
        <w:rPr>
          <w:rFonts w:cs="Arial"/>
          <w:color w:val="000000" w:themeColor="text1"/>
          <w:lang w:val="en-US"/>
        </w:rPr>
      </w:pPr>
      <w:r w:rsidRPr="008F1A79">
        <w:rPr>
          <w:rFonts w:cs="Arial"/>
          <w:color w:val="000000" w:themeColor="text1"/>
          <w:lang w:val="en-US"/>
        </w:rPr>
        <w:t xml:space="preserve">The search terms and Boolean </w:t>
      </w:r>
      <w:r w:rsidR="001F4FAC">
        <w:rPr>
          <w:rFonts w:cs="Arial"/>
          <w:color w:val="000000" w:themeColor="text1"/>
          <w:lang w:val="en-US"/>
        </w:rPr>
        <w:t>operators</w:t>
      </w:r>
      <w:r w:rsidRPr="008F1A79">
        <w:rPr>
          <w:rFonts w:cs="Arial"/>
          <w:color w:val="000000" w:themeColor="text1"/>
          <w:lang w:val="en-US"/>
        </w:rPr>
        <w:t xml:space="preserve"> were defined, which considered the linguistic variants of the IL concept in Spanish and Portuguese (Spanish: </w:t>
      </w:r>
      <w:proofErr w:type="spellStart"/>
      <w:r w:rsidRPr="008F1A79">
        <w:rPr>
          <w:rFonts w:cs="Arial"/>
          <w:i/>
          <w:iCs/>
          <w:color w:val="000000" w:themeColor="text1"/>
          <w:lang w:val="en-US"/>
        </w:rPr>
        <w:t>Alfabetización</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informacional</w:t>
      </w:r>
      <w:proofErr w:type="spellEnd"/>
      <w:r w:rsidRPr="008F1A79">
        <w:rPr>
          <w:rFonts w:cs="Arial"/>
          <w:i/>
          <w:iCs/>
          <w:color w:val="000000" w:themeColor="text1"/>
          <w:lang w:val="en-US"/>
        </w:rPr>
        <w:t xml:space="preserve"> </w:t>
      </w:r>
      <w:r w:rsidRPr="00FC6906">
        <w:rPr>
          <w:rFonts w:cs="Arial"/>
          <w:i/>
          <w:iCs/>
          <w:color w:val="000000" w:themeColor="text1"/>
          <w:lang w:val="en-US"/>
        </w:rPr>
        <w:t>OR</w:t>
      </w:r>
      <w:r w:rsidR="00AE7CC1">
        <w:rPr>
          <w:rFonts w:cs="Arial"/>
          <w:i/>
          <w:iCs/>
          <w:color w:val="000000" w:themeColor="text1"/>
          <w:lang w:val="en-US"/>
        </w:rPr>
        <w:t xml:space="preserve"> </w:t>
      </w:r>
      <w:proofErr w:type="spellStart"/>
      <w:r w:rsidRPr="008F1A79">
        <w:rPr>
          <w:rFonts w:cs="Arial"/>
          <w:i/>
          <w:iCs/>
          <w:color w:val="000000" w:themeColor="text1"/>
          <w:lang w:val="en-US"/>
        </w:rPr>
        <w:t>Competencias</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informacionales</w:t>
      </w:r>
      <w:proofErr w:type="spellEnd"/>
      <w:r w:rsidR="00AE7CC1">
        <w:rPr>
          <w:rFonts w:cs="Arial"/>
          <w:i/>
          <w:iCs/>
          <w:color w:val="000000" w:themeColor="text1"/>
          <w:lang w:val="en-US"/>
        </w:rPr>
        <w:t xml:space="preserve">; </w:t>
      </w:r>
      <w:r w:rsidRPr="008F1A79">
        <w:rPr>
          <w:rFonts w:cs="Arial"/>
          <w:color w:val="000000" w:themeColor="text1"/>
          <w:lang w:val="en-US"/>
        </w:rPr>
        <w:t xml:space="preserve">Portuguese: </w:t>
      </w:r>
      <w:proofErr w:type="spellStart"/>
      <w:r w:rsidRPr="008F1A79">
        <w:rPr>
          <w:rFonts w:cs="Arial"/>
          <w:i/>
          <w:iCs/>
          <w:color w:val="000000" w:themeColor="text1"/>
          <w:lang w:val="en-US"/>
        </w:rPr>
        <w:t>Competência</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em</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informação</w:t>
      </w:r>
      <w:proofErr w:type="spellEnd"/>
      <w:r w:rsidRPr="008F1A79">
        <w:rPr>
          <w:rFonts w:cs="Arial"/>
          <w:i/>
          <w:iCs/>
          <w:color w:val="000000" w:themeColor="text1"/>
          <w:lang w:val="en-US"/>
        </w:rPr>
        <w:t xml:space="preserve"> </w:t>
      </w:r>
      <w:r w:rsidRPr="00FC6906">
        <w:rPr>
          <w:rFonts w:cs="Arial"/>
          <w:i/>
          <w:iCs/>
          <w:color w:val="000000" w:themeColor="text1"/>
          <w:lang w:val="en-US"/>
        </w:rPr>
        <w:t>OR</w:t>
      </w:r>
      <w:r>
        <w:rPr>
          <w:rFonts w:cs="Arial"/>
          <w:i/>
          <w:iCs/>
          <w:color w:val="000000" w:themeColor="text1"/>
          <w:lang w:val="en-US"/>
        </w:rPr>
        <w:t xml:space="preserve"> </w:t>
      </w:r>
      <w:proofErr w:type="spellStart"/>
      <w:r w:rsidRPr="008F1A79">
        <w:rPr>
          <w:rFonts w:cs="Arial"/>
          <w:i/>
          <w:iCs/>
          <w:color w:val="000000" w:themeColor="text1"/>
          <w:lang w:val="en-US"/>
        </w:rPr>
        <w:t>Competência</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informacional</w:t>
      </w:r>
      <w:proofErr w:type="spellEnd"/>
      <w:r w:rsidRPr="008F1A79">
        <w:rPr>
          <w:rFonts w:cs="Arial"/>
          <w:i/>
          <w:iCs/>
          <w:color w:val="000000" w:themeColor="text1"/>
          <w:lang w:val="en-US"/>
        </w:rPr>
        <w:t>)</w:t>
      </w:r>
      <w:r>
        <w:rPr>
          <w:rFonts w:cs="Arial"/>
          <w:color w:val="000000" w:themeColor="text1"/>
          <w:lang w:val="en-US"/>
        </w:rPr>
        <w:t xml:space="preserve">. </w:t>
      </w:r>
      <w:r w:rsidRPr="00FC6906">
        <w:rPr>
          <w:rFonts w:cs="Arial"/>
          <w:color w:val="000000" w:themeColor="text1"/>
          <w:lang w:val="en-US"/>
        </w:rPr>
        <w:t xml:space="preserve">These terms were </w:t>
      </w:r>
      <w:r w:rsidR="00AE7CC1">
        <w:rPr>
          <w:rFonts w:cs="Arial"/>
          <w:color w:val="000000" w:themeColor="text1"/>
          <w:lang w:val="en-US"/>
        </w:rPr>
        <w:t xml:space="preserve">used to </w:t>
      </w:r>
      <w:r w:rsidRPr="00FC6906">
        <w:rPr>
          <w:rFonts w:cs="Arial"/>
          <w:color w:val="000000" w:themeColor="text1"/>
          <w:lang w:val="en-US"/>
        </w:rPr>
        <w:t>search in</w:t>
      </w:r>
      <w:r w:rsidRPr="008F1A79">
        <w:rPr>
          <w:rFonts w:cs="Arial"/>
          <w:i/>
          <w:iCs/>
          <w:color w:val="000000" w:themeColor="text1"/>
          <w:lang w:val="en-US"/>
        </w:rPr>
        <w:t xml:space="preserve"> </w:t>
      </w:r>
      <w:r w:rsidRPr="008F1A79">
        <w:rPr>
          <w:rFonts w:cs="Arial"/>
          <w:color w:val="000000" w:themeColor="text1"/>
          <w:lang w:val="en-US"/>
        </w:rPr>
        <w:t xml:space="preserve">the title, abstract, and keywords fields. </w:t>
      </w:r>
      <w:r w:rsidR="00AE7CC1">
        <w:rPr>
          <w:rFonts w:cs="Arial"/>
          <w:color w:val="000000" w:themeColor="text1"/>
          <w:lang w:val="en-US"/>
        </w:rPr>
        <w:t>A b</w:t>
      </w:r>
      <w:r w:rsidRPr="008F1A79">
        <w:rPr>
          <w:rFonts w:cs="Arial"/>
          <w:color w:val="000000" w:themeColor="text1"/>
          <w:lang w:val="en-US"/>
        </w:rPr>
        <w:t>ibliographic search was carried out between November and December 2023 in various sources</w:t>
      </w:r>
      <w:r w:rsidR="00AE7CC1">
        <w:rPr>
          <w:rFonts w:cs="Arial"/>
          <w:color w:val="000000" w:themeColor="text1"/>
          <w:lang w:val="en-US"/>
        </w:rPr>
        <w:t xml:space="preserve">. The </w:t>
      </w:r>
      <w:r w:rsidRPr="008F1A79">
        <w:rPr>
          <w:rFonts w:cs="Arial"/>
          <w:color w:val="000000" w:themeColor="text1"/>
          <w:lang w:val="en-US"/>
        </w:rPr>
        <w:t xml:space="preserve">Wiki ALFIN </w:t>
      </w:r>
      <w:proofErr w:type="spellStart"/>
      <w:r w:rsidRPr="008F1A79">
        <w:rPr>
          <w:rFonts w:cs="Arial"/>
          <w:color w:val="000000" w:themeColor="text1"/>
          <w:lang w:val="en-US"/>
        </w:rPr>
        <w:t>Iberoamérica</w:t>
      </w:r>
      <w:proofErr w:type="spellEnd"/>
      <w:r w:rsidR="00AE7CC1">
        <w:rPr>
          <w:rFonts w:cs="Arial"/>
          <w:color w:val="000000" w:themeColor="text1"/>
          <w:lang w:val="en-US"/>
        </w:rPr>
        <w:t xml:space="preserve"> platform was used first, because it </w:t>
      </w:r>
      <w:r w:rsidR="00AE7CC1" w:rsidRPr="008F1A79">
        <w:rPr>
          <w:rFonts w:cs="Arial"/>
          <w:color w:val="000000" w:themeColor="text1"/>
          <w:lang w:val="en-US"/>
        </w:rPr>
        <w:t>already had a database on the topic (of documents published or created until 2018) and it is divided by countries in the region.</w:t>
      </w:r>
      <w:r w:rsidR="00AE7CC1">
        <w:rPr>
          <w:rFonts w:cs="Arial"/>
          <w:color w:val="000000" w:themeColor="text1"/>
          <w:lang w:val="en-US"/>
        </w:rPr>
        <w:t xml:space="preserve"> This search </w:t>
      </w:r>
      <w:r w:rsidRPr="008F1A79">
        <w:rPr>
          <w:rFonts w:cs="Arial"/>
          <w:color w:val="000000" w:themeColor="text1"/>
          <w:lang w:val="en-US"/>
        </w:rPr>
        <w:t>result</w:t>
      </w:r>
      <w:r w:rsidR="00AE7CC1">
        <w:rPr>
          <w:rFonts w:cs="Arial"/>
          <w:color w:val="000000" w:themeColor="text1"/>
          <w:lang w:val="en-US"/>
        </w:rPr>
        <w:t>ed</w:t>
      </w:r>
      <w:r w:rsidRPr="008F1A79">
        <w:rPr>
          <w:rFonts w:cs="Arial"/>
          <w:color w:val="000000" w:themeColor="text1"/>
          <w:lang w:val="en-US"/>
        </w:rPr>
        <w:t xml:space="preserve"> in 2,401 documents</w:t>
      </w:r>
      <w:r w:rsidR="00AE7CC1">
        <w:rPr>
          <w:rFonts w:cs="Arial"/>
          <w:color w:val="000000" w:themeColor="text1"/>
          <w:lang w:val="en-US"/>
        </w:rPr>
        <w:t xml:space="preserve">. </w:t>
      </w:r>
      <w:r w:rsidRPr="008F1A79">
        <w:rPr>
          <w:rFonts w:cs="Arial"/>
          <w:color w:val="000000" w:themeColor="text1"/>
          <w:lang w:val="en-US"/>
        </w:rPr>
        <w:t>Then, we proceeded to complement the</w:t>
      </w:r>
      <w:r w:rsidR="00AE7CC1">
        <w:rPr>
          <w:rFonts w:cs="Arial"/>
          <w:color w:val="000000" w:themeColor="text1"/>
          <w:lang w:val="en-US"/>
        </w:rPr>
        <w:t>se</w:t>
      </w:r>
      <w:r w:rsidRPr="008F1A79">
        <w:rPr>
          <w:rFonts w:cs="Arial"/>
          <w:color w:val="000000" w:themeColor="text1"/>
          <w:lang w:val="en-US"/>
        </w:rPr>
        <w:t xml:space="preserve"> references by searching in three </w:t>
      </w:r>
      <w:r w:rsidR="00AE7CC1">
        <w:rPr>
          <w:rFonts w:cs="Arial"/>
          <w:color w:val="000000" w:themeColor="text1"/>
          <w:lang w:val="en-US"/>
        </w:rPr>
        <w:t>re</w:t>
      </w:r>
      <w:r w:rsidRPr="008F1A79">
        <w:rPr>
          <w:rFonts w:cs="Arial"/>
          <w:color w:val="000000" w:themeColor="text1"/>
          <w:lang w:val="en-US"/>
        </w:rPr>
        <w:t xml:space="preserve">sources </w:t>
      </w:r>
      <w:r w:rsidR="00AE7CC1">
        <w:rPr>
          <w:rFonts w:cs="Arial"/>
          <w:color w:val="000000" w:themeColor="text1"/>
          <w:lang w:val="en-US"/>
        </w:rPr>
        <w:t>specific to</w:t>
      </w:r>
      <w:r w:rsidRPr="008F1A79">
        <w:rPr>
          <w:rFonts w:cs="Arial"/>
          <w:color w:val="000000" w:themeColor="text1"/>
          <w:lang w:val="en-US"/>
        </w:rPr>
        <w:t xml:space="preserve"> the region (</w:t>
      </w:r>
      <w:proofErr w:type="spellStart"/>
      <w:r w:rsidRPr="008F1A79">
        <w:rPr>
          <w:rFonts w:cs="Arial"/>
          <w:color w:val="000000" w:themeColor="text1"/>
          <w:lang w:val="en-US"/>
        </w:rPr>
        <w:t>SciELO</w:t>
      </w:r>
      <w:proofErr w:type="spellEnd"/>
      <w:r w:rsidRPr="008F1A79">
        <w:rPr>
          <w:rFonts w:cs="Arial"/>
          <w:color w:val="000000" w:themeColor="text1"/>
          <w:lang w:val="en-US"/>
        </w:rPr>
        <w:t xml:space="preserve">, </w:t>
      </w:r>
      <w:proofErr w:type="spellStart"/>
      <w:r w:rsidRPr="008F1A79">
        <w:rPr>
          <w:rFonts w:cs="Arial"/>
          <w:color w:val="000000" w:themeColor="text1"/>
          <w:lang w:val="en-US"/>
        </w:rPr>
        <w:t>RedALyC</w:t>
      </w:r>
      <w:proofErr w:type="spellEnd"/>
      <w:r w:rsidRPr="008F1A79">
        <w:rPr>
          <w:rFonts w:cs="Arial"/>
          <w:color w:val="000000" w:themeColor="text1"/>
          <w:lang w:val="en-US"/>
        </w:rPr>
        <w:t>, and LA REFERENCIA) to identify texts (articles, books, chapters, presentations, or dissertations) that were not already present in the Wiki</w:t>
      </w:r>
      <w:r w:rsidR="00F82E0E">
        <w:rPr>
          <w:rFonts w:cs="Arial"/>
          <w:color w:val="000000" w:themeColor="text1"/>
          <w:lang w:val="en-US"/>
        </w:rPr>
        <w:t xml:space="preserve">, especially </w:t>
      </w:r>
      <w:r w:rsidRPr="008F1A79">
        <w:rPr>
          <w:rFonts w:cs="Arial"/>
          <w:color w:val="000000" w:themeColor="text1"/>
          <w:lang w:val="en-US"/>
        </w:rPr>
        <w:t xml:space="preserve">newer documents published between 2019 and 2023. Finally, the databases were </w:t>
      </w:r>
      <w:r w:rsidR="005D0F5C">
        <w:rPr>
          <w:rFonts w:cs="Arial"/>
          <w:color w:val="000000" w:themeColor="text1"/>
          <w:lang w:val="en-US"/>
        </w:rPr>
        <w:t xml:space="preserve">further </w:t>
      </w:r>
      <w:r w:rsidRPr="008F1A79">
        <w:rPr>
          <w:rFonts w:cs="Arial"/>
          <w:color w:val="000000" w:themeColor="text1"/>
          <w:lang w:val="en-US"/>
        </w:rPr>
        <w:t xml:space="preserve">used, </w:t>
      </w:r>
      <w:r w:rsidR="00F82E0E">
        <w:rPr>
          <w:rFonts w:cs="Arial"/>
          <w:color w:val="000000" w:themeColor="text1"/>
          <w:lang w:val="en-US"/>
        </w:rPr>
        <w:t>applying</w:t>
      </w:r>
      <w:r w:rsidRPr="008F1A79">
        <w:rPr>
          <w:rFonts w:cs="Arial"/>
          <w:color w:val="000000" w:themeColor="text1"/>
          <w:lang w:val="en-US"/>
        </w:rPr>
        <w:t xml:space="preserve"> available filters to exclusively retrieve </w:t>
      </w:r>
      <w:r w:rsidR="00F82E0E">
        <w:rPr>
          <w:rFonts w:cs="Arial"/>
          <w:color w:val="000000" w:themeColor="text1"/>
          <w:lang w:val="en-US"/>
        </w:rPr>
        <w:t>material</w:t>
      </w:r>
      <w:r w:rsidRPr="008F1A79">
        <w:rPr>
          <w:rFonts w:cs="Arial"/>
          <w:color w:val="000000" w:themeColor="text1"/>
          <w:lang w:val="en-US"/>
        </w:rPr>
        <w:t xml:space="preserve"> from Latin American authors (from the 20 countries stated above) or from studies with a Latin American perspective that had not already </w:t>
      </w:r>
      <w:r w:rsidR="00F82E0E">
        <w:rPr>
          <w:rFonts w:cs="Arial"/>
          <w:color w:val="000000" w:themeColor="text1"/>
          <w:lang w:val="en-US"/>
        </w:rPr>
        <w:t xml:space="preserve">been </w:t>
      </w:r>
      <w:r w:rsidRPr="008F1A79">
        <w:rPr>
          <w:rFonts w:cs="Arial"/>
          <w:color w:val="000000" w:themeColor="text1"/>
          <w:lang w:val="en-US"/>
        </w:rPr>
        <w:t xml:space="preserve">retrieved. This process led to a total of 2,996 documents available in full text (2,401 from the Wiki + 595 texts from </w:t>
      </w:r>
      <w:r w:rsidR="00F82E0E">
        <w:rPr>
          <w:rFonts w:cs="Arial"/>
          <w:color w:val="000000" w:themeColor="text1"/>
          <w:lang w:val="en-US"/>
        </w:rPr>
        <w:t xml:space="preserve">the </w:t>
      </w:r>
      <w:r w:rsidRPr="008F1A79">
        <w:rPr>
          <w:rFonts w:cs="Arial"/>
          <w:color w:val="000000" w:themeColor="text1"/>
          <w:lang w:val="en-US"/>
        </w:rPr>
        <w:t xml:space="preserve">other </w:t>
      </w:r>
      <w:r w:rsidR="00F82E0E">
        <w:rPr>
          <w:rFonts w:cs="Arial"/>
          <w:color w:val="000000" w:themeColor="text1"/>
          <w:lang w:val="en-US"/>
        </w:rPr>
        <w:t>databases</w:t>
      </w:r>
      <w:r w:rsidRPr="008F1A79">
        <w:rPr>
          <w:rFonts w:cs="Arial"/>
          <w:color w:val="000000" w:themeColor="text1"/>
          <w:lang w:val="en-US"/>
        </w:rPr>
        <w:t>).</w:t>
      </w:r>
    </w:p>
    <w:p w14:paraId="24441571" w14:textId="77777777" w:rsidR="005731FE" w:rsidRPr="008F1A79" w:rsidRDefault="005731FE" w:rsidP="00352B7F">
      <w:pPr>
        <w:rPr>
          <w:rFonts w:cs="Arial"/>
          <w:color w:val="000000" w:themeColor="text1"/>
          <w:lang w:val="en-US"/>
        </w:rPr>
      </w:pPr>
    </w:p>
    <w:p w14:paraId="4A1DD2EE" w14:textId="19F12581" w:rsidR="005731FE" w:rsidRPr="008F1A79" w:rsidRDefault="005731FE" w:rsidP="00A547AA">
      <w:pPr>
        <w:pStyle w:val="heading3JIL"/>
        <w:rPr>
          <w:iCs/>
        </w:rPr>
      </w:pPr>
      <w:r>
        <w:t xml:space="preserve">3.2 </w:t>
      </w:r>
      <w:r w:rsidRPr="008F1A79">
        <w:t>Selection criteria</w:t>
      </w:r>
    </w:p>
    <w:p w14:paraId="7531CC93" w14:textId="7FF61DB4" w:rsidR="005731FE" w:rsidRDefault="005731FE" w:rsidP="005731FE">
      <w:pPr>
        <w:rPr>
          <w:rFonts w:cs="Arial"/>
          <w:color w:val="000000" w:themeColor="text1"/>
          <w:lang w:val="en-US"/>
        </w:rPr>
      </w:pPr>
      <w:r w:rsidRPr="008F1A79">
        <w:rPr>
          <w:rFonts w:cs="Arial"/>
          <w:color w:val="000000" w:themeColor="text1"/>
          <w:lang w:val="en-US"/>
        </w:rPr>
        <w:t>The following two inclusion criteri</w:t>
      </w:r>
      <w:r w:rsidR="00F82E0E">
        <w:rPr>
          <w:rFonts w:cs="Arial"/>
          <w:color w:val="000000" w:themeColor="text1"/>
          <w:lang w:val="en-US"/>
        </w:rPr>
        <w:t>on</w:t>
      </w:r>
      <w:r w:rsidRPr="008F1A79">
        <w:rPr>
          <w:rFonts w:cs="Arial"/>
          <w:color w:val="000000" w:themeColor="text1"/>
          <w:lang w:val="en-US"/>
        </w:rPr>
        <w:t xml:space="preserve"> were used to select the documents </w:t>
      </w:r>
      <w:r w:rsidR="00F82E0E">
        <w:rPr>
          <w:rFonts w:cs="Arial"/>
          <w:color w:val="000000" w:themeColor="text1"/>
          <w:lang w:val="en-US"/>
        </w:rPr>
        <w:t>to be included in the analysis</w:t>
      </w:r>
      <w:r w:rsidRPr="008F1A79">
        <w:rPr>
          <w:rFonts w:cs="Arial"/>
          <w:color w:val="000000" w:themeColor="text1"/>
          <w:lang w:val="en-US"/>
        </w:rPr>
        <w:t xml:space="preserve">: 1) works that made a theoretical contribution from the region to IL; and 2) practical works that represented a </w:t>
      </w:r>
      <w:r w:rsidRPr="008F1A79">
        <w:rPr>
          <w:rFonts w:cs="Arial"/>
          <w:i/>
          <w:iCs/>
          <w:color w:val="000000" w:themeColor="text1"/>
          <w:lang w:val="en-US"/>
        </w:rPr>
        <w:t>milestone</w:t>
      </w:r>
      <w:r w:rsidRPr="008F1A79">
        <w:rPr>
          <w:rFonts w:cs="Arial"/>
          <w:color w:val="000000" w:themeColor="text1"/>
          <w:lang w:val="en-US"/>
        </w:rPr>
        <w:t xml:space="preserve">, </w:t>
      </w:r>
      <w:r w:rsidRPr="008F1A79">
        <w:rPr>
          <w:rFonts w:cs="Arial"/>
          <w:i/>
          <w:iCs/>
          <w:color w:val="000000" w:themeColor="text1"/>
          <w:lang w:val="en-US"/>
        </w:rPr>
        <w:t>trend</w:t>
      </w:r>
      <w:r w:rsidRPr="008F1A79">
        <w:rPr>
          <w:rFonts w:cs="Arial"/>
          <w:color w:val="000000" w:themeColor="text1"/>
          <w:lang w:val="en-US"/>
        </w:rPr>
        <w:t xml:space="preserve">, or </w:t>
      </w:r>
      <w:r w:rsidRPr="008F1A79">
        <w:rPr>
          <w:rFonts w:cs="Arial"/>
          <w:i/>
          <w:iCs/>
          <w:color w:val="000000" w:themeColor="text1"/>
          <w:lang w:val="en-US"/>
        </w:rPr>
        <w:t>perspective</w:t>
      </w:r>
      <w:r w:rsidRPr="008F1A79">
        <w:rPr>
          <w:rFonts w:cs="Arial"/>
          <w:color w:val="000000" w:themeColor="text1"/>
          <w:lang w:val="en-US"/>
        </w:rPr>
        <w:t xml:space="preserve"> beyond the case they presented</w:t>
      </w:r>
      <w:r w:rsidR="00F82E0E">
        <w:rPr>
          <w:rFonts w:cs="Arial"/>
          <w:color w:val="000000" w:themeColor="text1"/>
          <w:lang w:val="en-US"/>
        </w:rPr>
        <w:t>. T</w:t>
      </w:r>
      <w:r w:rsidRPr="008F1A79">
        <w:rPr>
          <w:rFonts w:cs="Arial"/>
          <w:color w:val="000000" w:themeColor="text1"/>
          <w:lang w:val="en-US"/>
        </w:rPr>
        <w:t xml:space="preserve">hat is, </w:t>
      </w:r>
      <w:r w:rsidR="00F82E0E">
        <w:rPr>
          <w:rFonts w:cs="Arial"/>
          <w:color w:val="000000" w:themeColor="text1"/>
          <w:lang w:val="en-US"/>
        </w:rPr>
        <w:t>the source</w:t>
      </w:r>
      <w:r w:rsidRPr="008F1A79">
        <w:rPr>
          <w:rFonts w:cs="Arial"/>
          <w:color w:val="000000" w:themeColor="text1"/>
          <w:lang w:val="en-US"/>
        </w:rPr>
        <w:t xml:space="preserve"> provided an account of a practice that could be </w:t>
      </w:r>
      <w:proofErr w:type="spellStart"/>
      <w:r w:rsidRPr="008F1A79">
        <w:rPr>
          <w:rFonts w:cs="Arial"/>
          <w:color w:val="000000" w:themeColor="text1"/>
          <w:lang w:val="en-US"/>
        </w:rPr>
        <w:t>generali</w:t>
      </w:r>
      <w:r w:rsidR="008B3748">
        <w:rPr>
          <w:rFonts w:cs="Arial"/>
          <w:color w:val="000000" w:themeColor="text1"/>
          <w:lang w:val="en-US"/>
        </w:rPr>
        <w:t>s</w:t>
      </w:r>
      <w:r w:rsidRPr="008F1A79">
        <w:rPr>
          <w:rFonts w:cs="Arial"/>
          <w:color w:val="000000" w:themeColor="text1"/>
          <w:lang w:val="en-US"/>
        </w:rPr>
        <w:t>ed</w:t>
      </w:r>
      <w:proofErr w:type="spellEnd"/>
      <w:r w:rsidRPr="008F1A79">
        <w:rPr>
          <w:rFonts w:cs="Arial"/>
          <w:color w:val="000000" w:themeColor="text1"/>
          <w:lang w:val="en-US"/>
        </w:rPr>
        <w:t xml:space="preserve"> or that provided a significant contribution to IL which could apply to the entire region, not just remaining in the context of the case itself. </w:t>
      </w:r>
      <w:proofErr w:type="gramStart"/>
      <w:r w:rsidRPr="008F1A79">
        <w:rPr>
          <w:rFonts w:cs="Arial"/>
          <w:color w:val="000000" w:themeColor="text1"/>
          <w:lang w:val="en-US"/>
        </w:rPr>
        <w:t>In order to</w:t>
      </w:r>
      <w:proofErr w:type="gramEnd"/>
      <w:r w:rsidRPr="008F1A79">
        <w:rPr>
          <w:rFonts w:cs="Arial"/>
          <w:color w:val="000000" w:themeColor="text1"/>
          <w:lang w:val="en-US"/>
        </w:rPr>
        <w:t xml:space="preserve"> apply this selection criteria, it was necessary to begin carrying out a general content analysis of each document by using their titles, abstract</w:t>
      </w:r>
      <w:r w:rsidR="00B64D85">
        <w:rPr>
          <w:rFonts w:cs="Arial"/>
          <w:color w:val="000000" w:themeColor="text1"/>
          <w:lang w:val="en-US"/>
        </w:rPr>
        <w:t>s</w:t>
      </w:r>
      <w:r w:rsidRPr="008F1A79">
        <w:rPr>
          <w:rFonts w:cs="Arial"/>
          <w:color w:val="000000" w:themeColor="text1"/>
          <w:lang w:val="en-US"/>
        </w:rPr>
        <w:t>, and keywords to discard those that did not meet the specified criteria.</w:t>
      </w:r>
    </w:p>
    <w:p w14:paraId="2F863D0D" w14:textId="77777777" w:rsidR="00F71C92" w:rsidRPr="008F1A79" w:rsidRDefault="00F71C92" w:rsidP="00B64D85">
      <w:pPr>
        <w:rPr>
          <w:rFonts w:cs="Arial"/>
          <w:color w:val="000000" w:themeColor="text1"/>
          <w:lang w:val="en-US"/>
        </w:rPr>
      </w:pPr>
    </w:p>
    <w:p w14:paraId="1282149F" w14:textId="571DA42E" w:rsidR="005731FE" w:rsidRPr="008F1A79" w:rsidRDefault="005731FE" w:rsidP="00B64D85">
      <w:pPr>
        <w:pStyle w:val="heading3JIL"/>
        <w:rPr>
          <w:iCs/>
        </w:rPr>
      </w:pPr>
      <w:r>
        <w:t xml:space="preserve">3.3 </w:t>
      </w:r>
      <w:r w:rsidRPr="008F1A79">
        <w:t>Database and content analysis</w:t>
      </w:r>
    </w:p>
    <w:p w14:paraId="62F1164F" w14:textId="765C2CA7" w:rsidR="005731FE" w:rsidRDefault="00F82E0E" w:rsidP="005731FE">
      <w:pPr>
        <w:rPr>
          <w:rFonts w:cs="Arial"/>
          <w:color w:val="000000" w:themeColor="text1"/>
          <w:lang w:val="en-US"/>
        </w:rPr>
      </w:pPr>
      <w:r>
        <w:rPr>
          <w:rFonts w:cs="Arial"/>
          <w:color w:val="000000" w:themeColor="text1"/>
          <w:lang w:val="en-US"/>
        </w:rPr>
        <w:t xml:space="preserve">The application of the criteria </w:t>
      </w:r>
      <w:r w:rsidR="005731FE" w:rsidRPr="008F1A79">
        <w:rPr>
          <w:rFonts w:cs="Arial"/>
          <w:color w:val="000000" w:themeColor="text1"/>
          <w:lang w:val="en-US"/>
        </w:rPr>
        <w:t>resulted in the selection of 205 documents</w:t>
      </w:r>
      <w:r>
        <w:rPr>
          <w:rFonts w:cs="Arial"/>
          <w:color w:val="000000" w:themeColor="text1"/>
          <w:lang w:val="en-US"/>
        </w:rPr>
        <w:t xml:space="preserve">. The authors </w:t>
      </w:r>
      <w:r w:rsidR="005731FE" w:rsidRPr="008F1A79">
        <w:rPr>
          <w:rFonts w:cs="Arial"/>
          <w:color w:val="000000" w:themeColor="text1"/>
          <w:lang w:val="en-US"/>
        </w:rPr>
        <w:t>created a database in a cloud-based storage folder</w:t>
      </w:r>
      <w:r>
        <w:rPr>
          <w:rFonts w:cs="Arial"/>
          <w:color w:val="000000" w:themeColor="text1"/>
          <w:lang w:val="en-US"/>
        </w:rPr>
        <w:t xml:space="preserve"> to be able to apply a content analysis to </w:t>
      </w:r>
      <w:r w:rsidR="005731FE" w:rsidRPr="008F1A79">
        <w:rPr>
          <w:rFonts w:cs="Arial"/>
          <w:color w:val="000000" w:themeColor="text1"/>
          <w:lang w:val="en-US"/>
        </w:rPr>
        <w:t xml:space="preserve">each document to identify the </w:t>
      </w:r>
      <w:r w:rsidR="005731FE" w:rsidRPr="008F1A79">
        <w:rPr>
          <w:rFonts w:cs="Arial"/>
          <w:i/>
          <w:iCs/>
          <w:color w:val="000000" w:themeColor="text1"/>
          <w:lang w:val="en-US"/>
        </w:rPr>
        <w:t>milestones</w:t>
      </w:r>
      <w:r w:rsidR="005731FE" w:rsidRPr="008F1A79">
        <w:rPr>
          <w:rFonts w:cs="Arial"/>
          <w:color w:val="000000" w:themeColor="text1"/>
          <w:lang w:val="en-US"/>
        </w:rPr>
        <w:t xml:space="preserve"> (past), </w:t>
      </w:r>
      <w:r w:rsidR="00001D7B">
        <w:rPr>
          <w:rFonts w:cs="Arial"/>
          <w:color w:val="000000" w:themeColor="text1"/>
          <w:lang w:val="en-US"/>
        </w:rPr>
        <w:t xml:space="preserve">trends </w:t>
      </w:r>
      <w:r w:rsidR="005731FE" w:rsidRPr="008F1A79">
        <w:rPr>
          <w:rFonts w:cs="Arial"/>
          <w:color w:val="000000" w:themeColor="text1"/>
          <w:lang w:val="en-US"/>
        </w:rPr>
        <w:t>(present) and</w:t>
      </w:r>
      <w:r w:rsidR="00001D7B">
        <w:rPr>
          <w:rFonts w:cs="Arial"/>
          <w:color w:val="000000" w:themeColor="text1"/>
          <w:lang w:val="en-US"/>
        </w:rPr>
        <w:t xml:space="preserve"> perspectives</w:t>
      </w:r>
      <w:r w:rsidR="005731FE" w:rsidRPr="008F1A79">
        <w:rPr>
          <w:rFonts w:cs="Arial"/>
          <w:color w:val="000000" w:themeColor="text1"/>
          <w:lang w:val="en-US"/>
        </w:rPr>
        <w:t xml:space="preserve"> (future) of IL in Latin America. These selected texts are cited throughout this study when referring to the Latin American context in the </w:t>
      </w:r>
      <w:r w:rsidR="005731FE" w:rsidRPr="008F1A79">
        <w:rPr>
          <w:rFonts w:cs="Arial"/>
          <w:i/>
          <w:iCs/>
          <w:color w:val="000000" w:themeColor="text1"/>
          <w:lang w:val="en-US"/>
        </w:rPr>
        <w:t>Four Moments</w:t>
      </w:r>
      <w:r w:rsidR="005731FE" w:rsidRPr="008F1A79">
        <w:rPr>
          <w:rFonts w:cs="Arial"/>
          <w:color w:val="000000" w:themeColor="text1"/>
          <w:lang w:val="en-US"/>
        </w:rPr>
        <w:t xml:space="preserve"> of </w:t>
      </w:r>
      <w:r w:rsidR="003B5D08">
        <w:rPr>
          <w:rFonts w:cs="Arial"/>
          <w:color w:val="000000" w:themeColor="text1"/>
          <w:lang w:val="en-US"/>
        </w:rPr>
        <w:t>IL</w:t>
      </w:r>
      <w:r w:rsidR="005731FE" w:rsidRPr="008F1A79">
        <w:rPr>
          <w:rFonts w:cs="Arial"/>
          <w:color w:val="000000" w:themeColor="text1"/>
          <w:lang w:val="en-US"/>
        </w:rPr>
        <w:t xml:space="preserve"> development, which are defined below.</w:t>
      </w:r>
    </w:p>
    <w:p w14:paraId="14945071" w14:textId="77777777" w:rsidR="004912D3" w:rsidRDefault="004912D3" w:rsidP="006A757B">
      <w:pPr>
        <w:rPr>
          <w:rFonts w:cs="Arial"/>
          <w:b/>
          <w:bCs/>
          <w:color w:val="000000" w:themeColor="text1"/>
          <w:lang w:val="en-US"/>
        </w:rPr>
      </w:pPr>
    </w:p>
    <w:p w14:paraId="6EF7D415" w14:textId="77777777" w:rsidR="00C072C0" w:rsidRPr="008F1A79" w:rsidRDefault="00C072C0" w:rsidP="006A757B">
      <w:pPr>
        <w:rPr>
          <w:rFonts w:cs="Arial"/>
          <w:b/>
          <w:bCs/>
          <w:color w:val="000000" w:themeColor="text1"/>
          <w:lang w:val="en-US"/>
        </w:rPr>
      </w:pPr>
    </w:p>
    <w:p w14:paraId="55F1C6F7" w14:textId="2E981DAD" w:rsidR="005731FE" w:rsidRPr="008F1A79" w:rsidRDefault="005731FE" w:rsidP="004912D3">
      <w:pPr>
        <w:pStyle w:val="heading3JIL"/>
        <w:rPr>
          <w:lang w:val="en-US"/>
        </w:rPr>
      </w:pPr>
      <w:r>
        <w:rPr>
          <w:lang w:val="en-US"/>
        </w:rPr>
        <w:lastRenderedPageBreak/>
        <w:t xml:space="preserve">3.4 </w:t>
      </w:r>
      <w:r w:rsidRPr="008F1A79">
        <w:rPr>
          <w:lang w:val="en-US"/>
        </w:rPr>
        <w:t xml:space="preserve">Findings </w:t>
      </w:r>
      <w:r w:rsidR="004912D3">
        <w:rPr>
          <w:lang w:val="en-US"/>
        </w:rPr>
        <w:t>and</w:t>
      </w:r>
      <w:r w:rsidRPr="008F1A79">
        <w:rPr>
          <w:lang w:val="en-US"/>
        </w:rPr>
        <w:t xml:space="preserve"> Limitations</w:t>
      </w:r>
    </w:p>
    <w:p w14:paraId="376ACBA5" w14:textId="5FBD657C" w:rsidR="005731FE" w:rsidRDefault="005731FE" w:rsidP="004912D3">
      <w:pPr>
        <w:rPr>
          <w:rFonts w:cs="Arial"/>
          <w:color w:val="000000" w:themeColor="text1"/>
          <w:lang w:val="en-US"/>
        </w:rPr>
      </w:pPr>
      <w:r w:rsidRPr="008F1A79">
        <w:rPr>
          <w:rFonts w:cs="Arial"/>
          <w:color w:val="000000" w:themeColor="text1"/>
          <w:lang w:val="en-US"/>
        </w:rPr>
        <w:t xml:space="preserve">The results presented below are a synthesis of the content analysis process carried out with the selected texts, and such analysis was divided into the following </w:t>
      </w:r>
      <w:r w:rsidRPr="008F1A79">
        <w:rPr>
          <w:rFonts w:cs="Arial"/>
          <w:i/>
          <w:iCs/>
          <w:color w:val="000000" w:themeColor="text1"/>
          <w:lang w:val="en-US"/>
        </w:rPr>
        <w:t>Four Moments</w:t>
      </w:r>
      <w:r w:rsidRPr="008F1A79">
        <w:rPr>
          <w:rFonts w:cs="Arial"/>
          <w:color w:val="000000" w:themeColor="text1"/>
          <w:lang w:val="en-US"/>
        </w:rPr>
        <w:t>, which we used as a temporal framework</w:t>
      </w:r>
      <w:r w:rsidRPr="008F1A79">
        <w:rPr>
          <w:rFonts w:cs="Arial"/>
          <w:b/>
          <w:color w:val="000000" w:themeColor="text1"/>
          <w:lang w:val="en-US"/>
        </w:rPr>
        <w:t>:</w:t>
      </w:r>
      <w:r w:rsidRPr="008F1A79">
        <w:rPr>
          <w:rFonts w:cs="Arial"/>
          <w:color w:val="000000" w:themeColor="text1"/>
          <w:lang w:val="en-US"/>
        </w:rPr>
        <w:t xml:space="preserve">  </w:t>
      </w:r>
    </w:p>
    <w:p w14:paraId="7FEB3D8E" w14:textId="77777777" w:rsidR="005731FE" w:rsidRPr="008F1A79" w:rsidRDefault="005731FE" w:rsidP="004912D3">
      <w:pPr>
        <w:rPr>
          <w:rFonts w:cs="Arial"/>
          <w:color w:val="000000" w:themeColor="text1"/>
          <w:lang w:val="en-US"/>
        </w:rPr>
      </w:pPr>
    </w:p>
    <w:p w14:paraId="17135196" w14:textId="77777777" w:rsidR="005731FE" w:rsidRPr="00794563" w:rsidRDefault="005731FE" w:rsidP="00794563">
      <w:pPr>
        <w:pStyle w:val="ListParagraph"/>
        <w:numPr>
          <w:ilvl w:val="0"/>
          <w:numId w:val="53"/>
        </w:numPr>
        <w:rPr>
          <w:rFonts w:cs="Arial"/>
          <w:color w:val="000000" w:themeColor="text1"/>
          <w:lang w:val="en-US"/>
        </w:rPr>
      </w:pPr>
      <w:r w:rsidRPr="00794563">
        <w:rPr>
          <w:rFonts w:cs="Arial"/>
          <w:b/>
          <w:bCs/>
          <w:i/>
          <w:iCs/>
          <w:color w:val="000000" w:themeColor="text1"/>
          <w:lang w:val="en-US"/>
        </w:rPr>
        <w:t>Moment 1</w:t>
      </w:r>
      <w:r w:rsidRPr="00794563">
        <w:rPr>
          <w:rFonts w:cs="Arial"/>
          <w:b/>
          <w:bCs/>
          <w:color w:val="000000" w:themeColor="text1"/>
          <w:lang w:val="en-US"/>
        </w:rPr>
        <w:t>.</w:t>
      </w:r>
      <w:r w:rsidRPr="00794563">
        <w:rPr>
          <w:rFonts w:cs="Arial"/>
          <w:color w:val="000000" w:themeColor="text1"/>
          <w:lang w:val="en-US"/>
        </w:rPr>
        <w:t xml:space="preserve"> Beginnings (1997-2007)</w:t>
      </w:r>
    </w:p>
    <w:p w14:paraId="5B2D9665" w14:textId="77777777" w:rsidR="005731FE" w:rsidRPr="00794563" w:rsidRDefault="005731FE" w:rsidP="00794563">
      <w:pPr>
        <w:pStyle w:val="ListParagraph"/>
        <w:numPr>
          <w:ilvl w:val="0"/>
          <w:numId w:val="53"/>
        </w:numPr>
        <w:rPr>
          <w:rFonts w:cs="Arial"/>
          <w:color w:val="000000" w:themeColor="text1"/>
          <w:lang w:val="en-US"/>
        </w:rPr>
      </w:pPr>
      <w:r w:rsidRPr="00794563">
        <w:rPr>
          <w:rFonts w:cs="Arial"/>
          <w:b/>
          <w:bCs/>
          <w:i/>
          <w:iCs/>
          <w:color w:val="000000" w:themeColor="text1"/>
          <w:lang w:val="en-US"/>
        </w:rPr>
        <w:t>Moment 2.</w:t>
      </w:r>
      <w:r w:rsidRPr="00794563">
        <w:rPr>
          <w:rFonts w:cs="Arial"/>
          <w:color w:val="000000" w:themeColor="text1"/>
          <w:lang w:val="en-US"/>
        </w:rPr>
        <w:t xml:space="preserve"> Advances-Positioning (2008-2019) pre-pandemic</w:t>
      </w:r>
    </w:p>
    <w:p w14:paraId="7EEF95A7" w14:textId="77777777" w:rsidR="005731FE" w:rsidRPr="00794563" w:rsidRDefault="005731FE" w:rsidP="00794563">
      <w:pPr>
        <w:pStyle w:val="ListParagraph"/>
        <w:numPr>
          <w:ilvl w:val="0"/>
          <w:numId w:val="53"/>
        </w:numPr>
        <w:rPr>
          <w:rFonts w:cs="Arial"/>
          <w:color w:val="000000" w:themeColor="text1"/>
          <w:lang w:val="en-US"/>
        </w:rPr>
      </w:pPr>
      <w:r w:rsidRPr="00794563">
        <w:rPr>
          <w:rFonts w:cs="Arial"/>
          <w:b/>
          <w:bCs/>
          <w:i/>
          <w:iCs/>
          <w:color w:val="000000" w:themeColor="text1"/>
          <w:lang w:val="en-US"/>
        </w:rPr>
        <w:t>Moment 3.</w:t>
      </w:r>
      <w:r w:rsidRPr="00794563">
        <w:rPr>
          <w:rFonts w:cs="Arial"/>
          <w:color w:val="000000" w:themeColor="text1"/>
          <w:lang w:val="en-US"/>
        </w:rPr>
        <w:t xml:space="preserve"> Main Trends (2020-2023)</w:t>
      </w:r>
    </w:p>
    <w:p w14:paraId="484D1643" w14:textId="40A91C95" w:rsidR="005731FE" w:rsidRPr="00794563" w:rsidRDefault="005731FE" w:rsidP="00794563">
      <w:pPr>
        <w:pStyle w:val="ListParagraph"/>
        <w:numPr>
          <w:ilvl w:val="0"/>
          <w:numId w:val="53"/>
        </w:numPr>
        <w:rPr>
          <w:rFonts w:cs="Arial"/>
          <w:color w:val="000000" w:themeColor="text1"/>
          <w:lang w:val="en-US"/>
        </w:rPr>
      </w:pPr>
      <w:r w:rsidRPr="00794563">
        <w:rPr>
          <w:rFonts w:cs="Arial"/>
          <w:b/>
          <w:bCs/>
          <w:i/>
          <w:iCs/>
          <w:color w:val="000000" w:themeColor="text1"/>
          <w:lang w:val="en-US"/>
        </w:rPr>
        <w:t>Moment 4.</w:t>
      </w:r>
      <w:r w:rsidRPr="00794563">
        <w:rPr>
          <w:rFonts w:cs="Arial"/>
          <w:color w:val="000000" w:themeColor="text1"/>
          <w:lang w:val="en-US"/>
        </w:rPr>
        <w:t xml:space="preserve"> Some Perspectives (2024</w:t>
      </w:r>
      <w:r w:rsidR="003B5D08" w:rsidRPr="00794563">
        <w:rPr>
          <w:rFonts w:cs="Arial"/>
          <w:color w:val="000000" w:themeColor="text1"/>
          <w:lang w:val="en-US"/>
        </w:rPr>
        <w:t xml:space="preserve"> and beyond)</w:t>
      </w:r>
    </w:p>
    <w:p w14:paraId="2A43F9F5" w14:textId="77777777" w:rsidR="005731FE" w:rsidRDefault="005731FE" w:rsidP="004912D3">
      <w:pPr>
        <w:rPr>
          <w:rFonts w:cs="Arial"/>
          <w:color w:val="000000" w:themeColor="text1"/>
          <w:lang w:val="en-US"/>
        </w:rPr>
      </w:pPr>
    </w:p>
    <w:p w14:paraId="505BE613" w14:textId="0FD2968A" w:rsidR="005731FE" w:rsidRDefault="005731FE" w:rsidP="004912D3">
      <w:pPr>
        <w:rPr>
          <w:rFonts w:cs="Arial"/>
          <w:color w:val="000000" w:themeColor="text1"/>
          <w:lang w:val="en-US"/>
        </w:rPr>
      </w:pPr>
      <w:r w:rsidRPr="008F1A79">
        <w:rPr>
          <w:rFonts w:cs="Arial"/>
          <w:color w:val="000000" w:themeColor="text1"/>
          <w:lang w:val="en-US"/>
        </w:rPr>
        <w:t>These moments set a timeline of IL’s development in Latin America, which is divided into four time periods that allow</w:t>
      </w:r>
      <w:r w:rsidR="00130CF5">
        <w:rPr>
          <w:rFonts w:cs="Arial"/>
          <w:color w:val="000000" w:themeColor="text1"/>
          <w:lang w:val="en-US"/>
        </w:rPr>
        <w:t xml:space="preserve"> for</w:t>
      </w:r>
      <w:r w:rsidRPr="008F1A79">
        <w:rPr>
          <w:rFonts w:cs="Arial"/>
          <w:color w:val="000000" w:themeColor="text1"/>
          <w:lang w:val="en-US"/>
        </w:rPr>
        <w:t xml:space="preserve"> </w:t>
      </w:r>
      <w:proofErr w:type="spellStart"/>
      <w:r w:rsidRPr="008F1A79">
        <w:rPr>
          <w:rFonts w:cs="Arial"/>
          <w:color w:val="000000" w:themeColor="text1"/>
          <w:lang w:val="en-US"/>
        </w:rPr>
        <w:t>summari</w:t>
      </w:r>
      <w:r w:rsidR="008B3748">
        <w:rPr>
          <w:rFonts w:cs="Arial"/>
          <w:color w:val="000000" w:themeColor="text1"/>
          <w:lang w:val="en-US"/>
        </w:rPr>
        <w:t>s</w:t>
      </w:r>
      <w:r w:rsidRPr="008F1A79">
        <w:rPr>
          <w:rFonts w:cs="Arial"/>
          <w:color w:val="000000" w:themeColor="text1"/>
          <w:lang w:val="en-US"/>
        </w:rPr>
        <w:t>ing</w:t>
      </w:r>
      <w:proofErr w:type="spellEnd"/>
      <w:r w:rsidRPr="008F1A79">
        <w:rPr>
          <w:rFonts w:cs="Arial"/>
          <w:color w:val="000000" w:themeColor="text1"/>
          <w:lang w:val="en-US"/>
        </w:rPr>
        <w:t xml:space="preserve"> and</w:t>
      </w:r>
      <w:r w:rsidR="00130CF5">
        <w:rPr>
          <w:rFonts w:cs="Arial"/>
          <w:color w:val="000000" w:themeColor="text1"/>
          <w:lang w:val="en-US"/>
        </w:rPr>
        <w:t xml:space="preserve"> the</w:t>
      </w:r>
      <w:r w:rsidRPr="008F1A79">
        <w:rPr>
          <w:rFonts w:cs="Arial"/>
          <w:color w:val="000000" w:themeColor="text1"/>
          <w:lang w:val="en-US"/>
        </w:rPr>
        <w:t xml:space="preserve"> adapt</w:t>
      </w:r>
      <w:r w:rsidR="00130CF5">
        <w:rPr>
          <w:rFonts w:cs="Arial"/>
          <w:color w:val="000000" w:themeColor="text1"/>
          <w:lang w:val="en-US"/>
        </w:rPr>
        <w:t>ation of</w:t>
      </w:r>
      <w:r w:rsidRPr="008F1A79">
        <w:rPr>
          <w:rFonts w:cs="Arial"/>
          <w:color w:val="000000" w:themeColor="text1"/>
          <w:lang w:val="en-US"/>
        </w:rPr>
        <w:t xml:space="preserve"> previous </w:t>
      </w:r>
      <w:proofErr w:type="spellStart"/>
      <w:r w:rsidR="007D459A">
        <w:rPr>
          <w:rFonts w:cs="Arial"/>
          <w:color w:val="000000" w:themeColor="text1"/>
          <w:lang w:val="en-US"/>
        </w:rPr>
        <w:t>categorisations</w:t>
      </w:r>
      <w:proofErr w:type="spellEnd"/>
      <w:r w:rsidRPr="008F1A79">
        <w:rPr>
          <w:rFonts w:cs="Arial"/>
          <w:color w:val="000000" w:themeColor="text1"/>
          <w:lang w:val="en-US"/>
        </w:rPr>
        <w:t xml:space="preserve"> within this framework (</w:t>
      </w:r>
      <w:r w:rsidR="003756A3">
        <w:rPr>
          <w:rFonts w:cs="Arial"/>
          <w:color w:val="000000" w:themeColor="text1"/>
          <w:lang w:val="en-US"/>
        </w:rPr>
        <w:t>for example</w:t>
      </w:r>
      <w:r w:rsidRPr="008F1A79">
        <w:rPr>
          <w:rFonts w:cs="Arial"/>
          <w:color w:val="000000" w:themeColor="text1"/>
          <w:lang w:val="en-US"/>
        </w:rPr>
        <w:t xml:space="preserve"> Uribe-Tirado, 2013). Under these </w:t>
      </w:r>
      <w:r w:rsidRPr="008F1A79">
        <w:rPr>
          <w:rFonts w:cs="Arial"/>
          <w:i/>
          <w:iCs/>
          <w:color w:val="000000" w:themeColor="text1"/>
          <w:lang w:val="en-US"/>
        </w:rPr>
        <w:t>Four Moments</w:t>
      </w:r>
      <w:r w:rsidRPr="008F1A79">
        <w:rPr>
          <w:rFonts w:cs="Arial"/>
          <w:color w:val="000000" w:themeColor="text1"/>
          <w:lang w:val="en-US"/>
        </w:rPr>
        <w:t>, this analysis starts by</w:t>
      </w:r>
      <w:r w:rsidRPr="008F1A79">
        <w:rPr>
          <w:rFonts w:cs="Arial"/>
          <w:i/>
          <w:iCs/>
          <w:color w:val="000000" w:themeColor="text1"/>
          <w:lang w:val="en-US"/>
        </w:rPr>
        <w:t xml:space="preserve"> </w:t>
      </w:r>
      <w:r w:rsidRPr="008F1A79">
        <w:rPr>
          <w:rFonts w:cs="Arial"/>
          <w:color w:val="000000" w:themeColor="text1"/>
          <w:lang w:val="en-US"/>
        </w:rPr>
        <w:t xml:space="preserve">considering IL’s </w:t>
      </w:r>
      <w:r w:rsidRPr="008F1A79">
        <w:rPr>
          <w:rFonts w:cs="Arial"/>
          <w:i/>
          <w:iCs/>
          <w:color w:val="000000" w:themeColor="text1"/>
          <w:lang w:val="en-US"/>
        </w:rPr>
        <w:t>milestones</w:t>
      </w:r>
      <w:r w:rsidRPr="008F1A79">
        <w:rPr>
          <w:rFonts w:cs="Arial"/>
          <w:color w:val="000000" w:themeColor="text1"/>
          <w:lang w:val="en-US"/>
        </w:rPr>
        <w:t xml:space="preserve"> (past), which include </w:t>
      </w:r>
      <w:r w:rsidRPr="00534E90">
        <w:rPr>
          <w:rFonts w:cs="Arial"/>
          <w:i/>
          <w:iCs/>
          <w:color w:val="000000" w:themeColor="text1"/>
          <w:lang w:val="en-US"/>
        </w:rPr>
        <w:t>Moments 1</w:t>
      </w:r>
      <w:r w:rsidRPr="003B5D08">
        <w:rPr>
          <w:rFonts w:cs="Arial"/>
          <w:color w:val="000000" w:themeColor="text1"/>
          <w:lang w:val="en-US"/>
        </w:rPr>
        <w:t xml:space="preserve"> </w:t>
      </w:r>
      <w:r w:rsidRPr="00534E90">
        <w:rPr>
          <w:rFonts w:cs="Arial"/>
          <w:i/>
          <w:iCs/>
          <w:color w:val="000000" w:themeColor="text1"/>
          <w:lang w:val="en-US"/>
        </w:rPr>
        <w:t>and 2</w:t>
      </w:r>
      <w:r w:rsidRPr="008F1A79">
        <w:rPr>
          <w:rFonts w:cs="Arial"/>
          <w:color w:val="000000" w:themeColor="text1"/>
          <w:lang w:val="en-US"/>
        </w:rPr>
        <w:t xml:space="preserve">. Similarly, in the Analysis and Discussion section, we present </w:t>
      </w:r>
      <w:r w:rsidRPr="00534E90">
        <w:rPr>
          <w:rFonts w:cs="Arial"/>
          <w:i/>
          <w:iCs/>
          <w:color w:val="000000" w:themeColor="text1"/>
          <w:lang w:val="en-US"/>
        </w:rPr>
        <w:t>Moment 3</w:t>
      </w:r>
      <w:r w:rsidRPr="008F1A79">
        <w:rPr>
          <w:rFonts w:cs="Arial"/>
          <w:color w:val="000000" w:themeColor="text1"/>
          <w:lang w:val="en-US"/>
        </w:rPr>
        <w:t xml:space="preserve"> as the </w:t>
      </w:r>
      <w:r w:rsidRPr="008F1A79">
        <w:rPr>
          <w:rFonts w:cs="Arial"/>
          <w:i/>
          <w:iCs/>
          <w:color w:val="000000" w:themeColor="text1"/>
          <w:lang w:val="en-US"/>
        </w:rPr>
        <w:t>trends</w:t>
      </w:r>
      <w:r w:rsidRPr="008F1A79">
        <w:rPr>
          <w:rFonts w:cs="Arial"/>
          <w:color w:val="000000" w:themeColor="text1"/>
          <w:lang w:val="en-US"/>
        </w:rPr>
        <w:t xml:space="preserve"> (present), which should be considered as a continuous reality that was experienced in recent years and that was especially marked by the changes brought upon by the COVID-19 pandemic. Finally, adding to these </w:t>
      </w:r>
      <w:r w:rsidRPr="008F1A79">
        <w:rPr>
          <w:rFonts w:cs="Arial"/>
          <w:i/>
          <w:iCs/>
          <w:color w:val="000000" w:themeColor="text1"/>
          <w:lang w:val="en-US"/>
        </w:rPr>
        <w:t>trends</w:t>
      </w:r>
      <w:r w:rsidRPr="008F1A79">
        <w:rPr>
          <w:rFonts w:cs="Arial"/>
          <w:color w:val="000000" w:themeColor="text1"/>
          <w:lang w:val="en-US"/>
        </w:rPr>
        <w:t xml:space="preserve">, we </w:t>
      </w:r>
      <w:proofErr w:type="gramStart"/>
      <w:r w:rsidRPr="008F1A79">
        <w:rPr>
          <w:rFonts w:cs="Arial"/>
          <w:color w:val="000000" w:themeColor="text1"/>
          <w:lang w:val="en-US"/>
        </w:rPr>
        <w:t>take a look</w:t>
      </w:r>
      <w:proofErr w:type="gramEnd"/>
      <w:r w:rsidRPr="008F1A79">
        <w:rPr>
          <w:rFonts w:cs="Arial"/>
          <w:color w:val="000000" w:themeColor="text1"/>
          <w:lang w:val="en-US"/>
        </w:rPr>
        <w:t xml:space="preserve"> at what is coming, our </w:t>
      </w:r>
      <w:r w:rsidRPr="008F1A79">
        <w:rPr>
          <w:rFonts w:cs="Arial"/>
          <w:i/>
          <w:iCs/>
          <w:color w:val="000000" w:themeColor="text1"/>
          <w:lang w:val="en-US"/>
        </w:rPr>
        <w:t>perspectives</w:t>
      </w:r>
      <w:r w:rsidRPr="008F1A79">
        <w:rPr>
          <w:rFonts w:cs="Arial"/>
          <w:color w:val="000000" w:themeColor="text1"/>
          <w:lang w:val="en-US"/>
        </w:rPr>
        <w:t xml:space="preserve"> (future), with </w:t>
      </w:r>
      <w:r w:rsidRPr="00534E90">
        <w:rPr>
          <w:rFonts w:cs="Arial"/>
          <w:i/>
          <w:iCs/>
          <w:color w:val="000000" w:themeColor="text1"/>
          <w:lang w:val="en-US"/>
        </w:rPr>
        <w:t>Moment 4</w:t>
      </w:r>
      <w:r w:rsidRPr="008F1A79">
        <w:rPr>
          <w:rFonts w:cs="Arial"/>
          <w:color w:val="000000" w:themeColor="text1"/>
          <w:lang w:val="en-US"/>
        </w:rPr>
        <w:t xml:space="preserve">, which has already begun and will imply short, medium, and long-term changes in IL’s training, practices, and </w:t>
      </w:r>
      <w:proofErr w:type="spellStart"/>
      <w:r w:rsidRPr="008F1A79">
        <w:rPr>
          <w:rFonts w:cs="Arial"/>
          <w:color w:val="000000" w:themeColor="text1"/>
          <w:lang w:val="en-US"/>
        </w:rPr>
        <w:t>conceptualisations</w:t>
      </w:r>
      <w:proofErr w:type="spellEnd"/>
      <w:r w:rsidRPr="008F1A79">
        <w:rPr>
          <w:rFonts w:cs="Arial"/>
          <w:color w:val="000000" w:themeColor="text1"/>
          <w:lang w:val="en-US"/>
        </w:rPr>
        <w:t xml:space="preserve"> in the Latin American context, but that might </w:t>
      </w:r>
      <w:r w:rsidR="003B5D08">
        <w:rPr>
          <w:rFonts w:cs="Arial"/>
          <w:color w:val="000000" w:themeColor="text1"/>
          <w:lang w:val="en-US"/>
        </w:rPr>
        <w:t xml:space="preserve">also </w:t>
      </w:r>
      <w:r w:rsidRPr="008F1A79">
        <w:rPr>
          <w:rFonts w:cs="Arial"/>
          <w:color w:val="000000" w:themeColor="text1"/>
          <w:lang w:val="en-US"/>
        </w:rPr>
        <w:t>be applicable at a global level.</w:t>
      </w:r>
    </w:p>
    <w:p w14:paraId="6D4C64AF" w14:textId="77777777" w:rsidR="00755E9D" w:rsidRPr="008F1A79" w:rsidRDefault="00755E9D" w:rsidP="004912D3">
      <w:pPr>
        <w:rPr>
          <w:rFonts w:cs="Arial"/>
          <w:color w:val="000000" w:themeColor="text1"/>
          <w:lang w:val="en-US"/>
        </w:rPr>
      </w:pPr>
    </w:p>
    <w:p w14:paraId="6C4039E3" w14:textId="5B9130E8" w:rsidR="003B5D08" w:rsidRDefault="008546BE" w:rsidP="00117A13">
      <w:pPr>
        <w:pStyle w:val="Heading2JIL"/>
        <w:numPr>
          <w:ilvl w:val="0"/>
          <w:numId w:val="62"/>
        </w:numPr>
      </w:pPr>
      <w:r>
        <w:t>M</w:t>
      </w:r>
      <w:r w:rsidR="003B5D08">
        <w:t>oments</w:t>
      </w:r>
      <w:r>
        <w:t xml:space="preserve"> 1 and 2</w:t>
      </w:r>
    </w:p>
    <w:p w14:paraId="3924C6C0" w14:textId="4A30D30B" w:rsidR="003B5D08" w:rsidRPr="008F1A79" w:rsidRDefault="003B5D08" w:rsidP="00D16C4C">
      <w:pPr>
        <w:pStyle w:val="heading3JIL"/>
        <w:rPr>
          <w:iCs/>
        </w:rPr>
      </w:pPr>
      <w:r>
        <w:t xml:space="preserve">4.1 </w:t>
      </w:r>
      <w:r w:rsidRPr="008F1A79">
        <w:t>Moment 1. Beginnings (1997-2007)</w:t>
      </w:r>
      <w:r w:rsidRPr="008F1A79">
        <w:rPr>
          <w:rStyle w:val="FootnoteReference"/>
        </w:rPr>
        <w:footnoteReference w:id="3"/>
      </w:r>
    </w:p>
    <w:p w14:paraId="52E97CA8" w14:textId="616E8897" w:rsidR="003B5D08" w:rsidRDefault="003B5D08" w:rsidP="00746545">
      <w:pPr>
        <w:rPr>
          <w:rFonts w:cs="Arial"/>
          <w:color w:val="000000" w:themeColor="text1"/>
          <w:lang w:val="en-US"/>
        </w:rPr>
      </w:pPr>
      <w:r w:rsidRPr="008F1A79">
        <w:rPr>
          <w:rFonts w:cs="Arial"/>
          <w:color w:val="000000" w:themeColor="text1"/>
          <w:lang w:val="en-US"/>
        </w:rPr>
        <w:t xml:space="preserve">IL’s most notable milestones in Latin America began in the late </w:t>
      </w:r>
      <w:r w:rsidR="00E40EC4">
        <w:rPr>
          <w:rFonts w:cs="Arial"/>
          <w:color w:val="000000" w:themeColor="text1"/>
          <w:lang w:val="en-US"/>
        </w:rPr>
        <w:t>19</w:t>
      </w:r>
      <w:r w:rsidRPr="008F1A79">
        <w:rPr>
          <w:rFonts w:cs="Arial"/>
          <w:color w:val="000000" w:themeColor="text1"/>
          <w:lang w:val="en-US"/>
        </w:rPr>
        <w:t>90s and early 2000s, depending on the country, with pioneering texts from Mexico by Lau, Cortés-Vera, Mears, Angulo Marcial, Solís Valdespino, Hernández Salazar, Vega Díaz and Córdoba (</w:t>
      </w:r>
      <w:r w:rsidR="005374CB">
        <w:rPr>
          <w:rFonts w:cs="Arial"/>
          <w:color w:val="000000" w:themeColor="text1"/>
          <w:lang w:val="en-US"/>
        </w:rPr>
        <w:t xml:space="preserve">see these and other notable </w:t>
      </w:r>
      <w:r w:rsidR="00E348B4">
        <w:rPr>
          <w:rFonts w:cs="Arial"/>
          <w:color w:val="000000" w:themeColor="text1"/>
          <w:lang w:val="en-US"/>
        </w:rPr>
        <w:t xml:space="preserve">research </w:t>
      </w:r>
      <w:r w:rsidRPr="008F1A79">
        <w:rPr>
          <w:rFonts w:cs="Arial"/>
          <w:color w:val="000000" w:themeColor="text1"/>
          <w:lang w:val="en-US"/>
        </w:rPr>
        <w:t>between 1997-2006</w:t>
      </w:r>
      <w:r w:rsidR="00E348B4">
        <w:rPr>
          <w:rFonts w:cs="Arial"/>
          <w:color w:val="000000" w:themeColor="text1"/>
          <w:lang w:val="en-US"/>
        </w:rPr>
        <w:t xml:space="preserve"> at </w:t>
      </w:r>
      <w:hyperlink r:id="rId26" w:history="1">
        <w:r w:rsidR="00E348B4" w:rsidRPr="009D2B7D">
          <w:rPr>
            <w:rStyle w:val="Hyperlink"/>
            <w:rFonts w:cs="Arial"/>
            <w:lang w:val="en-US"/>
          </w:rPr>
          <w:t>Information Literacy in Iber</w:t>
        </w:r>
        <w:r w:rsidR="009D2B7D" w:rsidRPr="009D2B7D">
          <w:rPr>
            <w:rStyle w:val="Hyperlink"/>
            <w:rFonts w:cs="Arial"/>
            <w:lang w:val="en-US"/>
          </w:rPr>
          <w:t>o-America Mexico</w:t>
        </w:r>
      </w:hyperlink>
      <w:r w:rsidRPr="008F1A79">
        <w:rPr>
          <w:rFonts w:cs="Arial"/>
          <w:color w:val="000000" w:themeColor="text1"/>
          <w:lang w:val="en-US"/>
        </w:rPr>
        <w:t>). These publications sought to present what IL (or the Development of Information Skills, DHI in Spanish, or DIS in English) entailed. The initial publications on IL highlighted its significance in relation to lifelong learning, library functions, and librarian training. According to Cortés-Vera (1999), succeeding in a knowledge-based society necessitates lifelong learning skills, which encompass not just techniques and knowledge but also an attitude of continuous learning</w:t>
      </w:r>
      <w:r>
        <w:rPr>
          <w:rFonts w:cs="Arial"/>
          <w:color w:val="000000" w:themeColor="text1"/>
          <w:lang w:val="en-US"/>
        </w:rPr>
        <w:t>. A</w:t>
      </w:r>
      <w:r w:rsidRPr="008F1A79">
        <w:rPr>
          <w:rFonts w:cs="Arial"/>
          <w:color w:val="000000" w:themeColor="text1"/>
          <w:lang w:val="en-US"/>
        </w:rPr>
        <w:t>lthough DIS programs do not address all IL needs, Cortés-Vera (1999)</w:t>
      </w:r>
      <w:r>
        <w:rPr>
          <w:rFonts w:cs="Arial"/>
          <w:color w:val="000000" w:themeColor="text1"/>
          <w:lang w:val="en-US"/>
        </w:rPr>
        <w:t xml:space="preserve"> argued </w:t>
      </w:r>
      <w:r w:rsidRPr="008F1A79">
        <w:rPr>
          <w:rFonts w:cs="Arial"/>
          <w:color w:val="000000" w:themeColor="text1"/>
          <w:lang w:val="en-US"/>
        </w:rPr>
        <w:t xml:space="preserve">they offer a practical starting point in which librarians can collaborate and enhance their professional skills, gathering more resources to excel in their careers. Additionally, these publications emerged from the first IL event in the region, the </w:t>
      </w:r>
      <w:r w:rsidRPr="00534E90">
        <w:rPr>
          <w:rFonts w:cs="Arial"/>
          <w:i/>
          <w:iCs/>
          <w:color w:val="000000" w:themeColor="text1"/>
          <w:lang w:val="en-US"/>
        </w:rPr>
        <w:t xml:space="preserve">Encuentros </w:t>
      </w:r>
      <w:proofErr w:type="spellStart"/>
      <w:r w:rsidRPr="00534E90">
        <w:rPr>
          <w:rFonts w:cs="Arial"/>
          <w:i/>
          <w:iCs/>
          <w:color w:val="000000" w:themeColor="text1"/>
          <w:lang w:val="en-US"/>
        </w:rPr>
        <w:t>Internacionales</w:t>
      </w:r>
      <w:proofErr w:type="spellEnd"/>
      <w:r w:rsidRPr="00534E90">
        <w:rPr>
          <w:rFonts w:cs="Arial"/>
          <w:i/>
          <w:iCs/>
          <w:color w:val="000000" w:themeColor="text1"/>
          <w:lang w:val="en-US"/>
        </w:rPr>
        <w:t xml:space="preserve"> </w:t>
      </w:r>
      <w:proofErr w:type="spellStart"/>
      <w:r w:rsidRPr="00534E90">
        <w:rPr>
          <w:rFonts w:cs="Arial"/>
          <w:i/>
          <w:iCs/>
          <w:color w:val="000000" w:themeColor="text1"/>
          <w:lang w:val="en-US"/>
        </w:rPr>
        <w:t>sobre</w:t>
      </w:r>
      <w:proofErr w:type="spellEnd"/>
      <w:r w:rsidRPr="00534E90">
        <w:rPr>
          <w:rFonts w:cs="Arial"/>
          <w:i/>
          <w:iCs/>
          <w:color w:val="000000" w:themeColor="text1"/>
          <w:lang w:val="en-US"/>
        </w:rPr>
        <w:t xml:space="preserve"> DHI</w:t>
      </w:r>
      <w:r w:rsidRPr="008F1A79">
        <w:rPr>
          <w:rFonts w:cs="Arial"/>
          <w:color w:val="000000" w:themeColor="text1"/>
          <w:lang w:val="en-US"/>
        </w:rPr>
        <w:t xml:space="preserve"> (International Meetings on DIS), </w:t>
      </w:r>
      <w:r w:rsidR="00D808B6">
        <w:rPr>
          <w:rFonts w:cs="Arial"/>
          <w:color w:val="000000" w:themeColor="text1"/>
          <w:lang w:val="en-US"/>
        </w:rPr>
        <w:t xml:space="preserve">which was </w:t>
      </w:r>
      <w:r w:rsidRPr="008F1A79">
        <w:rPr>
          <w:rFonts w:cs="Arial"/>
          <w:color w:val="000000" w:themeColor="text1"/>
          <w:lang w:val="en-US"/>
        </w:rPr>
        <w:t>carried out from 1997 to 2006 in Ciudad Juárez (Mexico).</w:t>
      </w:r>
    </w:p>
    <w:p w14:paraId="6E2A4948" w14:textId="77777777" w:rsidR="00D808B6" w:rsidRPr="008F1A79" w:rsidRDefault="00D808B6" w:rsidP="00746545">
      <w:pPr>
        <w:rPr>
          <w:rFonts w:cs="Arial"/>
          <w:color w:val="000000" w:themeColor="text1"/>
          <w:lang w:val="en-US"/>
        </w:rPr>
      </w:pPr>
    </w:p>
    <w:p w14:paraId="39BC7E40" w14:textId="77777777" w:rsidR="00A250AE" w:rsidRDefault="00D808B6" w:rsidP="00746545">
      <w:pPr>
        <w:rPr>
          <w:rFonts w:cs="Arial"/>
          <w:color w:val="000000" w:themeColor="text1"/>
          <w:lang w:val="en-US"/>
        </w:rPr>
      </w:pPr>
      <w:r>
        <w:rPr>
          <w:rFonts w:cs="Arial"/>
          <w:color w:val="000000" w:themeColor="text1"/>
          <w:lang w:val="en-US"/>
        </w:rPr>
        <w:t>T</w:t>
      </w:r>
      <w:r w:rsidR="003B5D08" w:rsidRPr="008F1A79">
        <w:rPr>
          <w:rFonts w:cs="Arial"/>
          <w:color w:val="000000" w:themeColor="text1"/>
          <w:lang w:val="en-US"/>
        </w:rPr>
        <w:t xml:space="preserve">he first </w:t>
      </w:r>
      <w:hyperlink r:id="rId27" w:history="1">
        <w:r w:rsidR="003B5D08" w:rsidRPr="00281388">
          <w:rPr>
            <w:rStyle w:val="Hyperlink"/>
            <w:rFonts w:cs="Arial"/>
            <w:lang w:val="en-US"/>
          </w:rPr>
          <w:t>IL declarations</w:t>
        </w:r>
      </w:hyperlink>
      <w:r w:rsidR="003B5D08" w:rsidRPr="008F1A79">
        <w:rPr>
          <w:rFonts w:cs="Arial"/>
          <w:color w:val="000000" w:themeColor="text1"/>
          <w:lang w:val="en-US"/>
        </w:rPr>
        <w:t xml:space="preserve"> from the Latin American context were made, in 2002</w:t>
      </w:r>
      <w:r w:rsidR="00717E66">
        <w:rPr>
          <w:rFonts w:cs="Arial"/>
          <w:color w:val="000000" w:themeColor="text1"/>
          <w:lang w:val="en-US"/>
        </w:rPr>
        <w:t>. T</w:t>
      </w:r>
      <w:r w:rsidR="003B5D08" w:rsidRPr="008F1A79">
        <w:rPr>
          <w:rFonts w:cs="Arial"/>
          <w:color w:val="000000" w:themeColor="text1"/>
          <w:lang w:val="en-US"/>
        </w:rPr>
        <w:t xml:space="preserve">he first guidelines, the </w:t>
      </w:r>
      <w:hyperlink r:id="rId28" w:history="1">
        <w:r w:rsidR="003B5D08" w:rsidRPr="00281388">
          <w:rPr>
            <w:rStyle w:val="Hyperlink"/>
            <w:rFonts w:cs="Arial"/>
            <w:i/>
            <w:iCs/>
            <w:lang w:val="en-US"/>
          </w:rPr>
          <w:t xml:space="preserve">Standards on </w:t>
        </w:r>
        <w:r w:rsidR="002E2AB8" w:rsidRPr="00281388">
          <w:rPr>
            <w:rStyle w:val="Hyperlink"/>
            <w:rFonts w:cs="Arial"/>
            <w:i/>
            <w:iCs/>
            <w:lang w:val="en-US"/>
          </w:rPr>
          <w:t>I</w:t>
        </w:r>
        <w:r w:rsidR="003B5D08" w:rsidRPr="00281388">
          <w:rPr>
            <w:rStyle w:val="Hyperlink"/>
            <w:rFonts w:cs="Arial"/>
            <w:i/>
            <w:iCs/>
            <w:lang w:val="en-US"/>
          </w:rPr>
          <w:t xml:space="preserve">nformation </w:t>
        </w:r>
        <w:r w:rsidR="002E2AB8" w:rsidRPr="00281388">
          <w:rPr>
            <w:rStyle w:val="Hyperlink"/>
            <w:rFonts w:cs="Arial"/>
            <w:i/>
            <w:iCs/>
            <w:lang w:val="en-US"/>
          </w:rPr>
          <w:t>L</w:t>
        </w:r>
        <w:r w:rsidR="003B5D08" w:rsidRPr="00281388">
          <w:rPr>
            <w:rStyle w:val="Hyperlink"/>
            <w:rFonts w:cs="Arial"/>
            <w:i/>
            <w:iCs/>
            <w:lang w:val="en-US"/>
          </w:rPr>
          <w:t xml:space="preserve">iteracy in </w:t>
        </w:r>
        <w:r w:rsidR="002E2AB8" w:rsidRPr="00281388">
          <w:rPr>
            <w:rStyle w:val="Hyperlink"/>
            <w:rFonts w:cs="Arial"/>
            <w:i/>
            <w:iCs/>
            <w:lang w:val="en-US"/>
          </w:rPr>
          <w:t>H</w:t>
        </w:r>
        <w:r w:rsidR="003B5D08" w:rsidRPr="00281388">
          <w:rPr>
            <w:rStyle w:val="Hyperlink"/>
            <w:rFonts w:cs="Arial"/>
            <w:i/>
            <w:iCs/>
            <w:lang w:val="en-US"/>
          </w:rPr>
          <w:t xml:space="preserve">igher </w:t>
        </w:r>
        <w:r w:rsidR="002E2AB8" w:rsidRPr="00281388">
          <w:rPr>
            <w:rStyle w:val="Hyperlink"/>
            <w:rFonts w:cs="Arial"/>
            <w:i/>
            <w:iCs/>
            <w:lang w:val="en-US"/>
          </w:rPr>
          <w:t>E</w:t>
        </w:r>
        <w:r w:rsidR="003B5D08" w:rsidRPr="00281388">
          <w:rPr>
            <w:rStyle w:val="Hyperlink"/>
            <w:rFonts w:cs="Arial"/>
            <w:i/>
            <w:iCs/>
            <w:lang w:val="en-US"/>
          </w:rPr>
          <w:t>ducation</w:t>
        </w:r>
      </w:hyperlink>
      <w:r w:rsidR="00D4008A">
        <w:rPr>
          <w:rFonts w:cs="Arial"/>
          <w:i/>
          <w:iCs/>
          <w:color w:val="000000" w:themeColor="text1"/>
          <w:lang w:val="en-US"/>
        </w:rPr>
        <w:t xml:space="preserve"> </w:t>
      </w:r>
      <w:r w:rsidR="003B5D08" w:rsidRPr="008F1A79">
        <w:rPr>
          <w:rFonts w:cs="Arial"/>
          <w:color w:val="000000" w:themeColor="text1"/>
          <w:lang w:val="en-US"/>
        </w:rPr>
        <w:t>were published</w:t>
      </w:r>
      <w:r w:rsidR="003B5D08" w:rsidRPr="008F1A79">
        <w:rPr>
          <w:rFonts w:cs="Arial"/>
          <w:i/>
          <w:iCs/>
          <w:color w:val="000000" w:themeColor="text1"/>
          <w:lang w:val="en-US"/>
        </w:rPr>
        <w:t xml:space="preserve"> </w:t>
      </w:r>
      <w:r w:rsidR="003B5D08" w:rsidRPr="008F1A79">
        <w:rPr>
          <w:rFonts w:cs="Arial"/>
          <w:color w:val="000000" w:themeColor="text1"/>
          <w:lang w:val="en-US"/>
        </w:rPr>
        <w:t>as</w:t>
      </w:r>
      <w:r w:rsidR="003B5D08" w:rsidRPr="008F1A79">
        <w:rPr>
          <w:rFonts w:cs="Arial"/>
          <w:i/>
          <w:iCs/>
          <w:color w:val="000000" w:themeColor="text1"/>
          <w:lang w:val="en-US"/>
        </w:rPr>
        <w:t xml:space="preserve"> </w:t>
      </w:r>
      <w:r w:rsidR="003B5D08" w:rsidRPr="008F1A79">
        <w:rPr>
          <w:rFonts w:cs="Arial"/>
          <w:color w:val="000000" w:themeColor="text1"/>
          <w:lang w:val="en-US"/>
        </w:rPr>
        <w:t xml:space="preserve">a result of the </w:t>
      </w:r>
      <w:hyperlink r:id="rId29" w:history="1">
        <w:r w:rsidR="003B5D08" w:rsidRPr="00D808B6">
          <w:rPr>
            <w:rStyle w:val="Hyperlink"/>
            <w:rFonts w:cs="Arial"/>
            <w:i/>
            <w:iCs/>
            <w:lang w:val="en-US"/>
          </w:rPr>
          <w:t>Third International Meeting on DIS</w:t>
        </w:r>
      </w:hyperlink>
      <w:r w:rsidR="003B5D08" w:rsidRPr="008F1A79">
        <w:rPr>
          <w:rFonts w:cs="Arial"/>
          <w:i/>
          <w:iCs/>
          <w:color w:val="000000" w:themeColor="text1"/>
          <w:lang w:val="en-US"/>
        </w:rPr>
        <w:t xml:space="preserve">, </w:t>
      </w:r>
      <w:r w:rsidR="003B5D08" w:rsidRPr="008F1A79">
        <w:rPr>
          <w:rFonts w:cs="Arial"/>
          <w:color w:val="000000" w:themeColor="text1"/>
          <w:lang w:val="en-US"/>
        </w:rPr>
        <w:t xml:space="preserve">and a Mexican researcher prepared one of the </w:t>
      </w:r>
    </w:p>
    <w:p w14:paraId="200D20A2" w14:textId="77777777" w:rsidR="00A250AE" w:rsidRDefault="00A250AE" w:rsidP="00746545">
      <w:pPr>
        <w:rPr>
          <w:rFonts w:cs="Arial"/>
          <w:color w:val="000000" w:themeColor="text1"/>
          <w:lang w:val="en-US"/>
        </w:rPr>
      </w:pPr>
    </w:p>
    <w:p w14:paraId="784BBE74" w14:textId="77777777" w:rsidR="00A250AE" w:rsidRDefault="00A250AE" w:rsidP="00746545">
      <w:pPr>
        <w:rPr>
          <w:rFonts w:cs="Arial"/>
          <w:color w:val="000000" w:themeColor="text1"/>
          <w:lang w:val="en-US"/>
        </w:rPr>
      </w:pPr>
    </w:p>
    <w:p w14:paraId="211BB38E" w14:textId="77777777" w:rsidR="00A250AE" w:rsidRDefault="00A250AE" w:rsidP="00746545">
      <w:pPr>
        <w:rPr>
          <w:rFonts w:cs="Arial"/>
          <w:color w:val="000000" w:themeColor="text1"/>
          <w:lang w:val="en-US"/>
        </w:rPr>
      </w:pPr>
    </w:p>
    <w:p w14:paraId="626008C1" w14:textId="71CB58D4" w:rsidR="003B5D08" w:rsidRDefault="003B5D08" w:rsidP="00746545">
      <w:pPr>
        <w:rPr>
          <w:rFonts w:cs="Arial"/>
          <w:color w:val="000000" w:themeColor="text1"/>
          <w:lang w:val="en-US"/>
        </w:rPr>
      </w:pPr>
      <w:r w:rsidRPr="008F1A79">
        <w:rPr>
          <w:rFonts w:cs="Arial"/>
          <w:color w:val="000000" w:themeColor="text1"/>
          <w:lang w:val="en-US"/>
        </w:rPr>
        <w:t xml:space="preserve">first normative documents published by IFLA: </w:t>
      </w:r>
      <w:r w:rsidRPr="008F1A79">
        <w:rPr>
          <w:rFonts w:cs="Arial"/>
          <w:i/>
          <w:iCs/>
          <w:color w:val="000000" w:themeColor="text1"/>
          <w:lang w:val="en-US"/>
        </w:rPr>
        <w:t>Guidelines on Information Literacy for Lifelong Learning</w:t>
      </w:r>
      <w:r w:rsidRPr="008F1A79">
        <w:rPr>
          <w:rFonts w:cs="Arial"/>
          <w:color w:val="000000" w:themeColor="text1"/>
          <w:lang w:val="en-US"/>
        </w:rPr>
        <w:t xml:space="preserve"> (Lau, 2006), all of which contributed to give IL the initial push it needed in the region. </w:t>
      </w:r>
    </w:p>
    <w:p w14:paraId="29256A7D" w14:textId="77777777" w:rsidR="008B1B22" w:rsidRPr="008F1A79" w:rsidRDefault="008B1B22" w:rsidP="00746545">
      <w:pPr>
        <w:rPr>
          <w:rFonts w:cs="Arial"/>
          <w:color w:val="000000" w:themeColor="text1"/>
          <w:lang w:val="en-US"/>
        </w:rPr>
      </w:pPr>
    </w:p>
    <w:p w14:paraId="193CB825" w14:textId="7FABE4C8" w:rsidR="003B5D08" w:rsidRDefault="003B5D08" w:rsidP="00746545">
      <w:pPr>
        <w:rPr>
          <w:rFonts w:cs="Arial"/>
          <w:color w:val="000000" w:themeColor="text1"/>
          <w:lang w:val="en-US"/>
        </w:rPr>
      </w:pPr>
      <w:r w:rsidRPr="0003314A">
        <w:rPr>
          <w:rFonts w:cs="Arial"/>
          <w:color w:val="000000" w:themeColor="text1"/>
          <w:lang w:val="en-US"/>
        </w:rPr>
        <w:t xml:space="preserve">Other significant contributions came from Brazil, Cuba, and other countries in the first decade of IL in Latin America (1997-2007). Brazilian authors like </w:t>
      </w:r>
      <w:proofErr w:type="spellStart"/>
      <w:r w:rsidRPr="0003314A">
        <w:rPr>
          <w:rFonts w:cs="Arial"/>
          <w:color w:val="000000" w:themeColor="text1"/>
          <w:lang w:val="en-US"/>
        </w:rPr>
        <w:t>Belluzzo</w:t>
      </w:r>
      <w:proofErr w:type="spellEnd"/>
      <w:r w:rsidRPr="0003314A">
        <w:rPr>
          <w:rFonts w:cs="Arial"/>
          <w:color w:val="000000" w:themeColor="text1"/>
          <w:lang w:val="en-US"/>
        </w:rPr>
        <w:t xml:space="preserve">, </w:t>
      </w:r>
      <w:proofErr w:type="spellStart"/>
      <w:r w:rsidRPr="0003314A">
        <w:rPr>
          <w:rFonts w:cs="Arial"/>
          <w:color w:val="000000" w:themeColor="text1"/>
          <w:lang w:val="en-US"/>
        </w:rPr>
        <w:t>Campello</w:t>
      </w:r>
      <w:proofErr w:type="spellEnd"/>
      <w:r w:rsidRPr="0003314A">
        <w:rPr>
          <w:rFonts w:cs="Arial"/>
          <w:color w:val="000000" w:themeColor="text1"/>
          <w:lang w:val="en-US"/>
        </w:rPr>
        <w:t xml:space="preserve">, Dudziak, and Vitorino </w:t>
      </w:r>
      <w:r w:rsidRPr="00955389">
        <w:rPr>
          <w:rFonts w:cs="Arial"/>
          <w:color w:val="000000" w:themeColor="text1"/>
          <w:lang w:val="en-US"/>
        </w:rPr>
        <w:t xml:space="preserve">advanced IL as a key area of study and research in library and information science, integrating it into undergraduate and graduate courses and developed new initiatives in library training programs. In Cuba, early contributions to IL were made by </w:t>
      </w:r>
      <w:proofErr w:type="spellStart"/>
      <w:r w:rsidRPr="00955389">
        <w:rPr>
          <w:rFonts w:cs="Arial"/>
          <w:color w:val="000000" w:themeColor="text1"/>
          <w:lang w:val="en-US"/>
        </w:rPr>
        <w:t>Ponjuán</w:t>
      </w:r>
      <w:proofErr w:type="spellEnd"/>
      <w:r w:rsidRPr="00955389">
        <w:rPr>
          <w:rFonts w:cs="Arial"/>
          <w:color w:val="000000" w:themeColor="text1"/>
          <w:lang w:val="en-US"/>
        </w:rPr>
        <w:t xml:space="preserve"> Dante, Martí Lahera, Sánchez </w:t>
      </w:r>
      <w:proofErr w:type="spellStart"/>
      <w:r w:rsidRPr="00955389">
        <w:rPr>
          <w:rFonts w:cs="Arial"/>
          <w:color w:val="000000" w:themeColor="text1"/>
          <w:lang w:val="en-US"/>
        </w:rPr>
        <w:t>Tarragó</w:t>
      </w:r>
      <w:proofErr w:type="spellEnd"/>
      <w:r w:rsidRPr="00955389">
        <w:rPr>
          <w:rFonts w:cs="Arial"/>
          <w:color w:val="000000" w:themeColor="text1"/>
          <w:lang w:val="en-US"/>
        </w:rPr>
        <w:t>, Meneses Placeres, Zayas Mujica, and Viera Valdés</w:t>
      </w:r>
      <w:r w:rsidRPr="0003314A">
        <w:rPr>
          <w:rFonts w:cs="Arial"/>
          <w:color w:val="000000" w:themeColor="text1"/>
          <w:lang w:val="en-US"/>
        </w:rPr>
        <w:t xml:space="preserve">, which were closely associated with the </w:t>
      </w:r>
      <w:r w:rsidRPr="0003314A">
        <w:rPr>
          <w:rFonts w:cs="Arial"/>
          <w:i/>
          <w:iCs/>
          <w:color w:val="000000" w:themeColor="text1"/>
          <w:lang w:val="en-US"/>
        </w:rPr>
        <w:t>INFO Congresses</w:t>
      </w:r>
      <w:r w:rsidRPr="0003314A">
        <w:rPr>
          <w:rFonts w:cs="Arial"/>
          <w:color w:val="000000" w:themeColor="text1"/>
          <w:lang w:val="en-US"/>
        </w:rPr>
        <w:t xml:space="preserve"> in 2002, 2004, and 2006</w:t>
      </w:r>
      <w:r w:rsidR="00C20A28" w:rsidRPr="0003314A">
        <w:rPr>
          <w:rFonts w:cs="Arial"/>
          <w:color w:val="000000" w:themeColor="text1"/>
          <w:lang w:val="en-US"/>
        </w:rPr>
        <w:t>.</w:t>
      </w:r>
      <w:r w:rsidR="00C20A28">
        <w:rPr>
          <w:rFonts w:cs="Arial"/>
          <w:color w:val="000000" w:themeColor="text1"/>
          <w:lang w:val="en-US"/>
        </w:rPr>
        <w:t xml:space="preserve"> The </w:t>
      </w:r>
      <w:r w:rsidR="00C20A28">
        <w:rPr>
          <w:rFonts w:cs="Arial"/>
          <w:i/>
          <w:iCs/>
          <w:color w:val="000000" w:themeColor="text1"/>
          <w:lang w:val="en-US"/>
        </w:rPr>
        <w:t>INFO Congresses</w:t>
      </w:r>
      <w:r w:rsidR="00C20A28">
        <w:rPr>
          <w:rFonts w:cs="Arial"/>
          <w:color w:val="000000" w:themeColor="text1"/>
          <w:lang w:val="en-US"/>
        </w:rPr>
        <w:t xml:space="preserve"> occurred</w:t>
      </w:r>
      <w:r w:rsidRPr="008F1A79">
        <w:rPr>
          <w:rFonts w:cs="Arial"/>
          <w:color w:val="000000" w:themeColor="text1"/>
          <w:lang w:val="en-US"/>
        </w:rPr>
        <w:t xml:space="preserve"> </w:t>
      </w:r>
      <w:r w:rsidR="00C20A28">
        <w:rPr>
          <w:rFonts w:cs="Arial"/>
          <w:color w:val="000000" w:themeColor="text1"/>
          <w:lang w:val="en-US"/>
        </w:rPr>
        <w:t xml:space="preserve">during the same period as </w:t>
      </w:r>
      <w:r w:rsidRPr="008F1A79">
        <w:rPr>
          <w:rFonts w:cs="Arial"/>
          <w:color w:val="000000" w:themeColor="text1"/>
          <w:lang w:val="en-US"/>
        </w:rPr>
        <w:t xml:space="preserve">the DIS Meetings in Mexico, </w:t>
      </w:r>
      <w:r w:rsidR="00C20A28">
        <w:rPr>
          <w:rFonts w:cs="Arial"/>
          <w:color w:val="000000" w:themeColor="text1"/>
          <w:lang w:val="en-US"/>
        </w:rPr>
        <w:t xml:space="preserve">which </w:t>
      </w:r>
      <w:r w:rsidRPr="008F1A79">
        <w:rPr>
          <w:rFonts w:cs="Arial"/>
          <w:color w:val="000000" w:themeColor="text1"/>
          <w:lang w:val="en-US"/>
        </w:rPr>
        <w:t>facilitated the presentation and sharing of the first theoretical and practical insights on IL across Latin America. Finally, other IL pioneers from other Latin American countries</w:t>
      </w:r>
      <w:r w:rsidR="00C20A28">
        <w:rPr>
          <w:rFonts w:cs="Arial"/>
          <w:color w:val="000000" w:themeColor="text1"/>
          <w:lang w:val="en-US"/>
        </w:rPr>
        <w:t xml:space="preserve"> during the early 2000s </w:t>
      </w:r>
      <w:r w:rsidRPr="008F1A79">
        <w:rPr>
          <w:rFonts w:cs="Arial"/>
          <w:color w:val="000000" w:themeColor="text1"/>
          <w:lang w:val="en-US"/>
        </w:rPr>
        <w:t xml:space="preserve">include </w:t>
      </w:r>
      <w:proofErr w:type="spellStart"/>
      <w:r w:rsidRPr="008F1A79">
        <w:rPr>
          <w:rFonts w:cs="Arial"/>
          <w:color w:val="000000" w:themeColor="text1"/>
          <w:lang w:val="en-US"/>
        </w:rPr>
        <w:t>Saurina</w:t>
      </w:r>
      <w:proofErr w:type="spellEnd"/>
      <w:r w:rsidRPr="008F1A79">
        <w:rPr>
          <w:rFonts w:cs="Arial"/>
          <w:color w:val="000000" w:themeColor="text1"/>
          <w:lang w:val="en-US"/>
        </w:rPr>
        <w:t xml:space="preserve"> de </w:t>
      </w:r>
      <w:proofErr w:type="spellStart"/>
      <w:r w:rsidRPr="008F1A79">
        <w:rPr>
          <w:rFonts w:cs="Arial"/>
          <w:color w:val="000000" w:themeColor="text1"/>
          <w:lang w:val="en-US"/>
        </w:rPr>
        <w:t>Solanes</w:t>
      </w:r>
      <w:proofErr w:type="spellEnd"/>
      <w:r w:rsidRPr="008F1A79">
        <w:rPr>
          <w:rFonts w:cs="Arial"/>
          <w:color w:val="000000" w:themeColor="text1"/>
          <w:lang w:val="en-US"/>
        </w:rPr>
        <w:t xml:space="preserve"> and Matus Sepúlveda</w:t>
      </w:r>
      <w:r w:rsidR="00D808B6">
        <w:rPr>
          <w:rFonts w:cs="Arial"/>
          <w:color w:val="000000" w:themeColor="text1"/>
          <w:lang w:val="en-US"/>
        </w:rPr>
        <w:t xml:space="preserve"> from Chile</w:t>
      </w:r>
      <w:r w:rsidRPr="008F1A79">
        <w:rPr>
          <w:rStyle w:val="FootnoteReference"/>
          <w:rFonts w:cs="Arial"/>
          <w:color w:val="000000" w:themeColor="text1"/>
          <w:lang w:val="en-US"/>
        </w:rPr>
        <w:footnoteReference w:id="4"/>
      </w:r>
      <w:r w:rsidRPr="008F1A79">
        <w:rPr>
          <w:rFonts w:cs="Arial"/>
          <w:color w:val="000000" w:themeColor="text1"/>
          <w:lang w:val="en-US"/>
        </w:rPr>
        <w:t xml:space="preserve">; </w:t>
      </w:r>
      <w:r w:rsidR="0038768B">
        <w:rPr>
          <w:rFonts w:cs="Arial"/>
          <w:color w:val="000000" w:themeColor="text1"/>
          <w:lang w:val="en-US"/>
        </w:rPr>
        <w:t xml:space="preserve">Alejondro </w:t>
      </w:r>
      <w:r w:rsidRPr="008F1A79">
        <w:rPr>
          <w:rFonts w:cs="Arial"/>
          <w:color w:val="000000" w:themeColor="text1"/>
          <w:lang w:val="en-US"/>
        </w:rPr>
        <w:t xml:space="preserve">Uribe-Tirado and </w:t>
      </w:r>
      <w:proofErr w:type="spellStart"/>
      <w:r w:rsidRPr="008F1A79">
        <w:rPr>
          <w:rFonts w:cs="Arial"/>
          <w:color w:val="000000" w:themeColor="text1"/>
          <w:lang w:val="en-US"/>
        </w:rPr>
        <w:t>Machett´s</w:t>
      </w:r>
      <w:proofErr w:type="spellEnd"/>
      <w:r w:rsidRPr="008F1A79">
        <w:rPr>
          <w:rFonts w:cs="Arial"/>
          <w:color w:val="000000" w:themeColor="text1"/>
          <w:lang w:val="en-US"/>
        </w:rPr>
        <w:t xml:space="preserve"> Penagos</w:t>
      </w:r>
      <w:r w:rsidR="00D808B6">
        <w:rPr>
          <w:rFonts w:cs="Arial"/>
          <w:color w:val="000000" w:themeColor="text1"/>
          <w:lang w:val="en-US"/>
        </w:rPr>
        <w:t xml:space="preserve"> from Colombia</w:t>
      </w:r>
      <w:r w:rsidRPr="008F1A79">
        <w:rPr>
          <w:rStyle w:val="FootnoteReference"/>
          <w:rFonts w:cs="Arial"/>
          <w:color w:val="000000" w:themeColor="text1"/>
          <w:lang w:val="en-US"/>
        </w:rPr>
        <w:footnoteReference w:id="5"/>
      </w:r>
      <w:r w:rsidRPr="008F1A79">
        <w:rPr>
          <w:rFonts w:cs="Arial"/>
          <w:color w:val="000000" w:themeColor="text1"/>
          <w:lang w:val="en-US"/>
        </w:rPr>
        <w:t xml:space="preserve">; </w:t>
      </w:r>
      <w:r w:rsidR="00C20A28">
        <w:rPr>
          <w:rFonts w:cs="Arial"/>
          <w:color w:val="000000" w:themeColor="text1"/>
          <w:lang w:val="en-US"/>
        </w:rPr>
        <w:t xml:space="preserve">Miranda </w:t>
      </w:r>
      <w:r w:rsidRPr="008F1A79">
        <w:rPr>
          <w:rFonts w:cs="Arial"/>
          <w:color w:val="000000" w:themeColor="text1"/>
          <w:lang w:val="en-US"/>
        </w:rPr>
        <w:t>Córdoba</w:t>
      </w:r>
      <w:r w:rsidR="00D808B6">
        <w:rPr>
          <w:rFonts w:cs="Arial"/>
          <w:color w:val="000000" w:themeColor="text1"/>
          <w:lang w:val="en-US"/>
        </w:rPr>
        <w:t xml:space="preserve"> from Costa Rica</w:t>
      </w:r>
      <w:r w:rsidRPr="008F1A79">
        <w:rPr>
          <w:rStyle w:val="FootnoteReference"/>
          <w:rFonts w:cs="Arial"/>
          <w:color w:val="000000" w:themeColor="text1"/>
          <w:lang w:val="en-US"/>
        </w:rPr>
        <w:footnoteReference w:id="6"/>
      </w:r>
      <w:r w:rsidRPr="008F1A79">
        <w:rPr>
          <w:rFonts w:cs="Arial"/>
          <w:color w:val="000000" w:themeColor="text1"/>
          <w:lang w:val="en-US"/>
        </w:rPr>
        <w:t>; De la Vega</w:t>
      </w:r>
      <w:r w:rsidR="00D808B6">
        <w:rPr>
          <w:rFonts w:cs="Arial"/>
          <w:color w:val="000000" w:themeColor="text1"/>
          <w:lang w:val="en-US"/>
        </w:rPr>
        <w:t xml:space="preserve"> from Peru</w:t>
      </w:r>
      <w:r w:rsidRPr="008F1A79">
        <w:rPr>
          <w:rStyle w:val="FootnoteReference"/>
          <w:rFonts w:cs="Arial"/>
          <w:color w:val="000000" w:themeColor="text1"/>
          <w:lang w:val="en-US"/>
        </w:rPr>
        <w:footnoteReference w:id="7"/>
      </w:r>
      <w:r w:rsidR="00D808B6">
        <w:rPr>
          <w:rFonts w:cs="Arial"/>
          <w:color w:val="000000" w:themeColor="text1"/>
          <w:lang w:val="en-US"/>
        </w:rPr>
        <w:t>;</w:t>
      </w:r>
      <w:r w:rsidRPr="008F1A79">
        <w:rPr>
          <w:rFonts w:cs="Arial"/>
          <w:color w:val="000000" w:themeColor="text1"/>
          <w:lang w:val="en-US"/>
        </w:rPr>
        <w:t xml:space="preserve"> and Machin-Mastromatteo</w:t>
      </w:r>
      <w:r w:rsidR="00D808B6">
        <w:rPr>
          <w:rFonts w:cs="Arial"/>
          <w:color w:val="000000" w:themeColor="text1"/>
          <w:lang w:val="en-US"/>
        </w:rPr>
        <w:t xml:space="preserve"> from Venezuela</w:t>
      </w:r>
      <w:r w:rsidRPr="008F1A79">
        <w:rPr>
          <w:rStyle w:val="FootnoteReference"/>
          <w:rFonts w:cs="Arial"/>
          <w:color w:val="000000" w:themeColor="text1"/>
          <w:lang w:val="en-US"/>
        </w:rPr>
        <w:footnoteReference w:id="8"/>
      </w:r>
      <w:r w:rsidRPr="008F1A79">
        <w:rPr>
          <w:rFonts w:cs="Arial"/>
          <w:color w:val="000000" w:themeColor="text1"/>
          <w:lang w:val="en-US"/>
        </w:rPr>
        <w:t>.</w:t>
      </w:r>
    </w:p>
    <w:p w14:paraId="3DE7E9BE" w14:textId="77777777" w:rsidR="00E8543F" w:rsidRDefault="00E8543F" w:rsidP="008546BE">
      <w:pPr>
        <w:pStyle w:val="heading3JIL"/>
      </w:pPr>
    </w:p>
    <w:p w14:paraId="79965C02" w14:textId="0E0055CA" w:rsidR="008546BE" w:rsidRPr="008F1A79" w:rsidRDefault="008546BE" w:rsidP="008546BE">
      <w:pPr>
        <w:pStyle w:val="heading3JIL"/>
        <w:rPr>
          <w:iCs/>
        </w:rPr>
      </w:pPr>
      <w:r>
        <w:t xml:space="preserve">4.2 </w:t>
      </w:r>
      <w:r w:rsidRPr="008F1A79">
        <w:t>Moment 2. Advances-Positioning (2008-2019) pre-pandemic</w:t>
      </w:r>
    </w:p>
    <w:p w14:paraId="1854B88F" w14:textId="08E08ACC" w:rsidR="008546BE" w:rsidRPr="00BF07D8" w:rsidRDefault="008546BE" w:rsidP="002D5BD6">
      <w:pPr>
        <w:rPr>
          <w:rFonts w:cs="Arial"/>
          <w:color w:val="000000" w:themeColor="text1"/>
          <w:lang w:val="en-US"/>
        </w:rPr>
      </w:pPr>
      <w:r w:rsidRPr="008546BE">
        <w:rPr>
          <w:rFonts w:cs="Arial"/>
          <w:color w:val="000000" w:themeColor="text1"/>
          <w:lang w:val="en-US"/>
        </w:rPr>
        <w:t xml:space="preserve">After those first years of IL development in the region, starting in 2008 and until the second decade of the 21st century, </w:t>
      </w:r>
      <w:r w:rsidRPr="00C20A28">
        <w:rPr>
          <w:rFonts w:cs="Arial"/>
          <w:color w:val="000000" w:themeColor="text1"/>
          <w:lang w:val="en-US"/>
        </w:rPr>
        <w:t>IL made essential advances, due to a greater massification of programs, courses, a</w:t>
      </w:r>
      <w:r w:rsidRPr="00700FCE">
        <w:rPr>
          <w:rFonts w:cs="Arial"/>
          <w:color w:val="000000" w:themeColor="text1"/>
          <w:lang w:val="en-US"/>
        </w:rPr>
        <w:t xml:space="preserve">nd virtual learning objects offered by libraries, especially </w:t>
      </w:r>
      <w:r w:rsidR="00700FCE">
        <w:rPr>
          <w:rFonts w:cs="Arial"/>
          <w:color w:val="000000" w:themeColor="text1"/>
          <w:lang w:val="en-US"/>
        </w:rPr>
        <w:t xml:space="preserve">at </w:t>
      </w:r>
      <w:r w:rsidRPr="00700FCE">
        <w:rPr>
          <w:rFonts w:cs="Arial"/>
          <w:color w:val="000000" w:themeColor="text1"/>
          <w:lang w:val="en-US"/>
        </w:rPr>
        <w:t>universit</w:t>
      </w:r>
      <w:r w:rsidR="00700FCE">
        <w:rPr>
          <w:rFonts w:cs="Arial"/>
          <w:color w:val="000000" w:themeColor="text1"/>
          <w:lang w:val="en-US"/>
        </w:rPr>
        <w:t>ies.</w:t>
      </w:r>
      <w:r w:rsidRPr="00700FCE">
        <w:rPr>
          <w:rFonts w:cs="Arial"/>
          <w:color w:val="000000" w:themeColor="text1"/>
          <w:lang w:val="en-US"/>
        </w:rPr>
        <w:t xml:space="preserve"> </w:t>
      </w:r>
      <w:r w:rsidR="00700FCE">
        <w:rPr>
          <w:rFonts w:cs="Arial"/>
          <w:color w:val="000000" w:themeColor="text1"/>
          <w:lang w:val="en-US"/>
        </w:rPr>
        <w:t xml:space="preserve"> Advances also occurred </w:t>
      </w:r>
      <w:proofErr w:type="gramStart"/>
      <w:r w:rsidR="00700FCE">
        <w:rPr>
          <w:rFonts w:cs="Arial"/>
          <w:color w:val="000000" w:themeColor="text1"/>
          <w:lang w:val="en-US"/>
        </w:rPr>
        <w:t>as a result of</w:t>
      </w:r>
      <w:proofErr w:type="gramEnd"/>
      <w:r w:rsidR="00700FCE">
        <w:rPr>
          <w:rFonts w:cs="Arial"/>
          <w:color w:val="000000" w:themeColor="text1"/>
          <w:lang w:val="en-US"/>
        </w:rPr>
        <w:t xml:space="preserve"> IL </w:t>
      </w:r>
      <w:r w:rsidRPr="00700FCE">
        <w:rPr>
          <w:rFonts w:cs="Arial"/>
          <w:color w:val="000000" w:themeColor="text1"/>
          <w:lang w:val="en-US"/>
        </w:rPr>
        <w:t xml:space="preserve">training in undergraduate and postgraduate curricula, and because the topic was growing as a line of research </w:t>
      </w:r>
      <w:r w:rsidR="00700FCE">
        <w:rPr>
          <w:rFonts w:cs="Arial"/>
          <w:color w:val="000000" w:themeColor="text1"/>
          <w:lang w:val="en-US"/>
        </w:rPr>
        <w:t>for</w:t>
      </w:r>
      <w:r w:rsidRPr="00700FCE">
        <w:rPr>
          <w:rFonts w:cs="Arial"/>
          <w:color w:val="000000" w:themeColor="text1"/>
          <w:lang w:val="en-US"/>
        </w:rPr>
        <w:t xml:space="preserve"> different groups and researchers in various countries. To </w:t>
      </w:r>
      <w:proofErr w:type="spellStart"/>
      <w:r w:rsidRPr="00700FCE">
        <w:rPr>
          <w:rFonts w:cs="Arial"/>
          <w:color w:val="000000" w:themeColor="text1"/>
          <w:lang w:val="en-US"/>
        </w:rPr>
        <w:t>contextuali</w:t>
      </w:r>
      <w:r w:rsidR="008B3748">
        <w:rPr>
          <w:rFonts w:cs="Arial"/>
          <w:color w:val="000000" w:themeColor="text1"/>
          <w:lang w:val="en-US"/>
        </w:rPr>
        <w:t>s</w:t>
      </w:r>
      <w:r w:rsidRPr="00700FCE">
        <w:rPr>
          <w:rFonts w:cs="Arial"/>
          <w:color w:val="000000" w:themeColor="text1"/>
          <w:lang w:val="en-US"/>
        </w:rPr>
        <w:t>e</w:t>
      </w:r>
      <w:proofErr w:type="spellEnd"/>
      <w:r w:rsidRPr="00700FCE">
        <w:rPr>
          <w:rFonts w:cs="Arial"/>
          <w:color w:val="000000" w:themeColor="text1"/>
          <w:lang w:val="en-US"/>
        </w:rPr>
        <w:t xml:space="preserve"> this moment of advancement and positioning, </w:t>
      </w:r>
      <w:r w:rsidR="002E3A9F">
        <w:rPr>
          <w:rFonts w:cs="Arial"/>
          <w:color w:val="000000" w:themeColor="text1"/>
          <w:lang w:val="en-US"/>
        </w:rPr>
        <w:t>consider</w:t>
      </w:r>
      <w:r w:rsidRPr="00700FCE">
        <w:rPr>
          <w:rFonts w:cs="Arial"/>
          <w:color w:val="000000" w:themeColor="text1"/>
          <w:lang w:val="en-US"/>
        </w:rPr>
        <w:t xml:space="preserve"> </w:t>
      </w:r>
      <w:r w:rsidR="00700FCE">
        <w:rPr>
          <w:rFonts w:cs="Arial"/>
          <w:color w:val="000000" w:themeColor="text1"/>
          <w:lang w:val="en-US"/>
        </w:rPr>
        <w:t xml:space="preserve">the following </w:t>
      </w:r>
      <w:r w:rsidRPr="00BF07D8">
        <w:rPr>
          <w:rFonts w:cs="Arial"/>
          <w:color w:val="000000" w:themeColor="text1"/>
          <w:lang w:val="en-US"/>
        </w:rPr>
        <w:t>four key aspects</w:t>
      </w:r>
      <w:r w:rsidR="00700FCE" w:rsidRPr="00BF07D8">
        <w:rPr>
          <w:rFonts w:cs="Arial"/>
          <w:color w:val="000000" w:themeColor="text1"/>
          <w:lang w:val="en-US"/>
        </w:rPr>
        <w:t>.</w:t>
      </w:r>
    </w:p>
    <w:p w14:paraId="47205A9F" w14:textId="77777777" w:rsidR="002D5BD6" w:rsidRPr="00BF07D8" w:rsidRDefault="002D5BD6" w:rsidP="000421E7">
      <w:pPr>
        <w:rPr>
          <w:rFonts w:eastAsia="Times New Roman" w:cs="Arial"/>
          <w:color w:val="000000" w:themeColor="text1"/>
          <w:lang w:val="en-US" w:eastAsia="es-ES"/>
        </w:rPr>
      </w:pPr>
    </w:p>
    <w:p w14:paraId="7F1538D9" w14:textId="1822AFDE" w:rsidR="00BF5E38" w:rsidRPr="00BF07D8" w:rsidRDefault="008546BE" w:rsidP="00010FC0">
      <w:pPr>
        <w:pStyle w:val="ListParagraph"/>
        <w:numPr>
          <w:ilvl w:val="0"/>
          <w:numId w:val="54"/>
        </w:numPr>
        <w:rPr>
          <w:rFonts w:cs="Arial"/>
          <w:color w:val="000000" w:themeColor="text1"/>
          <w:lang w:val="en-US"/>
        </w:rPr>
      </w:pPr>
      <w:r w:rsidRPr="00BF07D8">
        <w:rPr>
          <w:rFonts w:cs="Arial"/>
          <w:color w:val="000000" w:themeColor="text1"/>
          <w:lang w:val="en-US"/>
        </w:rPr>
        <w:t xml:space="preserve">The appearance of different 2.0 websites to </w:t>
      </w:r>
      <w:proofErr w:type="spellStart"/>
      <w:r w:rsidRPr="00BF07D8">
        <w:rPr>
          <w:rFonts w:cs="Arial"/>
          <w:color w:val="000000" w:themeColor="text1"/>
          <w:lang w:val="en-US"/>
        </w:rPr>
        <w:t>publici</w:t>
      </w:r>
      <w:r w:rsidR="008B3748">
        <w:rPr>
          <w:rFonts w:cs="Arial"/>
          <w:color w:val="000000" w:themeColor="text1"/>
          <w:lang w:val="en-US"/>
        </w:rPr>
        <w:t>s</w:t>
      </w:r>
      <w:r w:rsidRPr="00BF07D8">
        <w:rPr>
          <w:rFonts w:cs="Arial"/>
          <w:color w:val="000000" w:themeColor="text1"/>
          <w:lang w:val="en-US"/>
        </w:rPr>
        <w:t>e</w:t>
      </w:r>
      <w:proofErr w:type="spellEnd"/>
      <w:r w:rsidRPr="00BF07D8">
        <w:rPr>
          <w:rFonts w:cs="Arial"/>
          <w:color w:val="000000" w:themeColor="text1"/>
          <w:lang w:val="en-US"/>
        </w:rPr>
        <w:t xml:space="preserve"> what was being done in the region through different experiences/libraries/universities and from different countries, which allowed these web spaces to generate work networks and collaboration. The following sites stood out at that </w:t>
      </w:r>
      <w:proofErr w:type="gramStart"/>
      <w:r w:rsidRPr="00BF07D8">
        <w:rPr>
          <w:rFonts w:cs="Arial"/>
          <w:color w:val="000000" w:themeColor="text1"/>
          <w:lang w:val="en-US"/>
        </w:rPr>
        <w:t>time</w:t>
      </w:r>
      <w:proofErr w:type="gramEnd"/>
      <w:r w:rsidR="00DA5344">
        <w:rPr>
          <w:rFonts w:cs="Arial"/>
          <w:color w:val="000000" w:themeColor="text1"/>
          <w:lang w:val="en-US"/>
        </w:rPr>
        <w:t xml:space="preserve"> and</w:t>
      </w:r>
      <w:r w:rsidRPr="00BF07D8">
        <w:rPr>
          <w:rFonts w:cs="Arial"/>
          <w:color w:val="000000" w:themeColor="text1"/>
          <w:lang w:val="en-US"/>
        </w:rPr>
        <w:t xml:space="preserve"> some </w:t>
      </w:r>
      <w:r w:rsidR="00700FCE" w:rsidRPr="00BF07D8">
        <w:rPr>
          <w:rFonts w:cs="Arial"/>
          <w:color w:val="000000" w:themeColor="text1"/>
          <w:lang w:val="en-US"/>
        </w:rPr>
        <w:t xml:space="preserve">are </w:t>
      </w:r>
      <w:r w:rsidRPr="00BF07D8">
        <w:rPr>
          <w:rFonts w:cs="Arial"/>
          <w:color w:val="000000" w:themeColor="text1"/>
          <w:lang w:val="en-US"/>
        </w:rPr>
        <w:t>still online:</w:t>
      </w:r>
    </w:p>
    <w:p w14:paraId="184DF784" w14:textId="77777777" w:rsidR="00BF5E38" w:rsidRPr="00757EC1" w:rsidRDefault="000148E1" w:rsidP="00010FC0">
      <w:pPr>
        <w:pStyle w:val="ListParagraph"/>
        <w:numPr>
          <w:ilvl w:val="1"/>
          <w:numId w:val="58"/>
        </w:numPr>
        <w:rPr>
          <w:rFonts w:cs="Arial"/>
          <w:color w:val="000000" w:themeColor="text1"/>
          <w:lang w:val="it-IT"/>
        </w:rPr>
      </w:pPr>
      <w:hyperlink r:id="rId30" w:history="1">
        <w:r w:rsidRPr="001069EE">
          <w:rPr>
            <w:rStyle w:val="Hyperlink"/>
            <w:rFonts w:cs="Arial"/>
            <w:lang w:val="es-MX"/>
          </w:rPr>
          <w:t>Competência Informacional para Bibliotecários</w:t>
        </w:r>
      </w:hyperlink>
      <w:r w:rsidR="008546BE" w:rsidRPr="00BF07D8">
        <w:rPr>
          <w:rFonts w:cs="Arial"/>
          <w:color w:val="000000" w:themeColor="text1"/>
          <w:lang w:val="pt-BR"/>
        </w:rPr>
        <w:t xml:space="preserve"> (Brazil, 2008-2016)</w:t>
      </w:r>
    </w:p>
    <w:p w14:paraId="665FA17C" w14:textId="77777777" w:rsidR="00DA5344" w:rsidRPr="00757EC1" w:rsidRDefault="00EE2F7C" w:rsidP="00010FC0">
      <w:pPr>
        <w:pStyle w:val="ListParagraph"/>
        <w:numPr>
          <w:ilvl w:val="1"/>
          <w:numId w:val="58"/>
        </w:numPr>
        <w:rPr>
          <w:rFonts w:cs="Arial"/>
          <w:color w:val="000000" w:themeColor="text1"/>
          <w:lang w:val="it-IT"/>
        </w:rPr>
      </w:pPr>
      <w:hyperlink r:id="rId31" w:history="1">
        <w:proofErr w:type="spellStart"/>
        <w:r w:rsidRPr="001069EE">
          <w:rPr>
            <w:rStyle w:val="Hyperlink"/>
            <w:rFonts w:cs="Arial"/>
            <w:lang w:val="es-MX"/>
          </w:rPr>
          <w:t>CoAPISUAGM</w:t>
        </w:r>
        <w:proofErr w:type="spellEnd"/>
        <w:r w:rsidRPr="001069EE">
          <w:rPr>
            <w:rStyle w:val="Hyperlink"/>
            <w:rFonts w:cs="Arial"/>
            <w:lang w:val="es-MX"/>
          </w:rPr>
          <w:t xml:space="preserve"> Competencias de Información</w:t>
        </w:r>
      </w:hyperlink>
      <w:r w:rsidR="008546BE" w:rsidRPr="00BF07D8">
        <w:rPr>
          <w:rFonts w:cs="Arial"/>
          <w:color w:val="000000" w:themeColor="text1"/>
          <w:lang w:val="es-MX"/>
        </w:rPr>
        <w:t xml:space="preserve"> (Puerto Rico, 2008-2011)</w:t>
      </w:r>
    </w:p>
    <w:p w14:paraId="6FCAE8B7" w14:textId="19EAF903" w:rsidR="00BF5E38" w:rsidRPr="00BF07D8" w:rsidRDefault="00BC7E84" w:rsidP="00010FC0">
      <w:pPr>
        <w:pStyle w:val="ListParagraph"/>
        <w:numPr>
          <w:ilvl w:val="1"/>
          <w:numId w:val="58"/>
        </w:numPr>
        <w:rPr>
          <w:rFonts w:cs="Arial"/>
          <w:color w:val="000000" w:themeColor="text1"/>
          <w:lang w:val="en-US"/>
        </w:rPr>
      </w:pPr>
      <w:hyperlink r:id="rId32" w:history="1">
        <w:r w:rsidRPr="001069EE">
          <w:rPr>
            <w:rStyle w:val="Hyperlink"/>
            <w:rFonts w:cs="Arial"/>
            <w:lang w:val="es-MX"/>
          </w:rPr>
          <w:t>Alfin en Uruguay</w:t>
        </w:r>
      </w:hyperlink>
      <w:r w:rsidR="008546BE" w:rsidRPr="00BF07D8">
        <w:rPr>
          <w:rFonts w:cs="Arial"/>
          <w:color w:val="000000" w:themeColor="text1"/>
          <w:lang w:val="pt-BR"/>
        </w:rPr>
        <w:t xml:space="preserve"> (Uruguay, 2008-2012) </w:t>
      </w:r>
    </w:p>
    <w:p w14:paraId="5033589E" w14:textId="77777777" w:rsidR="00BF5E38" w:rsidRPr="00757EC1" w:rsidRDefault="00306E21" w:rsidP="00010FC0">
      <w:pPr>
        <w:pStyle w:val="ListParagraph"/>
        <w:numPr>
          <w:ilvl w:val="1"/>
          <w:numId w:val="58"/>
        </w:numPr>
        <w:rPr>
          <w:rFonts w:cs="Arial"/>
          <w:color w:val="000000" w:themeColor="text1"/>
          <w:lang w:val="it-IT"/>
        </w:rPr>
      </w:pPr>
      <w:hyperlink r:id="rId33" w:history="1">
        <w:r w:rsidRPr="001069EE">
          <w:rPr>
            <w:rStyle w:val="Hyperlink"/>
            <w:rFonts w:cs="Arial"/>
            <w:lang w:val="es-MX"/>
          </w:rPr>
          <w:t>Destrezas de Información</w:t>
        </w:r>
      </w:hyperlink>
      <w:r w:rsidR="008546BE" w:rsidRPr="00BF07D8">
        <w:rPr>
          <w:rFonts w:cs="Arial"/>
          <w:color w:val="000000" w:themeColor="text1"/>
          <w:lang w:val="es-MX"/>
        </w:rPr>
        <w:t xml:space="preserve"> (Puerto Rico, 2009-2011) </w:t>
      </w:r>
    </w:p>
    <w:p w14:paraId="620C0241" w14:textId="77777777" w:rsidR="00BF5E38" w:rsidRPr="00757EC1" w:rsidRDefault="000913A1" w:rsidP="00010FC0">
      <w:pPr>
        <w:pStyle w:val="ListParagraph"/>
        <w:numPr>
          <w:ilvl w:val="1"/>
          <w:numId w:val="58"/>
        </w:numPr>
        <w:rPr>
          <w:rFonts w:cs="Arial"/>
          <w:color w:val="000000" w:themeColor="text1"/>
          <w:lang w:val="it-IT"/>
        </w:rPr>
      </w:pPr>
      <w:hyperlink r:id="rId34" w:history="1">
        <w:r w:rsidRPr="00BF07D8">
          <w:rPr>
            <w:rStyle w:val="Hyperlink"/>
            <w:rFonts w:cs="Arial"/>
            <w:lang w:val="es-MX"/>
          </w:rPr>
          <w:t>Alfabetización Informacional - ALFIN / Colombia</w:t>
        </w:r>
      </w:hyperlink>
      <w:r w:rsidRPr="00BF07D8">
        <w:rPr>
          <w:rFonts w:cs="Arial"/>
          <w:color w:val="000000" w:themeColor="text1"/>
          <w:lang w:val="es-MX"/>
        </w:rPr>
        <w:t xml:space="preserve"> </w:t>
      </w:r>
      <w:r w:rsidR="008546BE" w:rsidRPr="00BF07D8">
        <w:rPr>
          <w:rFonts w:cs="Arial"/>
          <w:color w:val="000000" w:themeColor="text1"/>
          <w:lang w:val="es-MX"/>
        </w:rPr>
        <w:t xml:space="preserve">(Colombia, 2009-2017) </w:t>
      </w:r>
    </w:p>
    <w:p w14:paraId="1D0219BD" w14:textId="77777777" w:rsidR="00BF5E38" w:rsidRPr="00757EC1" w:rsidRDefault="00CF34B1" w:rsidP="00010FC0">
      <w:pPr>
        <w:pStyle w:val="ListParagraph"/>
        <w:numPr>
          <w:ilvl w:val="1"/>
          <w:numId w:val="58"/>
        </w:numPr>
        <w:rPr>
          <w:rFonts w:cs="Arial"/>
          <w:color w:val="000000" w:themeColor="text1"/>
          <w:lang w:val="it-IT"/>
        </w:rPr>
      </w:pPr>
      <w:hyperlink r:id="rId35" w:history="1">
        <w:r w:rsidRPr="001069EE">
          <w:rPr>
            <w:rStyle w:val="Hyperlink"/>
            <w:rFonts w:cs="Arial"/>
            <w:lang w:val="es-MX"/>
          </w:rPr>
          <w:t>Alfabetización Informacional / Iberoamérica</w:t>
        </w:r>
      </w:hyperlink>
      <w:r w:rsidR="008546BE" w:rsidRPr="00BF07D8">
        <w:rPr>
          <w:rFonts w:cs="Arial"/>
          <w:color w:val="000000" w:themeColor="text1"/>
          <w:lang w:val="es-MX"/>
        </w:rPr>
        <w:t xml:space="preserve"> (</w:t>
      </w:r>
      <w:proofErr w:type="spellStart"/>
      <w:r w:rsidR="008546BE" w:rsidRPr="00BF07D8">
        <w:rPr>
          <w:rFonts w:cs="Arial"/>
          <w:color w:val="000000" w:themeColor="text1"/>
          <w:lang w:val="es-MX"/>
        </w:rPr>
        <w:t>Latin</w:t>
      </w:r>
      <w:proofErr w:type="spellEnd"/>
      <w:r w:rsidR="008546BE" w:rsidRPr="00BF07D8">
        <w:rPr>
          <w:rFonts w:cs="Arial"/>
          <w:color w:val="000000" w:themeColor="text1"/>
          <w:lang w:val="es-MX"/>
        </w:rPr>
        <w:t xml:space="preserve"> </w:t>
      </w:r>
      <w:proofErr w:type="spellStart"/>
      <w:r w:rsidR="008546BE" w:rsidRPr="00BF07D8">
        <w:rPr>
          <w:rFonts w:cs="Arial"/>
          <w:color w:val="000000" w:themeColor="text1"/>
          <w:lang w:val="es-MX"/>
        </w:rPr>
        <w:t>America</w:t>
      </w:r>
      <w:proofErr w:type="spellEnd"/>
      <w:r w:rsidR="008546BE" w:rsidRPr="00BF07D8">
        <w:rPr>
          <w:rFonts w:cs="Arial"/>
          <w:color w:val="000000" w:themeColor="text1"/>
          <w:lang w:val="es-MX"/>
        </w:rPr>
        <w:t>/Ibero-</w:t>
      </w:r>
      <w:proofErr w:type="spellStart"/>
      <w:r w:rsidR="008546BE" w:rsidRPr="00BF07D8">
        <w:rPr>
          <w:rFonts w:cs="Arial"/>
          <w:color w:val="000000" w:themeColor="text1"/>
          <w:lang w:val="es-MX"/>
        </w:rPr>
        <w:t>America</w:t>
      </w:r>
      <w:proofErr w:type="spellEnd"/>
      <w:r w:rsidR="008546BE" w:rsidRPr="00BF07D8">
        <w:rPr>
          <w:rFonts w:cs="Arial"/>
          <w:color w:val="000000" w:themeColor="text1"/>
          <w:lang w:val="es-MX"/>
        </w:rPr>
        <w:t xml:space="preserve">, 2009-2015) </w:t>
      </w:r>
    </w:p>
    <w:p w14:paraId="5456AE72" w14:textId="77777777" w:rsidR="00BF5E38" w:rsidRPr="00BF07D8" w:rsidRDefault="000E4346" w:rsidP="00010FC0">
      <w:pPr>
        <w:pStyle w:val="ListParagraph"/>
        <w:numPr>
          <w:ilvl w:val="1"/>
          <w:numId w:val="58"/>
        </w:numPr>
        <w:rPr>
          <w:rFonts w:cs="Arial"/>
          <w:color w:val="000000" w:themeColor="text1"/>
          <w:lang w:val="en-US"/>
        </w:rPr>
      </w:pPr>
      <w:hyperlink r:id="rId36" w:history="1">
        <w:r w:rsidRPr="00BF07D8">
          <w:rPr>
            <w:rStyle w:val="Hyperlink"/>
            <w:rFonts w:cs="Arial"/>
            <w:lang w:val="es-MX"/>
          </w:rPr>
          <w:t>Alfabetización Informacional en Cuba</w:t>
        </w:r>
      </w:hyperlink>
      <w:r w:rsidRPr="00BF07D8">
        <w:rPr>
          <w:rFonts w:cs="Arial"/>
          <w:color w:val="000000" w:themeColor="text1"/>
          <w:lang w:val="es-MX"/>
        </w:rPr>
        <w:t xml:space="preserve"> </w:t>
      </w:r>
      <w:r w:rsidR="008546BE" w:rsidRPr="00BF07D8">
        <w:rPr>
          <w:rFonts w:cs="Arial"/>
          <w:color w:val="000000" w:themeColor="text1"/>
          <w:lang w:val="es-MX"/>
        </w:rPr>
        <w:t>(Cuba, 2010-2013)</w:t>
      </w:r>
    </w:p>
    <w:p w14:paraId="0D3E300B" w14:textId="2F5F6733" w:rsidR="00FF6C17" w:rsidRPr="00F71C92" w:rsidRDefault="0091182A" w:rsidP="00F71C92">
      <w:pPr>
        <w:pStyle w:val="ListParagraph"/>
        <w:numPr>
          <w:ilvl w:val="1"/>
          <w:numId w:val="58"/>
        </w:numPr>
        <w:rPr>
          <w:rFonts w:cs="Arial"/>
          <w:color w:val="000000" w:themeColor="text1"/>
          <w:lang w:val="it-IT"/>
        </w:rPr>
      </w:pPr>
      <w:hyperlink r:id="rId37" w:history="1">
        <w:r w:rsidRPr="001069EE">
          <w:rPr>
            <w:rStyle w:val="Hyperlink"/>
            <w:rFonts w:cs="Arial"/>
            <w:lang w:val="es-MX"/>
          </w:rPr>
          <w:t>Alfabetización Informacional en Iberoamérica</w:t>
        </w:r>
      </w:hyperlink>
      <w:r w:rsidR="008546BE" w:rsidRPr="00056452">
        <w:rPr>
          <w:rFonts w:cs="Arial"/>
          <w:color w:val="000000" w:themeColor="text1"/>
          <w:lang w:val="es-MX"/>
        </w:rPr>
        <w:t xml:space="preserve"> (</w:t>
      </w:r>
      <w:proofErr w:type="spellStart"/>
      <w:r w:rsidR="008546BE" w:rsidRPr="00056452">
        <w:rPr>
          <w:rFonts w:cs="Arial"/>
          <w:color w:val="000000" w:themeColor="text1"/>
          <w:lang w:val="es-MX"/>
        </w:rPr>
        <w:t>Latin</w:t>
      </w:r>
      <w:proofErr w:type="spellEnd"/>
      <w:r w:rsidR="008546BE" w:rsidRPr="00056452">
        <w:rPr>
          <w:rFonts w:cs="Arial"/>
          <w:color w:val="000000" w:themeColor="text1"/>
          <w:lang w:val="es-MX"/>
        </w:rPr>
        <w:t xml:space="preserve"> </w:t>
      </w:r>
      <w:proofErr w:type="spellStart"/>
      <w:r w:rsidR="008546BE" w:rsidRPr="00056452">
        <w:rPr>
          <w:rFonts w:cs="Arial"/>
          <w:color w:val="000000" w:themeColor="text1"/>
          <w:lang w:val="es-MX"/>
        </w:rPr>
        <w:t>America</w:t>
      </w:r>
      <w:proofErr w:type="spellEnd"/>
      <w:r w:rsidR="008546BE" w:rsidRPr="00056452">
        <w:rPr>
          <w:rFonts w:cs="Arial"/>
          <w:color w:val="000000" w:themeColor="text1"/>
          <w:lang w:val="es-MX"/>
        </w:rPr>
        <w:t>/Ibero-</w:t>
      </w:r>
      <w:proofErr w:type="spellStart"/>
      <w:r w:rsidR="008546BE" w:rsidRPr="00056452">
        <w:rPr>
          <w:rFonts w:cs="Arial"/>
          <w:color w:val="000000" w:themeColor="text1"/>
          <w:lang w:val="es-MX"/>
        </w:rPr>
        <w:t>America</w:t>
      </w:r>
      <w:proofErr w:type="spellEnd"/>
      <w:r w:rsidR="008546BE" w:rsidRPr="00056452">
        <w:rPr>
          <w:rFonts w:cs="Arial"/>
          <w:color w:val="000000" w:themeColor="text1"/>
          <w:lang w:val="es-MX"/>
        </w:rPr>
        <w:t>, 2011-2018)</w:t>
      </w:r>
    </w:p>
    <w:p w14:paraId="6AF12A58" w14:textId="0EBCFBC8" w:rsidR="00654C76" w:rsidRPr="00E97633" w:rsidRDefault="008546BE" w:rsidP="00010FC0">
      <w:pPr>
        <w:pStyle w:val="ListParagraph"/>
        <w:numPr>
          <w:ilvl w:val="0"/>
          <w:numId w:val="54"/>
        </w:numPr>
        <w:rPr>
          <w:rFonts w:cs="Arial"/>
          <w:color w:val="000000" w:themeColor="text1"/>
          <w:lang w:val="en-US"/>
        </w:rPr>
      </w:pPr>
      <w:r w:rsidRPr="00E97633">
        <w:rPr>
          <w:rFonts w:cs="Arial"/>
          <w:color w:val="000000" w:themeColor="text1"/>
          <w:lang w:val="en-US"/>
        </w:rPr>
        <w:lastRenderedPageBreak/>
        <w:t xml:space="preserve">In January 2009, UNESCO’s </w:t>
      </w:r>
      <w:hyperlink r:id="rId38" w:anchor="inicio" w:history="1">
        <w:r w:rsidRPr="00E97633">
          <w:rPr>
            <w:rStyle w:val="Hyperlink"/>
            <w:rFonts w:cs="Arial"/>
            <w:i/>
            <w:iCs/>
            <w:lang w:val="en-US"/>
          </w:rPr>
          <w:t>Information Literacy Workshop: Training the Trainers</w:t>
        </w:r>
      </w:hyperlink>
      <w:r w:rsidRPr="00E97633">
        <w:rPr>
          <w:rFonts w:cs="Arial"/>
          <w:color w:val="000000" w:themeColor="text1"/>
          <w:lang w:val="en-US"/>
        </w:rPr>
        <w:t xml:space="preserve"> was held, and resulted in the </w:t>
      </w:r>
      <w:r w:rsidRPr="00E97633">
        <w:rPr>
          <w:rFonts w:cs="Arial"/>
          <w:i/>
          <w:iCs/>
          <w:color w:val="000000" w:themeColor="text1"/>
          <w:lang w:val="en-US"/>
        </w:rPr>
        <w:t>Lima Declaration</w:t>
      </w:r>
      <w:r w:rsidR="00A106AC" w:rsidRPr="00E97633">
        <w:rPr>
          <w:rFonts w:cs="Arial"/>
          <w:i/>
          <w:iCs/>
          <w:color w:val="000000" w:themeColor="text1"/>
          <w:lang w:val="en-US"/>
        </w:rPr>
        <w:t xml:space="preserve"> </w:t>
      </w:r>
      <w:r w:rsidR="00A106AC" w:rsidRPr="00E97633">
        <w:rPr>
          <w:rFonts w:cs="Arial"/>
          <w:color w:val="000000" w:themeColor="text1"/>
          <w:lang w:val="en-US"/>
        </w:rPr>
        <w:t>(UNESCO, 2009)</w:t>
      </w:r>
      <w:r w:rsidR="00B272E8" w:rsidRPr="00E97633">
        <w:rPr>
          <w:rFonts w:cs="Arial"/>
          <w:i/>
          <w:iCs/>
          <w:color w:val="000000" w:themeColor="text1"/>
          <w:lang w:val="en-US"/>
        </w:rPr>
        <w:t>.</w:t>
      </w:r>
      <w:r w:rsidRPr="00E97633">
        <w:rPr>
          <w:rFonts w:cs="Arial"/>
          <w:color w:val="000000" w:themeColor="text1"/>
          <w:lang w:val="en-US"/>
        </w:rPr>
        <w:t xml:space="preserve"> </w:t>
      </w:r>
      <w:r w:rsidR="00B272E8" w:rsidRPr="00E97633">
        <w:rPr>
          <w:rFonts w:cs="Arial"/>
          <w:color w:val="000000" w:themeColor="text1"/>
          <w:lang w:val="en-US"/>
        </w:rPr>
        <w:t>The workshop</w:t>
      </w:r>
      <w:r w:rsidRPr="00E97633">
        <w:rPr>
          <w:rFonts w:cs="Arial"/>
          <w:color w:val="000000" w:themeColor="text1"/>
          <w:lang w:val="en-US"/>
        </w:rPr>
        <w:t xml:space="preserve"> was </w:t>
      </w:r>
      <w:r w:rsidR="003529E1" w:rsidRPr="00E97633">
        <w:rPr>
          <w:rFonts w:cs="Arial"/>
          <w:color w:val="000000" w:themeColor="text1"/>
          <w:lang w:val="en-US"/>
        </w:rPr>
        <w:t>an</w:t>
      </w:r>
      <w:r w:rsidRPr="00E97633">
        <w:rPr>
          <w:rFonts w:cs="Arial"/>
          <w:color w:val="000000" w:themeColor="text1"/>
          <w:lang w:val="en-US"/>
        </w:rPr>
        <w:t xml:space="preserve"> </w:t>
      </w:r>
    </w:p>
    <w:p w14:paraId="39869490" w14:textId="49179A42" w:rsidR="00FF6C17" w:rsidRPr="001069EE" w:rsidRDefault="008546BE" w:rsidP="00FF6C17">
      <w:pPr>
        <w:pStyle w:val="ListParagraph"/>
        <w:rPr>
          <w:rFonts w:cs="Arial"/>
          <w:color w:val="000000" w:themeColor="text1"/>
          <w:lang w:val="en-US"/>
        </w:rPr>
      </w:pPr>
      <w:r w:rsidRPr="00056452">
        <w:rPr>
          <w:rFonts w:cs="Arial"/>
          <w:color w:val="000000" w:themeColor="text1"/>
          <w:lang w:val="en-US"/>
        </w:rPr>
        <w:t xml:space="preserve">opportunity to bring together experts and librarians from across the region to look at how to advance IL, how to strengthen training </w:t>
      </w:r>
      <w:r w:rsidR="001069EE">
        <w:rPr>
          <w:rFonts w:cs="Arial"/>
          <w:color w:val="000000" w:themeColor="text1"/>
          <w:lang w:val="en-US"/>
        </w:rPr>
        <w:t>to increase</w:t>
      </w:r>
      <w:r w:rsidRPr="00056452">
        <w:rPr>
          <w:rFonts w:cs="Arial"/>
          <w:color w:val="000000" w:themeColor="text1"/>
          <w:lang w:val="en-US"/>
        </w:rPr>
        <w:t xml:space="preserve"> program</w:t>
      </w:r>
      <w:r w:rsidR="001069EE">
        <w:rPr>
          <w:rFonts w:cs="Arial"/>
          <w:color w:val="000000" w:themeColor="text1"/>
          <w:lang w:val="en-US"/>
        </w:rPr>
        <w:t>s</w:t>
      </w:r>
      <w:r w:rsidRPr="00056452">
        <w:rPr>
          <w:rFonts w:cs="Arial"/>
          <w:color w:val="000000" w:themeColor="text1"/>
          <w:lang w:val="en-US"/>
        </w:rPr>
        <w:t>, and how to enhance the quality and quantity of courses. The conclusions of th</w:t>
      </w:r>
      <w:r w:rsidR="00304861" w:rsidRPr="00056452">
        <w:rPr>
          <w:rFonts w:cs="Arial"/>
          <w:color w:val="000000" w:themeColor="text1"/>
          <w:lang w:val="en-US"/>
        </w:rPr>
        <w:t>e</w:t>
      </w:r>
      <w:r w:rsidRPr="00056452">
        <w:rPr>
          <w:rFonts w:cs="Arial"/>
          <w:color w:val="000000" w:themeColor="text1"/>
          <w:lang w:val="en-US"/>
        </w:rPr>
        <w:t xml:space="preserve"> </w:t>
      </w:r>
      <w:r w:rsidR="00304861" w:rsidRPr="00E869BF">
        <w:rPr>
          <w:rFonts w:cs="Arial"/>
          <w:color w:val="000000" w:themeColor="text1"/>
          <w:lang w:val="en-US"/>
        </w:rPr>
        <w:t>w</w:t>
      </w:r>
      <w:r w:rsidRPr="00056452">
        <w:rPr>
          <w:rFonts w:cs="Arial"/>
          <w:color w:val="000000" w:themeColor="text1"/>
          <w:lang w:val="en-US"/>
        </w:rPr>
        <w:t>orkshop</w:t>
      </w:r>
      <w:r w:rsidRPr="00056452">
        <w:rPr>
          <w:rFonts w:cs="Arial"/>
          <w:i/>
          <w:iCs/>
          <w:color w:val="000000" w:themeColor="text1"/>
          <w:lang w:val="en-US"/>
        </w:rPr>
        <w:t xml:space="preserve"> </w:t>
      </w:r>
      <w:r w:rsidRPr="00056452">
        <w:rPr>
          <w:rFonts w:cs="Arial"/>
          <w:color w:val="000000" w:themeColor="text1"/>
          <w:lang w:val="en-US"/>
        </w:rPr>
        <w:t xml:space="preserve">are expressed in the </w:t>
      </w:r>
      <w:r w:rsidR="009F393D">
        <w:rPr>
          <w:rFonts w:cs="Arial"/>
          <w:i/>
          <w:iCs/>
          <w:color w:val="000000" w:themeColor="text1"/>
          <w:lang w:val="en-US"/>
        </w:rPr>
        <w:t xml:space="preserve">Lima </w:t>
      </w:r>
      <w:r w:rsidRPr="00E869BF">
        <w:rPr>
          <w:rFonts w:cs="Arial"/>
          <w:i/>
          <w:iCs/>
          <w:color w:val="000000" w:themeColor="text1"/>
          <w:lang w:val="en-US"/>
        </w:rPr>
        <w:t>Declaration</w:t>
      </w:r>
      <w:r w:rsidR="00E4644B" w:rsidRPr="00056452">
        <w:rPr>
          <w:rFonts w:cs="Arial"/>
          <w:color w:val="000000" w:themeColor="text1"/>
          <w:lang w:val="en-US"/>
        </w:rPr>
        <w:t xml:space="preserve"> </w:t>
      </w:r>
      <w:r w:rsidR="00161153">
        <w:rPr>
          <w:rFonts w:cs="Arial"/>
          <w:color w:val="000000" w:themeColor="text1"/>
          <w:lang w:val="en-US"/>
        </w:rPr>
        <w:t>w</w:t>
      </w:r>
      <w:r w:rsidR="00A8192E">
        <w:rPr>
          <w:rFonts w:cs="Arial"/>
          <w:color w:val="000000" w:themeColor="text1"/>
          <w:lang w:val="en-US"/>
        </w:rPr>
        <w:t>here</w:t>
      </w:r>
      <w:r w:rsidRPr="00056452">
        <w:rPr>
          <w:rFonts w:cs="Arial"/>
          <w:color w:val="000000" w:themeColor="text1"/>
          <w:lang w:val="en-US"/>
        </w:rPr>
        <w:t xml:space="preserve"> different act</w:t>
      </w:r>
      <w:r w:rsidRPr="000421E7">
        <w:rPr>
          <w:rFonts w:cs="Arial"/>
          <w:color w:val="000000" w:themeColor="text1"/>
          <w:lang w:val="en-US"/>
        </w:rPr>
        <w:t xml:space="preserve">ions were proposed </w:t>
      </w:r>
      <w:r w:rsidR="001069EE">
        <w:rPr>
          <w:rFonts w:cs="Arial"/>
          <w:color w:val="000000" w:themeColor="text1"/>
          <w:lang w:val="en-US"/>
        </w:rPr>
        <w:t xml:space="preserve">for </w:t>
      </w:r>
      <w:r w:rsidRPr="000421E7">
        <w:rPr>
          <w:rFonts w:cs="Arial"/>
          <w:color w:val="000000" w:themeColor="text1"/>
          <w:lang w:val="en-US"/>
        </w:rPr>
        <w:t>each country</w:t>
      </w:r>
      <w:r w:rsidR="001069EE">
        <w:rPr>
          <w:rFonts w:cs="Arial"/>
          <w:color w:val="000000" w:themeColor="text1"/>
          <w:lang w:val="en-US"/>
        </w:rPr>
        <w:t xml:space="preserve"> to</w:t>
      </w:r>
      <w:r w:rsidRPr="000421E7">
        <w:rPr>
          <w:rFonts w:cs="Arial"/>
          <w:color w:val="000000" w:themeColor="text1"/>
          <w:lang w:val="en-US"/>
        </w:rPr>
        <w:t xml:space="preserve"> tr</w:t>
      </w:r>
      <w:r w:rsidR="001069EE">
        <w:rPr>
          <w:rFonts w:cs="Arial"/>
          <w:color w:val="000000" w:themeColor="text1"/>
          <w:lang w:val="en-US"/>
        </w:rPr>
        <w:t>y</w:t>
      </w:r>
      <w:r w:rsidRPr="000421E7">
        <w:rPr>
          <w:rFonts w:cs="Arial"/>
          <w:color w:val="000000" w:themeColor="text1"/>
          <w:lang w:val="en-US"/>
        </w:rPr>
        <w:t xml:space="preserve"> to develop under its </w:t>
      </w:r>
      <w:proofErr w:type="gramStart"/>
      <w:r w:rsidRPr="000421E7">
        <w:rPr>
          <w:rFonts w:cs="Arial"/>
          <w:color w:val="000000" w:themeColor="text1"/>
          <w:lang w:val="en-US"/>
        </w:rPr>
        <w:t>particular conditions</w:t>
      </w:r>
      <w:proofErr w:type="gramEnd"/>
      <w:r w:rsidRPr="000421E7">
        <w:rPr>
          <w:rFonts w:cs="Arial"/>
          <w:color w:val="000000" w:themeColor="text1"/>
          <w:lang w:val="en-US"/>
        </w:rPr>
        <w:t xml:space="preserve"> and scope. It was also proposed that these actions be continued in person and through remote interaction. The participants signed the </w:t>
      </w:r>
      <w:r w:rsidR="009F393D">
        <w:rPr>
          <w:rFonts w:cs="Arial"/>
          <w:color w:val="000000" w:themeColor="text1"/>
          <w:lang w:val="en-US"/>
        </w:rPr>
        <w:t>d</w:t>
      </w:r>
      <w:r w:rsidRPr="009F393D">
        <w:rPr>
          <w:rFonts w:cs="Arial"/>
          <w:color w:val="000000" w:themeColor="text1"/>
          <w:lang w:val="en-US"/>
        </w:rPr>
        <w:t>eclaration</w:t>
      </w:r>
      <w:r w:rsidRPr="00E869BF">
        <w:rPr>
          <w:rFonts w:cs="Arial"/>
          <w:color w:val="000000" w:themeColor="text1"/>
          <w:lang w:val="en-US"/>
        </w:rPr>
        <w:t>, which contains</w:t>
      </w:r>
      <w:r w:rsidR="000C48E6">
        <w:rPr>
          <w:rFonts w:cs="Arial"/>
          <w:color w:val="000000" w:themeColor="text1"/>
          <w:lang w:val="en-US"/>
        </w:rPr>
        <w:t xml:space="preserve"> the</w:t>
      </w:r>
      <w:r w:rsidRPr="00E869BF">
        <w:rPr>
          <w:rFonts w:cs="Arial"/>
          <w:color w:val="000000" w:themeColor="text1"/>
          <w:lang w:val="en-US"/>
        </w:rPr>
        <w:t xml:space="preserve"> </w:t>
      </w:r>
      <w:r w:rsidR="000C48E6">
        <w:rPr>
          <w:rFonts w:cs="Arial"/>
          <w:color w:val="000000" w:themeColor="text1"/>
          <w:lang w:val="en-US"/>
        </w:rPr>
        <w:t xml:space="preserve">recommended </w:t>
      </w:r>
      <w:r w:rsidRPr="00E869BF">
        <w:rPr>
          <w:rFonts w:cs="Arial"/>
          <w:color w:val="000000" w:themeColor="text1"/>
          <w:lang w:val="en-US"/>
        </w:rPr>
        <w:t>future actions</w:t>
      </w:r>
      <w:r w:rsidRPr="001069EE">
        <w:rPr>
          <w:rFonts w:cs="Arial"/>
          <w:color w:val="000000" w:themeColor="text1"/>
          <w:lang w:val="en-US"/>
        </w:rPr>
        <w:t>:</w:t>
      </w:r>
    </w:p>
    <w:p w14:paraId="54D7644C" w14:textId="77777777" w:rsidR="00E97633" w:rsidRDefault="008546BE" w:rsidP="00E97633">
      <w:pPr>
        <w:pStyle w:val="ListParagraph"/>
        <w:rPr>
          <w:rFonts w:cs="Arial"/>
          <w:color w:val="000000" w:themeColor="text1"/>
          <w:lang w:val="en-US"/>
        </w:rPr>
      </w:pPr>
      <w:r w:rsidRPr="00FF6C17">
        <w:rPr>
          <w:rFonts w:cs="Arial"/>
          <w:color w:val="000000" w:themeColor="text1"/>
          <w:lang w:val="en-US"/>
        </w:rPr>
        <w:t>Promote the development of local, regional, and national diagnostics on IL activities.</w:t>
      </w:r>
    </w:p>
    <w:p w14:paraId="5E8C86F4" w14:textId="2BA0D9FC" w:rsidR="008546BE" w:rsidRPr="00E97633" w:rsidRDefault="008546BE" w:rsidP="00010FC0">
      <w:pPr>
        <w:pStyle w:val="ListParagraph"/>
        <w:numPr>
          <w:ilvl w:val="0"/>
          <w:numId w:val="57"/>
        </w:numPr>
        <w:rPr>
          <w:rFonts w:cs="Arial"/>
          <w:i/>
          <w:iCs/>
          <w:color w:val="000000" w:themeColor="text1"/>
          <w:lang w:val="en-US"/>
        </w:rPr>
      </w:pPr>
      <w:r w:rsidRPr="00E97633">
        <w:rPr>
          <w:rFonts w:cs="Arial"/>
          <w:color w:val="000000" w:themeColor="text1"/>
          <w:lang w:val="en-US"/>
        </w:rPr>
        <w:t>Develop IL programs with the active participation of professionals from different disciplines who continue to train trainers.</w:t>
      </w:r>
    </w:p>
    <w:p w14:paraId="50222597" w14:textId="77777777" w:rsidR="008546BE" w:rsidRPr="00C841FA" w:rsidRDefault="008546BE" w:rsidP="00010FC0">
      <w:pPr>
        <w:pStyle w:val="ListParagraph"/>
        <w:numPr>
          <w:ilvl w:val="0"/>
          <w:numId w:val="57"/>
        </w:numPr>
        <w:contextualSpacing w:val="0"/>
        <w:rPr>
          <w:rFonts w:cs="Arial"/>
          <w:color w:val="000000" w:themeColor="text1"/>
          <w:lang w:val="en-US"/>
        </w:rPr>
      </w:pPr>
      <w:r w:rsidRPr="00C841FA">
        <w:rPr>
          <w:rFonts w:cs="Arial"/>
          <w:color w:val="000000" w:themeColor="text1"/>
          <w:lang w:val="en-US"/>
        </w:rPr>
        <w:t>Include the contents of IL in formal and informal educational programs at all levels and modalities.</w:t>
      </w:r>
    </w:p>
    <w:p w14:paraId="490901B9" w14:textId="77777777" w:rsidR="008546BE" w:rsidRPr="00C841FA" w:rsidRDefault="008546BE" w:rsidP="00010FC0">
      <w:pPr>
        <w:pStyle w:val="ListParagraph"/>
        <w:numPr>
          <w:ilvl w:val="0"/>
          <w:numId w:val="57"/>
        </w:numPr>
        <w:contextualSpacing w:val="0"/>
        <w:rPr>
          <w:rFonts w:cs="Arial"/>
          <w:color w:val="000000" w:themeColor="text1"/>
          <w:lang w:val="en-US"/>
        </w:rPr>
      </w:pPr>
      <w:r w:rsidRPr="00C841FA">
        <w:rPr>
          <w:rFonts w:cs="Arial"/>
          <w:color w:val="000000" w:themeColor="text1"/>
          <w:lang w:val="en-US"/>
        </w:rPr>
        <w:t>Share and disseminate the results, experiences, lessons learned, and information resources generated concerning IL actions and initiatives.</w:t>
      </w:r>
    </w:p>
    <w:p w14:paraId="7993F750" w14:textId="77777777" w:rsidR="008546BE" w:rsidRPr="00C841FA" w:rsidRDefault="008546BE" w:rsidP="00010FC0">
      <w:pPr>
        <w:pStyle w:val="ListParagraph"/>
        <w:numPr>
          <w:ilvl w:val="0"/>
          <w:numId w:val="57"/>
        </w:numPr>
        <w:contextualSpacing w:val="0"/>
        <w:rPr>
          <w:rFonts w:cs="Arial"/>
          <w:color w:val="000000" w:themeColor="text1"/>
          <w:lang w:val="en-US"/>
        </w:rPr>
      </w:pPr>
      <w:r w:rsidRPr="00C841FA">
        <w:rPr>
          <w:rFonts w:cs="Arial"/>
          <w:color w:val="000000" w:themeColor="text1"/>
          <w:lang w:val="en-US"/>
        </w:rPr>
        <w:t>Disseminate IL actions and reflections in the media within our reach (press, radio, Internet, etc.) to raise awareness among local actors, authorities, etc.</w:t>
      </w:r>
    </w:p>
    <w:p w14:paraId="3C83A17D" w14:textId="77777777" w:rsidR="008546BE" w:rsidRPr="00C841FA" w:rsidRDefault="008546BE" w:rsidP="00010FC0">
      <w:pPr>
        <w:pStyle w:val="ListParagraph"/>
        <w:numPr>
          <w:ilvl w:val="0"/>
          <w:numId w:val="57"/>
        </w:numPr>
        <w:contextualSpacing w:val="0"/>
        <w:rPr>
          <w:rFonts w:cs="Arial"/>
          <w:color w:val="000000" w:themeColor="text1"/>
          <w:lang w:val="en-US"/>
        </w:rPr>
      </w:pPr>
      <w:r w:rsidRPr="00C841FA">
        <w:rPr>
          <w:rFonts w:cs="Arial"/>
          <w:color w:val="000000" w:themeColor="text1"/>
          <w:lang w:val="en-US"/>
        </w:rPr>
        <w:t>Evaluate and share the initiatives of different IL activities worldwide.</w:t>
      </w:r>
    </w:p>
    <w:p w14:paraId="245D025A" w14:textId="77777777" w:rsidR="008002FA" w:rsidRDefault="008546BE" w:rsidP="00A069C1">
      <w:pPr>
        <w:pStyle w:val="ListParagraph"/>
        <w:numPr>
          <w:ilvl w:val="0"/>
          <w:numId w:val="57"/>
        </w:numPr>
        <w:contextualSpacing w:val="0"/>
        <w:rPr>
          <w:rFonts w:cs="Arial"/>
          <w:color w:val="000000" w:themeColor="text1"/>
          <w:lang w:val="en-US"/>
        </w:rPr>
      </w:pPr>
      <w:r w:rsidRPr="00C841FA">
        <w:rPr>
          <w:rFonts w:cs="Arial"/>
          <w:color w:val="000000" w:themeColor="text1"/>
          <w:lang w:val="en-US"/>
        </w:rPr>
        <w:t>Suggest creating a coordinating center in the Latin American sphere to collect and disseminate information produced worldwide on IL.</w:t>
      </w:r>
    </w:p>
    <w:p w14:paraId="35CDAA51" w14:textId="2D8B2B4B" w:rsidR="008546BE" w:rsidRPr="00A069C1" w:rsidRDefault="008546BE" w:rsidP="00233D11">
      <w:pPr>
        <w:pStyle w:val="ListParagraph"/>
        <w:numPr>
          <w:ilvl w:val="0"/>
          <w:numId w:val="54"/>
        </w:numPr>
        <w:rPr>
          <w:rFonts w:cs="Arial"/>
          <w:color w:val="000000" w:themeColor="text1"/>
          <w:lang w:val="en-US"/>
        </w:rPr>
      </w:pPr>
      <w:r w:rsidRPr="0023478F">
        <w:rPr>
          <w:rFonts w:cs="Arial"/>
          <w:color w:val="000000" w:themeColor="text1"/>
          <w:lang w:val="en-US"/>
        </w:rPr>
        <w:t xml:space="preserve">The </w:t>
      </w:r>
      <w:r w:rsidRPr="00724860">
        <w:rPr>
          <w:rFonts w:cs="Arial"/>
          <w:i/>
          <w:iCs/>
          <w:color w:val="000000" w:themeColor="text1"/>
          <w:lang w:val="en-US"/>
        </w:rPr>
        <w:t xml:space="preserve">Havana Declaration: </w:t>
      </w:r>
      <w:r w:rsidR="0023478F">
        <w:rPr>
          <w:rFonts w:cs="Arial"/>
          <w:i/>
          <w:iCs/>
          <w:color w:val="000000" w:themeColor="text1"/>
          <w:lang w:val="en-US"/>
        </w:rPr>
        <w:t xml:space="preserve">Fifteen Information Literacy Actions </w:t>
      </w:r>
      <w:r w:rsidR="00A904DD" w:rsidRPr="00724860">
        <w:rPr>
          <w:rFonts w:cs="Arial"/>
          <w:color w:val="000000" w:themeColor="text1"/>
          <w:lang w:val="en-US"/>
        </w:rPr>
        <w:t xml:space="preserve">(2012) </w:t>
      </w:r>
      <w:r w:rsidRPr="00724860">
        <w:rPr>
          <w:rFonts w:cs="Arial"/>
          <w:color w:val="000000" w:themeColor="text1"/>
          <w:lang w:val="en-US"/>
        </w:rPr>
        <w:t xml:space="preserve">was the result of the work of various librarians and researchers from the region, including Spain and Portugal, </w:t>
      </w:r>
      <w:proofErr w:type="gramStart"/>
      <w:r w:rsidRPr="00724860">
        <w:rPr>
          <w:rFonts w:cs="Arial"/>
          <w:color w:val="000000" w:themeColor="text1"/>
          <w:lang w:val="en-US"/>
        </w:rPr>
        <w:t>as a result of</w:t>
      </w:r>
      <w:proofErr w:type="gramEnd"/>
      <w:r w:rsidRPr="00724860">
        <w:rPr>
          <w:rFonts w:cs="Arial"/>
          <w:color w:val="000000" w:themeColor="text1"/>
          <w:lang w:val="en-US"/>
        </w:rPr>
        <w:t xml:space="preserve"> the networking that was already taking place at the beginning of the second decade of the 21st century</w:t>
      </w:r>
      <w:r w:rsidR="00BC2BAC" w:rsidRPr="00724860">
        <w:rPr>
          <w:rFonts w:cs="Arial"/>
          <w:color w:val="000000" w:themeColor="text1"/>
          <w:lang w:val="en-US"/>
        </w:rPr>
        <w:t>.</w:t>
      </w:r>
      <w:r w:rsidRPr="00724860">
        <w:rPr>
          <w:rFonts w:cs="Arial"/>
          <w:color w:val="000000" w:themeColor="text1"/>
          <w:lang w:val="en-US"/>
        </w:rPr>
        <w:t xml:space="preserve"> </w:t>
      </w:r>
      <w:r w:rsidR="00BC2BAC" w:rsidRPr="00724860">
        <w:rPr>
          <w:rFonts w:cs="Arial"/>
          <w:color w:val="000000" w:themeColor="text1"/>
          <w:lang w:val="en-US"/>
        </w:rPr>
        <w:t xml:space="preserve">The </w:t>
      </w:r>
      <w:r w:rsidR="00D01FA1" w:rsidRPr="00724860">
        <w:rPr>
          <w:rFonts w:cs="Arial"/>
          <w:i/>
          <w:iCs/>
          <w:color w:val="000000" w:themeColor="text1"/>
          <w:lang w:val="en-US"/>
        </w:rPr>
        <w:t xml:space="preserve">Havana </w:t>
      </w:r>
      <w:r w:rsidRPr="00724860">
        <w:rPr>
          <w:rFonts w:cs="Arial"/>
          <w:i/>
          <w:iCs/>
          <w:color w:val="000000" w:themeColor="text1"/>
          <w:lang w:val="en-US"/>
        </w:rPr>
        <w:t>Declaration</w:t>
      </w:r>
      <w:r w:rsidRPr="00724860">
        <w:rPr>
          <w:rFonts w:cs="Arial"/>
          <w:color w:val="000000" w:themeColor="text1"/>
          <w:lang w:val="en-US"/>
        </w:rPr>
        <w:t xml:space="preserve"> </w:t>
      </w:r>
      <w:r w:rsidR="00BC2BAC" w:rsidRPr="00724860">
        <w:rPr>
          <w:rFonts w:cs="Arial"/>
          <w:color w:val="000000" w:themeColor="text1"/>
          <w:lang w:val="en-US"/>
        </w:rPr>
        <w:t>w</w:t>
      </w:r>
      <w:r w:rsidRPr="00724860">
        <w:rPr>
          <w:rFonts w:cs="Arial"/>
          <w:color w:val="000000" w:themeColor="text1"/>
          <w:lang w:val="en-US"/>
        </w:rPr>
        <w:t xml:space="preserve">as a vital part the </w:t>
      </w:r>
      <w:r w:rsidRPr="00724860">
        <w:rPr>
          <w:rFonts w:cs="Arial"/>
          <w:i/>
          <w:iCs/>
          <w:color w:val="000000" w:themeColor="text1"/>
          <w:lang w:val="en-US"/>
        </w:rPr>
        <w:t>INFO 2012 Congress</w:t>
      </w:r>
      <w:r w:rsidRPr="00724860">
        <w:rPr>
          <w:rFonts w:cs="Arial"/>
          <w:color w:val="000000" w:themeColor="text1"/>
          <w:lang w:val="en-US"/>
        </w:rPr>
        <w:t xml:space="preserve"> in Cuba. The </w:t>
      </w:r>
      <w:r w:rsidR="00E86EDB" w:rsidRPr="00724860">
        <w:rPr>
          <w:rFonts w:cs="Arial"/>
          <w:i/>
          <w:iCs/>
          <w:color w:val="000000" w:themeColor="text1"/>
          <w:lang w:val="en-US"/>
        </w:rPr>
        <w:t xml:space="preserve">Havana </w:t>
      </w:r>
      <w:r w:rsidRPr="00724860">
        <w:rPr>
          <w:rFonts w:cs="Arial"/>
          <w:i/>
          <w:iCs/>
          <w:color w:val="000000" w:themeColor="text1"/>
          <w:lang w:val="en-US"/>
        </w:rPr>
        <w:t>Declaration</w:t>
      </w:r>
      <w:r w:rsidRPr="00724860">
        <w:rPr>
          <w:rFonts w:cs="Arial"/>
          <w:color w:val="000000" w:themeColor="text1"/>
          <w:lang w:val="en-US"/>
        </w:rPr>
        <w:t xml:space="preserve">, later translated into five languages, sought to promote </w:t>
      </w:r>
      <w:r w:rsidR="00233D11">
        <w:rPr>
          <w:rFonts w:cs="Arial"/>
          <w:color w:val="000000" w:themeColor="text1"/>
          <w:lang w:val="en-US"/>
        </w:rPr>
        <w:t xml:space="preserve">the following </w:t>
      </w:r>
      <w:r w:rsidRPr="00A069C1">
        <w:rPr>
          <w:rFonts w:cs="Arial"/>
          <w:color w:val="000000" w:themeColor="text1"/>
          <w:lang w:val="en-US"/>
        </w:rPr>
        <w:t>actions that, from IL regional reflection and practice, were identified as fundamental to advance the development and positioning of this topic at the different educational levels and library typologies:</w:t>
      </w:r>
    </w:p>
    <w:p w14:paraId="2E0BBFA4" w14:textId="77777777" w:rsidR="008546BE" w:rsidRPr="009F56FE" w:rsidRDefault="008546BE" w:rsidP="00A069C1">
      <w:pPr>
        <w:pStyle w:val="ListParagraph"/>
        <w:numPr>
          <w:ilvl w:val="0"/>
          <w:numId w:val="60"/>
        </w:numPr>
        <w:rPr>
          <w:rFonts w:cs="Arial"/>
          <w:color w:val="000000" w:themeColor="text1"/>
          <w:lang w:val="en-US"/>
        </w:rPr>
      </w:pPr>
      <w:r w:rsidRPr="009F56FE">
        <w:rPr>
          <w:rFonts w:cs="Arial"/>
          <w:color w:val="000000" w:themeColor="text1"/>
          <w:lang w:val="en-US"/>
        </w:rPr>
        <w:t>Formal development of informational sub-competencies processes.</w:t>
      </w:r>
    </w:p>
    <w:p w14:paraId="13C3D31E"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Consider both the general and the specific.</w:t>
      </w:r>
    </w:p>
    <w:p w14:paraId="5A86E5E3"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Promote training across all academic levels and types of activities.</w:t>
      </w:r>
    </w:p>
    <w:p w14:paraId="042E13F4"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Training in these competencies is for everyone.</w:t>
      </w:r>
    </w:p>
    <w:p w14:paraId="76C02CFD"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Working for its recognition as a transversal and fundamental education in all contexts.</w:t>
      </w:r>
    </w:p>
    <w:p w14:paraId="458ACC56"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Generate spaces for the continuous exchange of learning acquired in the development of training programs in different contexts.</w:t>
      </w:r>
    </w:p>
    <w:p w14:paraId="78CDE4C4"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Supporting each other in the growth and development of formative programs.</w:t>
      </w:r>
    </w:p>
    <w:p w14:paraId="0DCE3821"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 xml:space="preserve">Offer and maintain exchange and support </w:t>
      </w:r>
      <w:proofErr w:type="gramStart"/>
      <w:r w:rsidRPr="009F56FE">
        <w:rPr>
          <w:rFonts w:cs="Arial"/>
          <w:color w:val="000000" w:themeColor="text1"/>
          <w:lang w:val="en-US"/>
        </w:rPr>
        <w:t>through the use of</w:t>
      </w:r>
      <w:proofErr w:type="gramEnd"/>
      <w:r w:rsidRPr="009F56FE">
        <w:rPr>
          <w:rFonts w:cs="Arial"/>
          <w:color w:val="000000" w:themeColor="text1"/>
          <w:lang w:val="en-US"/>
        </w:rPr>
        <w:t xml:space="preserve"> web resources.</w:t>
      </w:r>
    </w:p>
    <w:p w14:paraId="3B4C0675" w14:textId="293B17BE"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Enabling spaces for collaborative and interdisciplinary training-</w:t>
      </w:r>
      <w:proofErr w:type="spellStart"/>
      <w:r w:rsidRPr="009F56FE">
        <w:rPr>
          <w:rFonts w:cs="Arial"/>
          <w:color w:val="000000" w:themeColor="text1"/>
          <w:lang w:val="en-US"/>
        </w:rPr>
        <w:t>actuali</w:t>
      </w:r>
      <w:r w:rsidR="008B3748">
        <w:rPr>
          <w:rFonts w:cs="Arial"/>
          <w:color w:val="000000" w:themeColor="text1"/>
          <w:lang w:val="en-US"/>
        </w:rPr>
        <w:t>s</w:t>
      </w:r>
      <w:r w:rsidRPr="009F56FE">
        <w:rPr>
          <w:rFonts w:cs="Arial"/>
          <w:color w:val="000000" w:themeColor="text1"/>
          <w:lang w:val="en-US"/>
        </w:rPr>
        <w:t>ation</w:t>
      </w:r>
      <w:proofErr w:type="spellEnd"/>
      <w:r w:rsidRPr="009F56FE">
        <w:rPr>
          <w:rFonts w:cs="Arial"/>
          <w:color w:val="000000" w:themeColor="text1"/>
          <w:lang w:val="en-US"/>
        </w:rPr>
        <w:t>.</w:t>
      </w:r>
    </w:p>
    <w:p w14:paraId="6EA08061"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 xml:space="preserve">Positioning the importance of training in these skills at various local, national, and regional instances based on the recognition it has received from world-renowned </w:t>
      </w:r>
      <w:proofErr w:type="spellStart"/>
      <w:r w:rsidRPr="009F56FE">
        <w:rPr>
          <w:rFonts w:cs="Arial"/>
          <w:color w:val="000000" w:themeColor="text1"/>
          <w:lang w:val="en-US"/>
        </w:rPr>
        <w:t>organisations</w:t>
      </w:r>
      <w:proofErr w:type="spellEnd"/>
      <w:r w:rsidRPr="009F56FE">
        <w:rPr>
          <w:rFonts w:cs="Arial"/>
          <w:color w:val="000000" w:themeColor="text1"/>
          <w:lang w:val="en-US"/>
        </w:rPr>
        <w:t>.</w:t>
      </w:r>
    </w:p>
    <w:p w14:paraId="1E6A0D30"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Search for training in these skills to respond to specific information needs according to the social needs of each context.</w:t>
      </w:r>
    </w:p>
    <w:p w14:paraId="6588BF54"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Generating relevant research topics and fostering collaborative interdisciplinary and transdisciplinary work.</w:t>
      </w:r>
    </w:p>
    <w:p w14:paraId="4A20F200"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lastRenderedPageBreak/>
        <w:t>Perform and generate joint work for updated diagnostics on training development in each context.</w:t>
      </w:r>
    </w:p>
    <w:p w14:paraId="6CF0C6D5" w14:textId="77777777" w:rsidR="008546BE" w:rsidRPr="009F56FE" w:rsidRDefault="008546BE" w:rsidP="00233D11">
      <w:pPr>
        <w:pStyle w:val="ListParagraph"/>
        <w:numPr>
          <w:ilvl w:val="0"/>
          <w:numId w:val="60"/>
        </w:numPr>
        <w:rPr>
          <w:rFonts w:cs="Arial"/>
          <w:color w:val="000000" w:themeColor="text1"/>
          <w:lang w:val="en-US"/>
        </w:rPr>
      </w:pPr>
      <w:r w:rsidRPr="009F56FE">
        <w:rPr>
          <w:rFonts w:cs="Arial"/>
          <w:color w:val="000000" w:themeColor="text1"/>
          <w:lang w:val="en-US"/>
        </w:rPr>
        <w:t>Facilitating the training and development of current and future information professionals in acquiring the needed skills to act as suitable training leaders.</w:t>
      </w:r>
    </w:p>
    <w:p w14:paraId="574E1F05" w14:textId="1F0FEC83" w:rsidR="0090461D" w:rsidRPr="00993C69" w:rsidRDefault="008546BE" w:rsidP="00993C69">
      <w:pPr>
        <w:pStyle w:val="ListParagraph"/>
        <w:numPr>
          <w:ilvl w:val="0"/>
          <w:numId w:val="60"/>
        </w:numPr>
        <w:rPr>
          <w:rFonts w:cs="Arial"/>
          <w:color w:val="000000" w:themeColor="text1"/>
          <w:lang w:val="en-US"/>
        </w:rPr>
      </w:pPr>
      <w:r w:rsidRPr="00993C69">
        <w:rPr>
          <w:rFonts w:cs="Arial"/>
          <w:color w:val="000000" w:themeColor="text1"/>
          <w:lang w:val="en-US"/>
        </w:rPr>
        <w:t>Considering multiliteracy, promote integrated and joint work.</w:t>
      </w:r>
    </w:p>
    <w:p w14:paraId="12084EBB" w14:textId="7DAA0F25" w:rsidR="008546BE" w:rsidRPr="004C10D5" w:rsidRDefault="008546BE" w:rsidP="004C10D5">
      <w:pPr>
        <w:pStyle w:val="ListParagraph"/>
        <w:numPr>
          <w:ilvl w:val="0"/>
          <w:numId w:val="54"/>
        </w:numPr>
        <w:rPr>
          <w:rFonts w:cs="Arial"/>
          <w:color w:val="000000" w:themeColor="text1"/>
          <w:lang w:val="en-US"/>
        </w:rPr>
      </w:pPr>
      <w:r w:rsidRPr="009F56FE">
        <w:rPr>
          <w:rFonts w:cs="Arial"/>
          <w:color w:val="000000" w:themeColor="text1"/>
          <w:lang w:val="en-US"/>
        </w:rPr>
        <w:t xml:space="preserve">The </w:t>
      </w:r>
      <w:proofErr w:type="spellStart"/>
      <w:r w:rsidR="007D459A">
        <w:rPr>
          <w:rFonts w:cs="Arial"/>
          <w:color w:val="000000" w:themeColor="text1"/>
          <w:lang w:val="en-US"/>
        </w:rPr>
        <w:t>organisation</w:t>
      </w:r>
      <w:proofErr w:type="spellEnd"/>
      <w:r w:rsidRPr="009F56FE">
        <w:rPr>
          <w:rFonts w:cs="Arial"/>
          <w:color w:val="000000" w:themeColor="text1"/>
          <w:lang w:val="en-US"/>
        </w:rPr>
        <w:t xml:space="preserve"> of </w:t>
      </w:r>
      <w:r w:rsidRPr="009F56FE">
        <w:rPr>
          <w:rFonts w:cs="Arial"/>
          <w:i/>
          <w:iCs/>
          <w:color w:val="000000" w:themeColor="text1"/>
          <w:lang w:val="en-US"/>
        </w:rPr>
        <w:t>75 Lessons Learned in the IL Programs in Ibero-America</w:t>
      </w:r>
      <w:r w:rsidRPr="009F56FE">
        <w:rPr>
          <w:rFonts w:cs="Arial"/>
          <w:color w:val="000000" w:themeColor="text1"/>
          <w:lang w:val="en-US"/>
        </w:rPr>
        <w:t xml:space="preserve"> </w:t>
      </w:r>
      <w:r w:rsidR="008B28FC">
        <w:rPr>
          <w:rFonts w:cs="Arial"/>
          <w:color w:val="000000" w:themeColor="text1"/>
          <w:lang w:val="en-US"/>
        </w:rPr>
        <w:t>(Uribe-Tirado</w:t>
      </w:r>
      <w:r w:rsidR="00C44D5C">
        <w:rPr>
          <w:rFonts w:cs="Arial"/>
          <w:color w:val="000000" w:themeColor="text1"/>
          <w:lang w:val="en-US"/>
        </w:rPr>
        <w:t xml:space="preserve"> &amp; Pinto, 2017) </w:t>
      </w:r>
      <w:r w:rsidRPr="009F56FE">
        <w:rPr>
          <w:rFonts w:cs="Arial"/>
          <w:color w:val="000000" w:themeColor="text1"/>
          <w:lang w:val="en-US"/>
        </w:rPr>
        <w:t xml:space="preserve">drew from the experiences in 20 Latin American countries and their university libraries (plus Spain and Portugal) </w:t>
      </w:r>
      <w:r w:rsidR="00613A0E">
        <w:rPr>
          <w:rFonts w:cs="Arial"/>
          <w:color w:val="000000" w:themeColor="text1"/>
          <w:lang w:val="en-US"/>
        </w:rPr>
        <w:t xml:space="preserve">and </w:t>
      </w:r>
      <w:r w:rsidRPr="009F56FE">
        <w:rPr>
          <w:rFonts w:cs="Arial"/>
          <w:color w:val="000000" w:themeColor="text1"/>
          <w:lang w:val="en-US"/>
        </w:rPr>
        <w:t>classified such lessons in four categories</w:t>
      </w:r>
      <w:r w:rsidRPr="00D279E0">
        <w:rPr>
          <w:rFonts w:cs="Arial"/>
          <w:color w:val="000000" w:themeColor="text1"/>
          <w:lang w:val="en-US"/>
        </w:rPr>
        <w:t xml:space="preserve">: 1) </w:t>
      </w:r>
      <w:r w:rsidRPr="009F56FE">
        <w:rPr>
          <w:rFonts w:cs="Arial"/>
          <w:color w:val="000000" w:themeColor="text1"/>
          <w:lang w:val="en-US"/>
        </w:rPr>
        <w:t xml:space="preserve">on the specific social and </w:t>
      </w:r>
      <w:proofErr w:type="spellStart"/>
      <w:r w:rsidRPr="009F56FE">
        <w:rPr>
          <w:rFonts w:cs="Arial"/>
          <w:color w:val="000000" w:themeColor="text1"/>
          <w:lang w:val="en-US"/>
        </w:rPr>
        <w:t>organisational</w:t>
      </w:r>
      <w:proofErr w:type="spellEnd"/>
      <w:r w:rsidRPr="009F56FE">
        <w:rPr>
          <w:rFonts w:cs="Arial"/>
          <w:color w:val="000000" w:themeColor="text1"/>
          <w:lang w:val="en-US"/>
        </w:rPr>
        <w:t xml:space="preserve"> context; 2) on teaching and research processes</w:t>
      </w:r>
      <w:r w:rsidR="00FA0CDA">
        <w:rPr>
          <w:rFonts w:cs="Arial"/>
          <w:color w:val="000000" w:themeColor="text1"/>
          <w:lang w:val="en-US"/>
        </w:rPr>
        <w:t>;</w:t>
      </w:r>
      <w:r w:rsidRPr="009F56FE">
        <w:rPr>
          <w:rFonts w:cs="Arial"/>
          <w:color w:val="000000" w:themeColor="text1"/>
          <w:lang w:val="en-US"/>
        </w:rPr>
        <w:t xml:space="preserve"> 3) on learning processes</w:t>
      </w:r>
      <w:r w:rsidRPr="009F56FE">
        <w:rPr>
          <w:rFonts w:cs="Arial"/>
          <w:i/>
          <w:color w:val="000000" w:themeColor="text1"/>
          <w:lang w:val="en-US"/>
        </w:rPr>
        <w:t xml:space="preserve">; </w:t>
      </w:r>
      <w:r w:rsidRPr="009F56FE">
        <w:rPr>
          <w:rFonts w:cs="Arial"/>
          <w:iCs/>
          <w:color w:val="000000" w:themeColor="text1"/>
          <w:lang w:val="en-US"/>
        </w:rPr>
        <w:t>and 4) on quality assessment and continuous improvement processes</w:t>
      </w:r>
      <w:r w:rsidRPr="004C10D5">
        <w:rPr>
          <w:rFonts w:cs="Arial"/>
          <w:color w:val="000000" w:themeColor="text1"/>
          <w:lang w:val="en-US"/>
        </w:rPr>
        <w:t>. This work was a synthesis of what was achieved so far, but at the same time, it constituted a guide of crucial aspects to consider continu</w:t>
      </w:r>
      <w:r w:rsidR="002619CE">
        <w:rPr>
          <w:rFonts w:cs="Arial"/>
          <w:color w:val="000000" w:themeColor="text1"/>
          <w:lang w:val="en-US"/>
        </w:rPr>
        <w:t>ing the</w:t>
      </w:r>
      <w:r w:rsidRPr="004C10D5">
        <w:rPr>
          <w:rFonts w:cs="Arial"/>
          <w:color w:val="000000" w:themeColor="text1"/>
          <w:lang w:val="en-US"/>
        </w:rPr>
        <w:t xml:space="preserve"> advanc</w:t>
      </w:r>
      <w:r w:rsidR="002619CE">
        <w:rPr>
          <w:rFonts w:cs="Arial"/>
          <w:color w:val="000000" w:themeColor="text1"/>
          <w:lang w:val="en-US"/>
        </w:rPr>
        <w:t>ement of</w:t>
      </w:r>
      <w:r w:rsidRPr="004C10D5">
        <w:rPr>
          <w:rFonts w:cs="Arial"/>
          <w:color w:val="000000" w:themeColor="text1"/>
          <w:lang w:val="en-US"/>
        </w:rPr>
        <w:t xml:space="preserve"> the implementation, updating, and improvement of IL training programs from the trends that marked those years.</w:t>
      </w:r>
    </w:p>
    <w:p w14:paraId="21D8A036" w14:textId="77777777" w:rsidR="00651251" w:rsidRDefault="00651251" w:rsidP="00F64EC5">
      <w:pPr>
        <w:rPr>
          <w:rFonts w:cs="Arial"/>
          <w:color w:val="000000" w:themeColor="text1"/>
          <w:lang w:val="en-US"/>
        </w:rPr>
      </w:pPr>
    </w:p>
    <w:p w14:paraId="63C10CA3" w14:textId="6BE3EBC4" w:rsidR="008546BE" w:rsidRDefault="008546BE" w:rsidP="00F64EC5">
      <w:pPr>
        <w:rPr>
          <w:rFonts w:cs="Arial"/>
          <w:color w:val="000000" w:themeColor="text1"/>
          <w:lang w:val="en-US"/>
        </w:rPr>
      </w:pPr>
      <w:r w:rsidRPr="008546BE">
        <w:rPr>
          <w:rFonts w:cs="Arial"/>
          <w:color w:val="000000" w:themeColor="text1"/>
          <w:lang w:val="en-US"/>
        </w:rPr>
        <w:t xml:space="preserve">The above four </w:t>
      </w:r>
      <w:r w:rsidRPr="00C20A28">
        <w:rPr>
          <w:rFonts w:cs="Arial"/>
          <w:color w:val="000000" w:themeColor="text1"/>
          <w:lang w:val="en-US"/>
        </w:rPr>
        <w:t>key aspects were fundamental in giving</w:t>
      </w:r>
      <w:r w:rsidRPr="008546BE">
        <w:rPr>
          <w:rFonts w:cs="Arial"/>
          <w:color w:val="000000" w:themeColor="text1"/>
          <w:lang w:val="en-US"/>
        </w:rPr>
        <w:t xml:space="preserve"> way to the following three developments that identify IL’s progress and positioning at this time. Some works and experiences that were key for these three developments are highlighted, and they influenced the realities of the present (</w:t>
      </w:r>
      <w:r w:rsidRPr="008546BE">
        <w:rPr>
          <w:rFonts w:cs="Arial"/>
          <w:i/>
          <w:iCs/>
          <w:color w:val="000000" w:themeColor="text1"/>
          <w:lang w:val="en-US"/>
        </w:rPr>
        <w:t>trends</w:t>
      </w:r>
      <w:r w:rsidRPr="008546BE">
        <w:rPr>
          <w:rFonts w:cs="Arial"/>
          <w:color w:val="000000" w:themeColor="text1"/>
          <w:lang w:val="en-US"/>
        </w:rPr>
        <w:t>) and the future (</w:t>
      </w:r>
      <w:r w:rsidRPr="008546BE">
        <w:rPr>
          <w:rFonts w:cs="Arial"/>
          <w:i/>
          <w:iCs/>
          <w:color w:val="000000" w:themeColor="text1"/>
          <w:lang w:val="en-US"/>
        </w:rPr>
        <w:t>perspectives</w:t>
      </w:r>
      <w:r w:rsidRPr="008546BE">
        <w:rPr>
          <w:rFonts w:cs="Arial"/>
          <w:color w:val="000000" w:themeColor="text1"/>
          <w:lang w:val="en-US"/>
        </w:rPr>
        <w:t>), which are presented in the Analysis and Discussion section, thus completing the picture of IL’s development in the region.</w:t>
      </w:r>
    </w:p>
    <w:p w14:paraId="6C542297" w14:textId="77777777" w:rsidR="00651251" w:rsidRDefault="00651251" w:rsidP="00F64EC5">
      <w:pPr>
        <w:rPr>
          <w:rFonts w:cs="Arial"/>
          <w:b/>
          <w:bCs/>
          <w:color w:val="000000" w:themeColor="text1"/>
          <w:lang w:val="en-US"/>
        </w:rPr>
      </w:pPr>
    </w:p>
    <w:p w14:paraId="65DAD6F6" w14:textId="3C589008" w:rsidR="00F074D5" w:rsidRPr="00C338A8" w:rsidRDefault="000413D5" w:rsidP="00592DCC">
      <w:pPr>
        <w:rPr>
          <w:rFonts w:cs="Arial"/>
          <w:b/>
          <w:bCs/>
          <w:color w:val="000000" w:themeColor="text1"/>
          <w:lang w:val="en-US"/>
        </w:rPr>
      </w:pPr>
      <w:r w:rsidRPr="00007B0E">
        <w:rPr>
          <w:rFonts w:cs="Arial"/>
          <w:b/>
          <w:bCs/>
          <w:color w:val="000000" w:themeColor="text1"/>
          <w:lang w:val="en-US"/>
        </w:rPr>
        <w:t xml:space="preserve">4.2.1 </w:t>
      </w:r>
      <w:r w:rsidR="008546BE" w:rsidRPr="00007B0E">
        <w:rPr>
          <w:rFonts w:cs="Arial"/>
          <w:b/>
          <w:bCs/>
          <w:color w:val="000000" w:themeColor="text1"/>
          <w:lang w:val="en-US"/>
        </w:rPr>
        <w:t xml:space="preserve">Massification of IL programs, courses, and virtual learning objects offered by libraries, especially university libraries. </w:t>
      </w:r>
    </w:p>
    <w:p w14:paraId="518507AE" w14:textId="181BBB27" w:rsidR="001B17E2" w:rsidRDefault="008546BE" w:rsidP="00F64EC5">
      <w:pPr>
        <w:rPr>
          <w:rFonts w:cs="Arial"/>
          <w:color w:val="000000" w:themeColor="text1"/>
          <w:lang w:val="en-US"/>
        </w:rPr>
      </w:pPr>
      <w:r w:rsidRPr="008546BE">
        <w:rPr>
          <w:rFonts w:cs="Arial"/>
          <w:color w:val="000000" w:themeColor="text1"/>
          <w:lang w:val="en-US"/>
        </w:rPr>
        <w:t xml:space="preserve">IL’s positioning highlighted how libraries took the necessary </w:t>
      </w:r>
      <w:r w:rsidRPr="00C20A28">
        <w:rPr>
          <w:rFonts w:cs="Arial"/>
          <w:color w:val="000000" w:themeColor="text1"/>
          <w:lang w:val="en-US"/>
        </w:rPr>
        <w:t xml:space="preserve">steps to transcend bibliographic instruction and traditional user training </w:t>
      </w:r>
      <w:r w:rsidRPr="008546BE">
        <w:rPr>
          <w:rFonts w:cs="Arial"/>
          <w:color w:val="000000" w:themeColor="text1"/>
          <w:lang w:val="en-US"/>
        </w:rPr>
        <w:t>and move toward more complete forms of training through IL</w:t>
      </w:r>
      <w:r w:rsidR="00444669">
        <w:rPr>
          <w:rFonts w:cs="Arial"/>
          <w:color w:val="000000" w:themeColor="text1"/>
          <w:lang w:val="en-US"/>
        </w:rPr>
        <w:t>.</w:t>
      </w:r>
      <w:r w:rsidRPr="008546BE">
        <w:rPr>
          <w:rFonts w:cs="Arial"/>
          <w:color w:val="000000" w:themeColor="text1"/>
          <w:lang w:val="en-US"/>
        </w:rPr>
        <w:t xml:space="preserve"> </w:t>
      </w:r>
      <w:r w:rsidR="00444669">
        <w:rPr>
          <w:rFonts w:cs="Arial"/>
          <w:color w:val="000000" w:themeColor="text1"/>
          <w:lang w:val="en-US"/>
        </w:rPr>
        <w:t>This</w:t>
      </w:r>
      <w:r w:rsidRPr="008546BE">
        <w:rPr>
          <w:rFonts w:cs="Arial"/>
          <w:color w:val="000000" w:themeColor="text1"/>
          <w:lang w:val="en-US"/>
        </w:rPr>
        <w:t xml:space="preserve"> focus considered different training activities that allowed users to acquire different informational competencies, from identifying the need for information and searching appropriately, </w:t>
      </w:r>
      <w:proofErr w:type="spellStart"/>
      <w:r w:rsidRPr="008546BE">
        <w:rPr>
          <w:rFonts w:cs="Arial"/>
          <w:color w:val="000000" w:themeColor="text1"/>
          <w:lang w:val="en-US"/>
        </w:rPr>
        <w:t>organi</w:t>
      </w:r>
      <w:r w:rsidR="008B3748">
        <w:rPr>
          <w:rFonts w:cs="Arial"/>
          <w:color w:val="000000" w:themeColor="text1"/>
          <w:lang w:val="en-US"/>
        </w:rPr>
        <w:t>s</w:t>
      </w:r>
      <w:r w:rsidRPr="008546BE">
        <w:rPr>
          <w:rFonts w:cs="Arial"/>
          <w:color w:val="000000" w:themeColor="text1"/>
          <w:lang w:val="en-US"/>
        </w:rPr>
        <w:t>ing</w:t>
      </w:r>
      <w:proofErr w:type="spellEnd"/>
      <w:r w:rsidRPr="008546BE">
        <w:rPr>
          <w:rFonts w:cs="Arial"/>
          <w:color w:val="000000" w:themeColor="text1"/>
          <w:lang w:val="en-US"/>
        </w:rPr>
        <w:t xml:space="preserve"> and selecting helpful information, to </w:t>
      </w:r>
      <w:r w:rsidR="00D92DC9">
        <w:rPr>
          <w:rFonts w:cs="Arial"/>
          <w:color w:val="000000" w:themeColor="text1"/>
          <w:lang w:val="en-US"/>
        </w:rPr>
        <w:t>applying</w:t>
      </w:r>
      <w:r w:rsidRPr="008546BE">
        <w:rPr>
          <w:rFonts w:cs="Arial"/>
          <w:color w:val="000000" w:themeColor="text1"/>
          <w:lang w:val="en-US"/>
        </w:rPr>
        <w:t xml:space="preserve"> an ethical use of information and pertinently communicating the new information-knowledge produced. The </w:t>
      </w:r>
      <w:r w:rsidR="00001D7B">
        <w:rPr>
          <w:rFonts w:cs="Arial"/>
          <w:color w:val="000000" w:themeColor="text1"/>
          <w:lang w:val="en-US"/>
        </w:rPr>
        <w:t>programs</w:t>
      </w:r>
      <w:r w:rsidRPr="008546BE">
        <w:rPr>
          <w:rFonts w:cs="Arial"/>
          <w:color w:val="000000" w:themeColor="text1"/>
          <w:lang w:val="en-US"/>
        </w:rPr>
        <w:t xml:space="preserve"> </w:t>
      </w:r>
      <w:r w:rsidR="00062957">
        <w:rPr>
          <w:rFonts w:cs="Arial"/>
          <w:color w:val="000000" w:themeColor="text1"/>
          <w:lang w:val="en-US"/>
        </w:rPr>
        <w:t>from</w:t>
      </w:r>
      <w:r w:rsidRPr="008546BE">
        <w:rPr>
          <w:rFonts w:cs="Arial"/>
          <w:color w:val="000000" w:themeColor="text1"/>
          <w:lang w:val="en-US"/>
        </w:rPr>
        <w:t xml:space="preserve"> the following libraries </w:t>
      </w:r>
      <w:r w:rsidR="00062957">
        <w:rPr>
          <w:rFonts w:cs="Arial"/>
          <w:color w:val="000000" w:themeColor="text1"/>
          <w:lang w:val="en-US"/>
        </w:rPr>
        <w:t>in</w:t>
      </w:r>
      <w:r w:rsidRPr="008546BE">
        <w:rPr>
          <w:rFonts w:cs="Arial"/>
          <w:color w:val="000000" w:themeColor="text1"/>
          <w:lang w:val="en-US"/>
        </w:rPr>
        <w:t xml:space="preserve"> the region stand out (as found in previous studies Uribe-Tirado, 2010; Uribe-Tirado &amp; Pinto, 2013; Uribe-Tirado et al., 2017). Even some of these notable cases (sorted by country) are still ongoing, according to a more recent study (Pinto et al., 2023):</w:t>
      </w:r>
    </w:p>
    <w:p w14:paraId="4D7E6BC2" w14:textId="77777777" w:rsidR="001B17E2" w:rsidRPr="00F64EC5" w:rsidRDefault="008546BE" w:rsidP="00F64EC5">
      <w:pPr>
        <w:pStyle w:val="ListParagraph"/>
        <w:numPr>
          <w:ilvl w:val="0"/>
          <w:numId w:val="16"/>
        </w:numPr>
        <w:rPr>
          <w:rFonts w:cs="Arial"/>
          <w:color w:val="000000" w:themeColor="text1"/>
          <w:lang w:val="es-MX"/>
        </w:rPr>
      </w:pPr>
      <w:r w:rsidRPr="00F64EC5">
        <w:rPr>
          <w:rFonts w:cs="Arial"/>
          <w:color w:val="000000" w:themeColor="text1"/>
          <w:lang w:val="es-MX"/>
        </w:rPr>
        <w:t>Universidad Nacional de Cuyo (Argentina)</w:t>
      </w:r>
    </w:p>
    <w:p w14:paraId="3B9736AC" w14:textId="77777777" w:rsidR="001B17E2" w:rsidRPr="00CD5015" w:rsidRDefault="008546BE" w:rsidP="00CD5015">
      <w:pPr>
        <w:pStyle w:val="ListParagraph"/>
        <w:numPr>
          <w:ilvl w:val="0"/>
          <w:numId w:val="16"/>
        </w:numPr>
        <w:rPr>
          <w:rFonts w:cs="Arial"/>
          <w:color w:val="000000" w:themeColor="text1"/>
          <w:lang w:val="en-US"/>
        </w:rPr>
      </w:pPr>
      <w:r w:rsidRPr="002D7FFC">
        <w:rPr>
          <w:rFonts w:cs="Arial"/>
          <w:color w:val="000000" w:themeColor="text1"/>
          <w:lang w:val="en-US"/>
        </w:rPr>
        <w:t>Universidad Católica (Argentina)</w:t>
      </w:r>
    </w:p>
    <w:p w14:paraId="0436DD72" w14:textId="77777777" w:rsidR="001B17E2" w:rsidRPr="00F64EC5" w:rsidRDefault="008546BE" w:rsidP="00CD5015">
      <w:pPr>
        <w:pStyle w:val="ListParagraph"/>
        <w:numPr>
          <w:ilvl w:val="0"/>
          <w:numId w:val="16"/>
        </w:numPr>
        <w:rPr>
          <w:rFonts w:cs="Arial"/>
          <w:color w:val="000000" w:themeColor="text1"/>
          <w:lang w:val="pt-PT"/>
        </w:rPr>
      </w:pPr>
      <w:r w:rsidRPr="002D7FFC">
        <w:rPr>
          <w:rFonts w:cs="Arial"/>
          <w:color w:val="000000" w:themeColor="text1"/>
          <w:lang w:val="pt-BR"/>
        </w:rPr>
        <w:t>Instituto Brasileiro de Informação em Ciência e Tecnologia (IBICT, Brazil)</w:t>
      </w:r>
    </w:p>
    <w:p w14:paraId="7BAFE907" w14:textId="77777777" w:rsidR="00514304" w:rsidRPr="00CD5015" w:rsidRDefault="008546BE" w:rsidP="00CD5015">
      <w:pPr>
        <w:pStyle w:val="ListParagraph"/>
        <w:numPr>
          <w:ilvl w:val="0"/>
          <w:numId w:val="16"/>
        </w:numPr>
        <w:rPr>
          <w:rFonts w:cs="Arial"/>
          <w:color w:val="000000" w:themeColor="text1"/>
          <w:lang w:val="pt-BR"/>
        </w:rPr>
      </w:pPr>
      <w:r w:rsidRPr="002D7FFC">
        <w:rPr>
          <w:rFonts w:cs="Arial"/>
          <w:color w:val="000000" w:themeColor="text1"/>
          <w:lang w:val="pt-BR"/>
        </w:rPr>
        <w:t>Universidade de São Paulo (Brazil</w:t>
      </w:r>
      <w:r w:rsidR="00514304" w:rsidRPr="00CD5015">
        <w:rPr>
          <w:rFonts w:cs="Arial"/>
          <w:color w:val="000000" w:themeColor="text1"/>
          <w:lang w:val="pt-BR"/>
        </w:rPr>
        <w:t>)</w:t>
      </w:r>
    </w:p>
    <w:p w14:paraId="007747D0" w14:textId="77777777" w:rsidR="00514304" w:rsidRPr="00CD5015" w:rsidRDefault="008546BE" w:rsidP="00CD5015">
      <w:pPr>
        <w:pStyle w:val="ListParagraph"/>
        <w:numPr>
          <w:ilvl w:val="0"/>
          <w:numId w:val="16"/>
        </w:numPr>
        <w:rPr>
          <w:rFonts w:cs="Arial"/>
          <w:color w:val="000000" w:themeColor="text1"/>
          <w:lang w:val="pt-BR"/>
        </w:rPr>
      </w:pPr>
      <w:r w:rsidRPr="002D7FFC">
        <w:rPr>
          <w:rFonts w:cs="Arial"/>
          <w:color w:val="000000" w:themeColor="text1"/>
          <w:lang w:val="pt-BR"/>
        </w:rPr>
        <w:t>Pontifícia Universidade Católica do Rio Grande do Sul (Brazil)</w:t>
      </w:r>
    </w:p>
    <w:p w14:paraId="4B89DDC4" w14:textId="77777777" w:rsidR="00514304" w:rsidRPr="00757EC1" w:rsidRDefault="008546BE" w:rsidP="00CD5015">
      <w:pPr>
        <w:pStyle w:val="ListParagraph"/>
        <w:numPr>
          <w:ilvl w:val="0"/>
          <w:numId w:val="16"/>
        </w:numPr>
        <w:rPr>
          <w:rFonts w:cs="Arial"/>
          <w:color w:val="000000" w:themeColor="text1"/>
          <w:lang w:val="it-IT"/>
        </w:rPr>
      </w:pPr>
      <w:proofErr w:type="spellStart"/>
      <w:r w:rsidRPr="00757EC1">
        <w:rPr>
          <w:rFonts w:cs="Arial"/>
          <w:color w:val="000000" w:themeColor="text1"/>
          <w:lang w:val="it-IT"/>
        </w:rPr>
        <w:t>Universidade</w:t>
      </w:r>
      <w:proofErr w:type="spellEnd"/>
      <w:r w:rsidRPr="00757EC1">
        <w:rPr>
          <w:rFonts w:cs="Arial"/>
          <w:color w:val="000000" w:themeColor="text1"/>
          <w:lang w:val="it-IT"/>
        </w:rPr>
        <w:t xml:space="preserve"> </w:t>
      </w:r>
      <w:proofErr w:type="spellStart"/>
      <w:r w:rsidRPr="00757EC1">
        <w:rPr>
          <w:rFonts w:cs="Arial"/>
          <w:color w:val="000000" w:themeColor="text1"/>
          <w:lang w:val="it-IT"/>
        </w:rPr>
        <w:t>Estadual</w:t>
      </w:r>
      <w:proofErr w:type="spellEnd"/>
      <w:r w:rsidRPr="00757EC1">
        <w:rPr>
          <w:rFonts w:cs="Arial"/>
          <w:color w:val="000000" w:themeColor="text1"/>
          <w:lang w:val="it-IT"/>
        </w:rPr>
        <w:t xml:space="preserve"> de Campinas (Brazil)</w:t>
      </w:r>
    </w:p>
    <w:p w14:paraId="55B04B07" w14:textId="77777777" w:rsidR="00514304" w:rsidRPr="00757EC1" w:rsidRDefault="008546BE" w:rsidP="00CD5015">
      <w:pPr>
        <w:pStyle w:val="ListParagraph"/>
        <w:numPr>
          <w:ilvl w:val="0"/>
          <w:numId w:val="16"/>
        </w:numPr>
        <w:rPr>
          <w:rFonts w:cs="Arial"/>
          <w:color w:val="000000" w:themeColor="text1"/>
          <w:lang w:val="it-IT"/>
        </w:rPr>
      </w:pPr>
      <w:proofErr w:type="spellStart"/>
      <w:r w:rsidRPr="00757EC1">
        <w:rPr>
          <w:rFonts w:cs="Arial"/>
          <w:color w:val="000000" w:themeColor="text1"/>
          <w:lang w:val="it-IT"/>
        </w:rPr>
        <w:t>Universidade</w:t>
      </w:r>
      <w:proofErr w:type="spellEnd"/>
      <w:r w:rsidRPr="00757EC1">
        <w:rPr>
          <w:rFonts w:cs="Arial"/>
          <w:color w:val="000000" w:themeColor="text1"/>
          <w:lang w:val="it-IT"/>
        </w:rPr>
        <w:t xml:space="preserve"> Federal de Santa Catarina (Brazil)</w:t>
      </w:r>
    </w:p>
    <w:p w14:paraId="69C23BA0" w14:textId="77777777" w:rsidR="00514304"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Católica de Chile (Chile)</w:t>
      </w:r>
    </w:p>
    <w:p w14:paraId="1169C5C0" w14:textId="77777777" w:rsidR="00514304"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Católica del Norte, Antofagasta (Chile)</w:t>
      </w:r>
    </w:p>
    <w:p w14:paraId="3DFA8CA1" w14:textId="77777777" w:rsidR="00514304"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de Playa Ancha (Chile)</w:t>
      </w:r>
    </w:p>
    <w:p w14:paraId="6B1B20FF" w14:textId="77777777" w:rsidR="00514304" w:rsidRPr="00CD5015" w:rsidRDefault="008546BE" w:rsidP="00CD5015">
      <w:pPr>
        <w:pStyle w:val="ListParagraph"/>
        <w:numPr>
          <w:ilvl w:val="0"/>
          <w:numId w:val="16"/>
        </w:numPr>
        <w:rPr>
          <w:rFonts w:cs="Arial"/>
          <w:color w:val="000000" w:themeColor="text1"/>
          <w:lang w:val="en-US"/>
        </w:rPr>
      </w:pPr>
      <w:r w:rsidRPr="002D7FFC">
        <w:rPr>
          <w:rFonts w:cs="Arial"/>
          <w:color w:val="000000" w:themeColor="text1"/>
          <w:lang w:val="en-US"/>
        </w:rPr>
        <w:t>Universidad de Valparaíso (Chile)</w:t>
      </w:r>
    </w:p>
    <w:p w14:paraId="21770A4E" w14:textId="77777777" w:rsidR="00514304" w:rsidRPr="00757EC1" w:rsidRDefault="008546BE" w:rsidP="00CD5015">
      <w:pPr>
        <w:pStyle w:val="ListParagraph"/>
        <w:numPr>
          <w:ilvl w:val="0"/>
          <w:numId w:val="16"/>
        </w:numPr>
        <w:rPr>
          <w:rFonts w:cs="Arial"/>
          <w:color w:val="000000" w:themeColor="text1"/>
          <w:lang w:val="it-IT"/>
        </w:rPr>
      </w:pPr>
      <w:r w:rsidRPr="00757EC1">
        <w:rPr>
          <w:rFonts w:cs="Arial"/>
          <w:color w:val="000000" w:themeColor="text1"/>
          <w:lang w:val="it-IT"/>
        </w:rPr>
        <w:t xml:space="preserve">Pontificia </w:t>
      </w:r>
      <w:proofErr w:type="spellStart"/>
      <w:r w:rsidRPr="00757EC1">
        <w:rPr>
          <w:rFonts w:cs="Arial"/>
          <w:color w:val="000000" w:themeColor="text1"/>
          <w:lang w:val="it-IT"/>
        </w:rPr>
        <w:t>Universidad</w:t>
      </w:r>
      <w:proofErr w:type="spellEnd"/>
      <w:r w:rsidRPr="00757EC1">
        <w:rPr>
          <w:rFonts w:cs="Arial"/>
          <w:color w:val="000000" w:themeColor="text1"/>
          <w:lang w:val="it-IT"/>
        </w:rPr>
        <w:t xml:space="preserve"> </w:t>
      </w:r>
      <w:proofErr w:type="spellStart"/>
      <w:r w:rsidRPr="00757EC1">
        <w:rPr>
          <w:rFonts w:cs="Arial"/>
          <w:color w:val="000000" w:themeColor="text1"/>
          <w:lang w:val="it-IT"/>
        </w:rPr>
        <w:t>Javeriana</w:t>
      </w:r>
      <w:proofErr w:type="spellEnd"/>
      <w:r w:rsidRPr="00757EC1">
        <w:rPr>
          <w:rFonts w:cs="Arial"/>
          <w:color w:val="000000" w:themeColor="text1"/>
          <w:lang w:val="it-IT"/>
        </w:rPr>
        <w:t xml:space="preserve"> de Bogotá (Colombia)</w:t>
      </w:r>
    </w:p>
    <w:p w14:paraId="28B568E9" w14:textId="77777777" w:rsidR="00514304" w:rsidRPr="00CD5015" w:rsidRDefault="008546BE" w:rsidP="00CD5015">
      <w:pPr>
        <w:pStyle w:val="ListParagraph"/>
        <w:numPr>
          <w:ilvl w:val="0"/>
          <w:numId w:val="16"/>
        </w:numPr>
        <w:rPr>
          <w:rFonts w:cs="Arial"/>
          <w:color w:val="000000" w:themeColor="text1"/>
          <w:lang w:val="en-US"/>
        </w:rPr>
      </w:pPr>
      <w:r w:rsidRPr="002D7FFC">
        <w:rPr>
          <w:rFonts w:cs="Arial"/>
          <w:color w:val="000000" w:themeColor="text1"/>
          <w:lang w:val="en-US"/>
        </w:rPr>
        <w:t>Universidad de Antioquia (Colombia)</w:t>
      </w:r>
    </w:p>
    <w:p w14:paraId="0F9E2384" w14:textId="77777777" w:rsidR="00514304" w:rsidRPr="00CD5015" w:rsidRDefault="008546BE" w:rsidP="00CD5015">
      <w:pPr>
        <w:pStyle w:val="ListParagraph"/>
        <w:numPr>
          <w:ilvl w:val="0"/>
          <w:numId w:val="16"/>
        </w:numPr>
        <w:rPr>
          <w:rFonts w:cs="Arial"/>
          <w:color w:val="000000" w:themeColor="text1"/>
          <w:lang w:val="en-US"/>
        </w:rPr>
      </w:pPr>
      <w:r w:rsidRPr="002D7FFC">
        <w:rPr>
          <w:rFonts w:cs="Arial"/>
          <w:color w:val="000000" w:themeColor="text1"/>
          <w:lang w:val="en-US"/>
        </w:rPr>
        <w:t>Universidad del Rosario (Colombia)</w:t>
      </w:r>
    </w:p>
    <w:p w14:paraId="4510B120" w14:textId="346E7963" w:rsidR="00F64EC5" w:rsidRPr="00F71C92" w:rsidRDefault="008546BE" w:rsidP="00F71C92">
      <w:pPr>
        <w:pStyle w:val="ListParagraph"/>
        <w:numPr>
          <w:ilvl w:val="0"/>
          <w:numId w:val="16"/>
        </w:numPr>
        <w:rPr>
          <w:rFonts w:cs="Arial"/>
          <w:color w:val="000000" w:themeColor="text1"/>
          <w:lang w:val="en-US"/>
        </w:rPr>
      </w:pPr>
      <w:r w:rsidRPr="002D7FFC">
        <w:rPr>
          <w:rFonts w:cs="Arial"/>
          <w:color w:val="000000" w:themeColor="text1"/>
          <w:lang w:val="en-US"/>
        </w:rPr>
        <w:lastRenderedPageBreak/>
        <w:t>Universidad EAFIT (Colombia)</w:t>
      </w:r>
    </w:p>
    <w:p w14:paraId="6D91860F" w14:textId="0A2192FD" w:rsidR="00203E22" w:rsidRPr="00757EC1" w:rsidRDefault="008546BE" w:rsidP="00CD5015">
      <w:pPr>
        <w:pStyle w:val="ListParagraph"/>
        <w:numPr>
          <w:ilvl w:val="0"/>
          <w:numId w:val="16"/>
        </w:numPr>
        <w:rPr>
          <w:rFonts w:cs="Arial"/>
          <w:color w:val="000000" w:themeColor="text1"/>
          <w:lang w:val="it-IT"/>
        </w:rPr>
      </w:pPr>
      <w:proofErr w:type="spellStart"/>
      <w:r w:rsidRPr="00757EC1">
        <w:rPr>
          <w:rFonts w:cs="Arial"/>
          <w:color w:val="000000" w:themeColor="text1"/>
          <w:lang w:val="it-IT"/>
        </w:rPr>
        <w:t>Universidad</w:t>
      </w:r>
      <w:proofErr w:type="spellEnd"/>
      <w:r w:rsidRPr="00757EC1">
        <w:rPr>
          <w:rFonts w:cs="Arial"/>
          <w:color w:val="000000" w:themeColor="text1"/>
          <w:lang w:val="it-IT"/>
        </w:rPr>
        <w:t xml:space="preserve"> Santo Tomás-Bucaramanga (Colombia)</w:t>
      </w:r>
    </w:p>
    <w:p w14:paraId="21D0CB6C" w14:textId="77777777" w:rsidR="00203E22"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Nacional de Colombia-Palmira (Colombia)</w:t>
      </w:r>
    </w:p>
    <w:p w14:paraId="7F61D276" w14:textId="77777777" w:rsidR="00203E22" w:rsidRPr="00757EC1" w:rsidRDefault="008546BE" w:rsidP="00CD5015">
      <w:pPr>
        <w:pStyle w:val="ListParagraph"/>
        <w:numPr>
          <w:ilvl w:val="0"/>
          <w:numId w:val="16"/>
        </w:numPr>
        <w:rPr>
          <w:rFonts w:cs="Arial"/>
          <w:color w:val="000000" w:themeColor="text1"/>
          <w:lang w:val="it-IT"/>
        </w:rPr>
      </w:pPr>
      <w:proofErr w:type="spellStart"/>
      <w:r w:rsidRPr="00757EC1">
        <w:rPr>
          <w:rFonts w:cs="Arial"/>
          <w:color w:val="000000" w:themeColor="text1"/>
          <w:lang w:val="it-IT"/>
        </w:rPr>
        <w:t>Universidad</w:t>
      </w:r>
      <w:proofErr w:type="spellEnd"/>
      <w:r w:rsidRPr="00757EC1">
        <w:rPr>
          <w:rFonts w:cs="Arial"/>
          <w:color w:val="000000" w:themeColor="text1"/>
          <w:lang w:val="it-IT"/>
        </w:rPr>
        <w:t xml:space="preserve"> </w:t>
      </w:r>
      <w:proofErr w:type="spellStart"/>
      <w:r w:rsidRPr="00757EC1">
        <w:rPr>
          <w:rFonts w:cs="Arial"/>
          <w:color w:val="000000" w:themeColor="text1"/>
          <w:lang w:val="it-IT"/>
        </w:rPr>
        <w:t>Nacional</w:t>
      </w:r>
      <w:proofErr w:type="spellEnd"/>
      <w:r w:rsidRPr="00757EC1">
        <w:rPr>
          <w:rFonts w:cs="Arial"/>
          <w:color w:val="000000" w:themeColor="text1"/>
          <w:lang w:val="it-IT"/>
        </w:rPr>
        <w:t xml:space="preserve"> Costa Rica (Costa Rica)</w:t>
      </w:r>
    </w:p>
    <w:p w14:paraId="69D97DCF" w14:textId="77777777" w:rsidR="00203E22" w:rsidRPr="00757EC1" w:rsidRDefault="008546BE" w:rsidP="00CD5015">
      <w:pPr>
        <w:pStyle w:val="ListParagraph"/>
        <w:numPr>
          <w:ilvl w:val="0"/>
          <w:numId w:val="16"/>
        </w:numPr>
        <w:rPr>
          <w:rFonts w:cs="Arial"/>
          <w:color w:val="000000" w:themeColor="text1"/>
          <w:lang w:val="it-IT"/>
        </w:rPr>
      </w:pPr>
      <w:r w:rsidRPr="00757EC1">
        <w:rPr>
          <w:rFonts w:cs="Arial"/>
          <w:color w:val="000000" w:themeColor="text1"/>
          <w:lang w:val="it-IT"/>
        </w:rPr>
        <w:t xml:space="preserve">Centro </w:t>
      </w:r>
      <w:proofErr w:type="spellStart"/>
      <w:r w:rsidRPr="00757EC1">
        <w:rPr>
          <w:rFonts w:cs="Arial"/>
          <w:color w:val="000000" w:themeColor="text1"/>
          <w:lang w:val="it-IT"/>
        </w:rPr>
        <w:t>Agronómico</w:t>
      </w:r>
      <w:proofErr w:type="spellEnd"/>
      <w:r w:rsidRPr="00757EC1">
        <w:rPr>
          <w:rFonts w:cs="Arial"/>
          <w:color w:val="000000" w:themeColor="text1"/>
          <w:lang w:val="it-IT"/>
        </w:rPr>
        <w:t xml:space="preserve"> </w:t>
      </w:r>
      <w:proofErr w:type="spellStart"/>
      <w:r w:rsidRPr="00757EC1">
        <w:rPr>
          <w:rFonts w:cs="Arial"/>
          <w:color w:val="000000" w:themeColor="text1"/>
          <w:lang w:val="it-IT"/>
        </w:rPr>
        <w:t>Tropical</w:t>
      </w:r>
      <w:proofErr w:type="spellEnd"/>
      <w:r w:rsidRPr="00757EC1">
        <w:rPr>
          <w:rFonts w:cs="Arial"/>
          <w:color w:val="000000" w:themeColor="text1"/>
          <w:lang w:val="it-IT"/>
        </w:rPr>
        <w:t xml:space="preserve"> de </w:t>
      </w:r>
      <w:proofErr w:type="spellStart"/>
      <w:r w:rsidRPr="00757EC1">
        <w:rPr>
          <w:rFonts w:cs="Arial"/>
          <w:color w:val="000000" w:themeColor="text1"/>
          <w:lang w:val="it-IT"/>
        </w:rPr>
        <w:t>Inv</w:t>
      </w:r>
      <w:proofErr w:type="spellEnd"/>
      <w:r w:rsidRPr="00757EC1">
        <w:rPr>
          <w:rFonts w:cs="Arial"/>
          <w:color w:val="000000" w:themeColor="text1"/>
          <w:lang w:val="it-IT"/>
        </w:rPr>
        <w:t xml:space="preserve">. y </w:t>
      </w:r>
      <w:proofErr w:type="gramStart"/>
      <w:r w:rsidRPr="00757EC1">
        <w:rPr>
          <w:rFonts w:cs="Arial"/>
          <w:color w:val="000000" w:themeColor="text1"/>
          <w:lang w:val="it-IT"/>
        </w:rPr>
        <w:t>Ens.-</w:t>
      </w:r>
      <w:proofErr w:type="gramEnd"/>
      <w:r w:rsidRPr="00757EC1">
        <w:rPr>
          <w:rFonts w:cs="Arial"/>
          <w:color w:val="000000" w:themeColor="text1"/>
          <w:lang w:val="it-IT"/>
        </w:rPr>
        <w:t>CATIE (Costa Rica)</w:t>
      </w:r>
    </w:p>
    <w:p w14:paraId="0F05CF86" w14:textId="77777777" w:rsidR="00CD5015"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INFOMED-Universidad Virtual de Salud (Cuba)</w:t>
      </w:r>
    </w:p>
    <w:p w14:paraId="55C97EB8" w14:textId="77777777" w:rsidR="00CD5015"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Central de las Villas (Cuba)</w:t>
      </w:r>
    </w:p>
    <w:p w14:paraId="008207E0" w14:textId="77777777" w:rsidR="00CD5015"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de las Ciencias Informáticas (Cuba)</w:t>
      </w:r>
    </w:p>
    <w:p w14:paraId="249E886E" w14:textId="77777777" w:rsidR="00CD5015"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Autónoma de Ciudad Juárez (</w:t>
      </w:r>
      <w:proofErr w:type="spellStart"/>
      <w:r w:rsidRPr="00F64EC5">
        <w:rPr>
          <w:rFonts w:cs="Arial"/>
          <w:color w:val="000000" w:themeColor="text1"/>
          <w:lang w:val="es-MX"/>
        </w:rPr>
        <w:t>Mexico</w:t>
      </w:r>
      <w:proofErr w:type="spellEnd"/>
      <w:r w:rsidRPr="00F64EC5">
        <w:rPr>
          <w:rFonts w:cs="Arial"/>
          <w:color w:val="000000" w:themeColor="text1"/>
          <w:lang w:val="es-MX"/>
        </w:rPr>
        <w:t>)</w:t>
      </w:r>
    </w:p>
    <w:p w14:paraId="23EA5B05" w14:textId="77777777" w:rsidR="00CD5015"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Nacional Autónoma de México-UNAM (</w:t>
      </w:r>
      <w:proofErr w:type="spellStart"/>
      <w:r w:rsidRPr="00F64EC5">
        <w:rPr>
          <w:rFonts w:cs="Arial"/>
          <w:color w:val="000000" w:themeColor="text1"/>
          <w:lang w:val="es-MX"/>
        </w:rPr>
        <w:t>Mexico</w:t>
      </w:r>
      <w:proofErr w:type="spellEnd"/>
      <w:r w:rsidRPr="00F64EC5">
        <w:rPr>
          <w:rFonts w:cs="Arial"/>
          <w:color w:val="000000" w:themeColor="text1"/>
          <w:lang w:val="es-MX"/>
        </w:rPr>
        <w:t>)</w:t>
      </w:r>
    </w:p>
    <w:p w14:paraId="237DA184" w14:textId="77777777" w:rsidR="00CD5015" w:rsidRPr="00CD5015" w:rsidRDefault="008546BE" w:rsidP="00CD5015">
      <w:pPr>
        <w:pStyle w:val="ListParagraph"/>
        <w:numPr>
          <w:ilvl w:val="0"/>
          <w:numId w:val="16"/>
        </w:numPr>
        <w:rPr>
          <w:rFonts w:cs="Arial"/>
          <w:color w:val="000000" w:themeColor="text1"/>
          <w:lang w:val="en-US"/>
        </w:rPr>
      </w:pPr>
      <w:r w:rsidRPr="002D7FFC">
        <w:rPr>
          <w:rFonts w:cs="Arial"/>
          <w:color w:val="000000" w:themeColor="text1"/>
          <w:lang w:val="en-US"/>
        </w:rPr>
        <w:t xml:space="preserve">Universidad </w:t>
      </w:r>
      <w:proofErr w:type="spellStart"/>
      <w:r w:rsidRPr="002D7FFC">
        <w:rPr>
          <w:rFonts w:cs="Arial"/>
          <w:color w:val="000000" w:themeColor="text1"/>
          <w:lang w:val="en-US"/>
        </w:rPr>
        <w:t>Veracruzana</w:t>
      </w:r>
      <w:proofErr w:type="spellEnd"/>
      <w:r w:rsidRPr="002D7FFC">
        <w:rPr>
          <w:rFonts w:cs="Arial"/>
          <w:color w:val="000000" w:themeColor="text1"/>
          <w:lang w:val="en-US"/>
        </w:rPr>
        <w:t xml:space="preserve"> (Mexico)</w:t>
      </w:r>
    </w:p>
    <w:p w14:paraId="1D9B2769" w14:textId="77777777" w:rsidR="00CD5015" w:rsidRPr="00CD5015" w:rsidRDefault="008546BE" w:rsidP="00CD5015">
      <w:pPr>
        <w:pStyle w:val="ListParagraph"/>
        <w:numPr>
          <w:ilvl w:val="0"/>
          <w:numId w:val="16"/>
        </w:numPr>
        <w:rPr>
          <w:rFonts w:cs="Arial"/>
          <w:color w:val="000000" w:themeColor="text1"/>
          <w:lang w:val="en-US"/>
        </w:rPr>
      </w:pPr>
      <w:r w:rsidRPr="002D7FFC">
        <w:rPr>
          <w:rFonts w:cs="Arial"/>
          <w:color w:val="000000" w:themeColor="text1"/>
          <w:lang w:val="en-US"/>
        </w:rPr>
        <w:t>Universidad de Colima (Mexico)</w:t>
      </w:r>
    </w:p>
    <w:p w14:paraId="5FD08BBB" w14:textId="77777777" w:rsidR="00CD5015" w:rsidRPr="00CD5015" w:rsidRDefault="008546BE" w:rsidP="00CD5015">
      <w:pPr>
        <w:pStyle w:val="ListParagraph"/>
        <w:numPr>
          <w:ilvl w:val="0"/>
          <w:numId w:val="16"/>
        </w:numPr>
        <w:rPr>
          <w:rFonts w:cs="Arial"/>
          <w:color w:val="000000" w:themeColor="text1"/>
          <w:lang w:val="en-US"/>
        </w:rPr>
      </w:pPr>
      <w:r w:rsidRPr="002D7FFC">
        <w:rPr>
          <w:rFonts w:cs="Arial"/>
          <w:color w:val="000000" w:themeColor="text1"/>
          <w:lang w:val="en-US"/>
        </w:rPr>
        <w:t>Universidad de Lima (Peru)</w:t>
      </w:r>
    </w:p>
    <w:p w14:paraId="4A7E1411" w14:textId="77777777" w:rsidR="00CD5015"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de Puerto Rico (Puerto Rico)</w:t>
      </w:r>
    </w:p>
    <w:p w14:paraId="223C2EDB" w14:textId="77777777" w:rsidR="00CD5015" w:rsidRPr="00F64EC5" w:rsidRDefault="008546BE" w:rsidP="00CD5015">
      <w:pPr>
        <w:pStyle w:val="ListParagraph"/>
        <w:numPr>
          <w:ilvl w:val="0"/>
          <w:numId w:val="16"/>
        </w:numPr>
        <w:rPr>
          <w:rFonts w:cs="Arial"/>
          <w:color w:val="000000" w:themeColor="text1"/>
          <w:lang w:val="es-MX"/>
        </w:rPr>
      </w:pPr>
      <w:r w:rsidRPr="00F64EC5">
        <w:rPr>
          <w:rFonts w:cs="Arial"/>
          <w:color w:val="000000" w:themeColor="text1"/>
          <w:lang w:val="es-MX"/>
        </w:rPr>
        <w:t>Universidad de la República (Uruguay)</w:t>
      </w:r>
    </w:p>
    <w:p w14:paraId="304A7373" w14:textId="2957A405" w:rsidR="008546BE" w:rsidRDefault="008546BE" w:rsidP="00CD5015">
      <w:pPr>
        <w:pStyle w:val="ListParagraph"/>
        <w:numPr>
          <w:ilvl w:val="0"/>
          <w:numId w:val="16"/>
        </w:numPr>
        <w:rPr>
          <w:rFonts w:cs="Arial"/>
          <w:color w:val="000000" w:themeColor="text1"/>
          <w:lang w:val="en-US"/>
        </w:rPr>
      </w:pPr>
      <w:r w:rsidRPr="002D7FFC">
        <w:rPr>
          <w:rFonts w:cs="Arial"/>
          <w:color w:val="000000" w:themeColor="text1"/>
          <w:lang w:val="en-US"/>
        </w:rPr>
        <w:t xml:space="preserve">Universidad </w:t>
      </w:r>
      <w:proofErr w:type="spellStart"/>
      <w:r w:rsidRPr="002D7FFC">
        <w:rPr>
          <w:rFonts w:cs="Arial"/>
          <w:color w:val="000000" w:themeColor="text1"/>
          <w:lang w:val="en-US"/>
        </w:rPr>
        <w:t>Metropolitana</w:t>
      </w:r>
      <w:proofErr w:type="spellEnd"/>
      <w:r w:rsidRPr="002D7FFC">
        <w:rPr>
          <w:rFonts w:cs="Arial"/>
          <w:color w:val="000000" w:themeColor="text1"/>
          <w:lang w:val="en-US"/>
        </w:rPr>
        <w:t xml:space="preserve"> (Venezuela)</w:t>
      </w:r>
    </w:p>
    <w:p w14:paraId="04C280EC" w14:textId="77777777" w:rsidR="00490ACF" w:rsidRPr="00A91B81" w:rsidRDefault="00490ACF" w:rsidP="00490ACF">
      <w:pPr>
        <w:pStyle w:val="ListParagraph"/>
        <w:rPr>
          <w:rFonts w:cs="Arial"/>
          <w:color w:val="000000" w:themeColor="text1"/>
          <w:lang w:val="en-US"/>
        </w:rPr>
      </w:pPr>
    </w:p>
    <w:p w14:paraId="0121F508" w14:textId="63E0ADF1" w:rsidR="008546BE" w:rsidRPr="00592DCC" w:rsidRDefault="00490ACF" w:rsidP="00592DCC">
      <w:pPr>
        <w:rPr>
          <w:rFonts w:cs="Arial"/>
          <w:color w:val="000000" w:themeColor="text1"/>
          <w:lang w:val="en-US"/>
        </w:rPr>
      </w:pPr>
      <w:r>
        <w:rPr>
          <w:rFonts w:cs="Arial"/>
          <w:b/>
          <w:bCs/>
          <w:color w:val="000000" w:themeColor="text1"/>
          <w:lang w:val="en-US"/>
        </w:rPr>
        <w:t xml:space="preserve">4.2.2 </w:t>
      </w:r>
      <w:r w:rsidR="008546BE" w:rsidRPr="00490ACF">
        <w:rPr>
          <w:rFonts w:cs="Arial"/>
          <w:b/>
          <w:bCs/>
          <w:color w:val="000000" w:themeColor="text1"/>
          <w:lang w:val="en-US"/>
        </w:rPr>
        <w:t xml:space="preserve">Incorporation of IL training in undergraduate and graduate university curricula as formal courses. </w:t>
      </w:r>
    </w:p>
    <w:p w14:paraId="0EC1E583" w14:textId="064C1FF5" w:rsidR="008546BE" w:rsidRPr="00490ACF" w:rsidRDefault="008546BE" w:rsidP="00A91B81">
      <w:pPr>
        <w:pStyle w:val="ListParagraph"/>
        <w:ind w:left="0"/>
        <w:rPr>
          <w:rFonts w:cs="Arial"/>
          <w:i/>
          <w:iCs/>
          <w:color w:val="000000" w:themeColor="text1"/>
          <w:lang w:val="en-US"/>
        </w:rPr>
      </w:pPr>
      <w:r w:rsidRPr="00490ACF">
        <w:rPr>
          <w:rFonts w:cs="Arial"/>
          <w:color w:val="000000" w:themeColor="text1"/>
          <w:lang w:val="en-US"/>
        </w:rPr>
        <w:t xml:space="preserve">These processes took place little by little during this period and it occurred either as curricular courses of specific disciplinary programs or a standard solution for an entire university. The IL literature from the region </w:t>
      </w:r>
      <w:r w:rsidR="009E13EE">
        <w:rPr>
          <w:rFonts w:cs="Arial"/>
          <w:color w:val="000000" w:themeColor="text1"/>
          <w:lang w:val="en-US"/>
        </w:rPr>
        <w:t xml:space="preserve">has </w:t>
      </w:r>
      <w:r w:rsidRPr="00490ACF">
        <w:rPr>
          <w:rFonts w:cs="Arial"/>
          <w:color w:val="000000" w:themeColor="text1"/>
          <w:lang w:val="en-US"/>
        </w:rPr>
        <w:t xml:space="preserve">disseminated the results of these courses. The following is a list of </w:t>
      </w:r>
      <w:r w:rsidR="001F6D0B">
        <w:rPr>
          <w:rFonts w:cs="Arial"/>
          <w:color w:val="000000" w:themeColor="text1"/>
          <w:lang w:val="en-US"/>
        </w:rPr>
        <w:t xml:space="preserve">publications </w:t>
      </w:r>
      <w:r w:rsidRPr="00490ACF">
        <w:rPr>
          <w:rFonts w:cs="Arial"/>
          <w:color w:val="000000" w:themeColor="text1"/>
          <w:lang w:val="en-US"/>
        </w:rPr>
        <w:t xml:space="preserve">that stand out (sorted by country, translated titles); their titles </w:t>
      </w:r>
      <w:proofErr w:type="spellStart"/>
      <w:r w:rsidRPr="00490ACF">
        <w:rPr>
          <w:rFonts w:cs="Arial"/>
          <w:color w:val="000000" w:themeColor="text1"/>
          <w:lang w:val="en-US"/>
        </w:rPr>
        <w:t>characteri</w:t>
      </w:r>
      <w:r w:rsidR="00F32CE9">
        <w:rPr>
          <w:rFonts w:cs="Arial"/>
          <w:color w:val="000000" w:themeColor="text1"/>
          <w:lang w:val="en-US"/>
        </w:rPr>
        <w:t>s</w:t>
      </w:r>
      <w:r w:rsidRPr="00490ACF">
        <w:rPr>
          <w:rFonts w:cs="Arial"/>
          <w:color w:val="000000" w:themeColor="text1"/>
          <w:lang w:val="en-US"/>
        </w:rPr>
        <w:t>e</w:t>
      </w:r>
      <w:proofErr w:type="spellEnd"/>
      <w:r w:rsidRPr="00490ACF">
        <w:rPr>
          <w:rFonts w:cs="Arial"/>
          <w:color w:val="000000" w:themeColor="text1"/>
          <w:lang w:val="en-US"/>
        </w:rPr>
        <w:t xml:space="preserve"> some of their curricular implications</w:t>
      </w:r>
      <w:r w:rsidRPr="00490ACF">
        <w:rPr>
          <w:rFonts w:cs="Arial"/>
          <w:i/>
          <w:iCs/>
          <w:color w:val="000000" w:themeColor="text1"/>
          <w:lang w:val="en-US"/>
        </w:rPr>
        <w:t>:</w:t>
      </w:r>
    </w:p>
    <w:p w14:paraId="5B24470D" w14:textId="4470104E" w:rsidR="008546BE" w:rsidRPr="00012C0B" w:rsidRDefault="00F32CE9" w:rsidP="002D7FFC">
      <w:pPr>
        <w:pStyle w:val="ListParagraph"/>
        <w:numPr>
          <w:ilvl w:val="0"/>
          <w:numId w:val="17"/>
        </w:numPr>
        <w:rPr>
          <w:rFonts w:cs="Arial"/>
          <w:color w:val="000000" w:themeColor="text1"/>
          <w:lang w:val="es-MX"/>
        </w:rPr>
      </w:pPr>
      <w:r>
        <w:rPr>
          <w:rFonts w:cs="Arial"/>
          <w:color w:val="000000" w:themeColor="text1"/>
          <w:lang w:val="en-US"/>
        </w:rPr>
        <w:t>IL</w:t>
      </w:r>
      <w:r w:rsidR="008546BE" w:rsidRPr="002D7FFC">
        <w:rPr>
          <w:rFonts w:cs="Arial"/>
          <w:color w:val="000000" w:themeColor="text1"/>
          <w:lang w:val="en-US"/>
        </w:rPr>
        <w:t xml:space="preserve"> as a social </w:t>
      </w:r>
      <w:r w:rsidR="008546BE" w:rsidRPr="00A91B81">
        <w:rPr>
          <w:rFonts w:cs="Arial"/>
          <w:color w:val="000000" w:themeColor="text1"/>
          <w:lang w:val="en-US"/>
        </w:rPr>
        <w:t xml:space="preserve">construct in the training of school librarians. </w:t>
      </w:r>
      <w:proofErr w:type="spellStart"/>
      <w:r w:rsidR="008546BE" w:rsidRPr="00012C0B">
        <w:rPr>
          <w:rFonts w:cs="Arial"/>
          <w:color w:val="000000" w:themeColor="text1"/>
          <w:lang w:val="es-MX"/>
        </w:rPr>
        <w:t>Documentation</w:t>
      </w:r>
      <w:proofErr w:type="spellEnd"/>
      <w:r w:rsidR="008546BE" w:rsidRPr="00012C0B">
        <w:rPr>
          <w:rFonts w:cs="Arial"/>
          <w:color w:val="000000" w:themeColor="text1"/>
          <w:lang w:val="es-MX"/>
        </w:rPr>
        <w:t xml:space="preserve"> </w:t>
      </w:r>
      <w:proofErr w:type="spellStart"/>
      <w:r w:rsidR="008546BE" w:rsidRPr="00012C0B">
        <w:rPr>
          <w:rFonts w:cs="Arial"/>
          <w:color w:val="000000" w:themeColor="text1"/>
          <w:lang w:val="es-MX"/>
        </w:rPr>
        <w:t>Department</w:t>
      </w:r>
      <w:proofErr w:type="spellEnd"/>
      <w:r w:rsidR="00DD2DE4" w:rsidRPr="00012C0B">
        <w:rPr>
          <w:rFonts w:cs="Arial"/>
          <w:color w:val="000000" w:themeColor="text1"/>
          <w:lang w:val="es-MX"/>
        </w:rPr>
        <w:t xml:space="preserve"> at</w:t>
      </w:r>
      <w:r w:rsidR="008546BE" w:rsidRPr="00012C0B">
        <w:rPr>
          <w:rFonts w:cs="Arial"/>
          <w:color w:val="000000" w:themeColor="text1"/>
          <w:lang w:val="es-MX"/>
        </w:rPr>
        <w:t xml:space="preserve"> Universidad Nacional de Mar del Plata (Argentina)</w:t>
      </w:r>
    </w:p>
    <w:p w14:paraId="19C6B78F" w14:textId="1BCE42E2" w:rsidR="008546BE" w:rsidRPr="00012C0B" w:rsidRDefault="00F32CE9" w:rsidP="002D7FFC">
      <w:pPr>
        <w:pStyle w:val="ListParagraph"/>
        <w:numPr>
          <w:ilvl w:val="0"/>
          <w:numId w:val="17"/>
        </w:numPr>
        <w:rPr>
          <w:rFonts w:cs="Arial"/>
          <w:color w:val="000000" w:themeColor="text1"/>
          <w:lang w:val="en-US"/>
        </w:rPr>
      </w:pPr>
      <w:r>
        <w:rPr>
          <w:rFonts w:cs="Arial"/>
          <w:color w:val="000000" w:themeColor="text1"/>
          <w:lang w:val="en-US"/>
        </w:rPr>
        <w:t>IL</w:t>
      </w:r>
      <w:r w:rsidR="008546BE" w:rsidRPr="00012C0B">
        <w:rPr>
          <w:rFonts w:cs="Arial"/>
          <w:color w:val="000000" w:themeColor="text1"/>
          <w:lang w:val="en-US"/>
        </w:rPr>
        <w:t xml:space="preserve">: Development of </w:t>
      </w:r>
      <w:r w:rsidR="007D0621">
        <w:rPr>
          <w:rFonts w:cs="Arial"/>
          <w:color w:val="000000" w:themeColor="text1"/>
          <w:lang w:val="en-US"/>
        </w:rPr>
        <w:t>i</w:t>
      </w:r>
      <w:r w:rsidR="008546BE" w:rsidRPr="00012C0B">
        <w:rPr>
          <w:rFonts w:cs="Arial"/>
          <w:color w:val="000000" w:themeColor="text1"/>
          <w:lang w:val="en-US"/>
        </w:rPr>
        <w:t xml:space="preserve">nformation </w:t>
      </w:r>
      <w:r w:rsidR="007D0621">
        <w:rPr>
          <w:rFonts w:cs="Arial"/>
          <w:color w:val="000000" w:themeColor="text1"/>
          <w:lang w:val="en-US"/>
        </w:rPr>
        <w:t>s</w:t>
      </w:r>
      <w:r w:rsidR="008546BE" w:rsidRPr="00012C0B">
        <w:rPr>
          <w:rFonts w:cs="Arial"/>
          <w:color w:val="000000" w:themeColor="text1"/>
          <w:lang w:val="en-US"/>
        </w:rPr>
        <w:t>kills in the study plans of library science majors at national universities in Argentina (Argentina)</w:t>
      </w:r>
    </w:p>
    <w:p w14:paraId="777CA9C2" w14:textId="67F3A6B4" w:rsidR="008546BE" w:rsidRPr="00F32CE9" w:rsidRDefault="008546BE" w:rsidP="00F32CE9">
      <w:pPr>
        <w:pStyle w:val="ListParagraph"/>
        <w:numPr>
          <w:ilvl w:val="0"/>
          <w:numId w:val="17"/>
        </w:numPr>
        <w:rPr>
          <w:rFonts w:cs="Arial"/>
          <w:color w:val="000000" w:themeColor="text1"/>
          <w:lang w:val="en-US"/>
        </w:rPr>
      </w:pPr>
      <w:r w:rsidRPr="003065E7">
        <w:rPr>
          <w:rFonts w:cs="Arial"/>
          <w:color w:val="000000" w:themeColor="text1"/>
          <w:lang w:val="en-US"/>
        </w:rPr>
        <w:t xml:space="preserve">The ten years of the </w:t>
      </w:r>
      <w:r w:rsidR="00F32CE9" w:rsidRPr="00F32CE9">
        <w:rPr>
          <w:rFonts w:cs="Arial"/>
          <w:color w:val="000000" w:themeColor="text1"/>
          <w:lang w:val="en-US"/>
        </w:rPr>
        <w:t>IL</w:t>
      </w:r>
      <w:r w:rsidRPr="00F32CE9">
        <w:rPr>
          <w:rFonts w:cs="Arial"/>
          <w:color w:val="000000" w:themeColor="text1"/>
          <w:lang w:val="en-US"/>
        </w:rPr>
        <w:t xml:space="preserve"> program in the Central Library of the Faculty of Agronomy of the Universidad de Buenos Aires (Argentina)</w:t>
      </w:r>
    </w:p>
    <w:p w14:paraId="04897C41"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Insertion of disciplines on informational competence in Brazilian Librarianship courses (Brazil)</w:t>
      </w:r>
    </w:p>
    <w:p w14:paraId="297077FF"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Information Competencies: an analysis focused on the curriculum and the teaching production of two courses in Library Science and Information Management (Brazil)</w:t>
      </w:r>
    </w:p>
    <w:p w14:paraId="5AB835D2"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Bibliographic research course (CPB): a UFSM/RS experience for information competence in the health area (Brazil)</w:t>
      </w:r>
    </w:p>
    <w:p w14:paraId="67F59E5D"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Informational competence of agents involved in Remote Teaching at the </w:t>
      </w:r>
      <w:proofErr w:type="spellStart"/>
      <w:r w:rsidRPr="003065E7">
        <w:rPr>
          <w:rFonts w:cs="Arial"/>
          <w:color w:val="000000" w:themeColor="text1"/>
          <w:lang w:val="en-US"/>
        </w:rPr>
        <w:t>Universidade</w:t>
      </w:r>
      <w:proofErr w:type="spellEnd"/>
      <w:r w:rsidRPr="003065E7">
        <w:rPr>
          <w:rFonts w:cs="Arial"/>
          <w:color w:val="000000" w:themeColor="text1"/>
          <w:lang w:val="en-US"/>
        </w:rPr>
        <w:t xml:space="preserve"> Federal de Goiás (Brazil)</w:t>
      </w:r>
    </w:p>
    <w:p w14:paraId="54C95743" w14:textId="25DEEE86" w:rsidR="008546BE" w:rsidRPr="003065E7" w:rsidRDefault="00F32CE9" w:rsidP="002D7FFC">
      <w:pPr>
        <w:pStyle w:val="ListParagraph"/>
        <w:numPr>
          <w:ilvl w:val="0"/>
          <w:numId w:val="17"/>
        </w:numPr>
        <w:rPr>
          <w:rFonts w:cs="Arial"/>
          <w:color w:val="000000" w:themeColor="text1"/>
          <w:lang w:val="en-US"/>
        </w:rPr>
      </w:pPr>
      <w:r>
        <w:rPr>
          <w:rFonts w:cs="Arial"/>
          <w:color w:val="000000" w:themeColor="text1"/>
          <w:lang w:val="en-US"/>
        </w:rPr>
        <w:t xml:space="preserve">IL </w:t>
      </w:r>
      <w:r w:rsidR="008546BE" w:rsidRPr="003065E7">
        <w:rPr>
          <w:rFonts w:cs="Arial"/>
          <w:color w:val="000000" w:themeColor="text1"/>
          <w:lang w:val="en-US"/>
        </w:rPr>
        <w:t xml:space="preserve">Education: The case study of Escola </w:t>
      </w:r>
      <w:proofErr w:type="spellStart"/>
      <w:r w:rsidR="008546BE" w:rsidRPr="003065E7">
        <w:rPr>
          <w:rFonts w:cs="Arial"/>
          <w:color w:val="000000" w:themeColor="text1"/>
          <w:lang w:val="en-US"/>
        </w:rPr>
        <w:t>Politecnica</w:t>
      </w:r>
      <w:proofErr w:type="spellEnd"/>
      <w:r w:rsidR="008546BE" w:rsidRPr="003065E7">
        <w:rPr>
          <w:rFonts w:cs="Arial"/>
          <w:color w:val="000000" w:themeColor="text1"/>
          <w:lang w:val="en-US"/>
        </w:rPr>
        <w:t xml:space="preserve"> da </w:t>
      </w:r>
      <w:proofErr w:type="spellStart"/>
      <w:r w:rsidR="008546BE" w:rsidRPr="003065E7">
        <w:rPr>
          <w:rFonts w:cs="Arial"/>
          <w:color w:val="000000" w:themeColor="text1"/>
          <w:lang w:val="en-US"/>
        </w:rPr>
        <w:t>Universidade</w:t>
      </w:r>
      <w:proofErr w:type="spellEnd"/>
      <w:r w:rsidR="008546BE" w:rsidRPr="003065E7">
        <w:rPr>
          <w:rFonts w:cs="Arial"/>
          <w:color w:val="000000" w:themeColor="text1"/>
          <w:lang w:val="en-US"/>
        </w:rPr>
        <w:t xml:space="preserve"> de Sao Paulo (Brazil)</w:t>
      </w:r>
    </w:p>
    <w:p w14:paraId="4B257A62"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Competence in information in the post-graduation of the chemistry school of the </w:t>
      </w:r>
      <w:proofErr w:type="spellStart"/>
      <w:r w:rsidRPr="003065E7">
        <w:rPr>
          <w:rFonts w:cs="Arial"/>
          <w:color w:val="000000" w:themeColor="text1"/>
          <w:lang w:val="en-US"/>
        </w:rPr>
        <w:t>Universidade</w:t>
      </w:r>
      <w:proofErr w:type="spellEnd"/>
      <w:r w:rsidRPr="003065E7">
        <w:rPr>
          <w:rFonts w:cs="Arial"/>
          <w:color w:val="000000" w:themeColor="text1"/>
          <w:lang w:val="en-US"/>
        </w:rPr>
        <w:t xml:space="preserve"> Federal do Rio de Janeiro (Brazil)</w:t>
      </w:r>
    </w:p>
    <w:p w14:paraId="77D4E1A8" w14:textId="2A770B38" w:rsidR="008546BE" w:rsidRPr="003065E7" w:rsidRDefault="00F32CE9" w:rsidP="002D7FFC">
      <w:pPr>
        <w:pStyle w:val="ListParagraph"/>
        <w:numPr>
          <w:ilvl w:val="0"/>
          <w:numId w:val="17"/>
        </w:numPr>
        <w:rPr>
          <w:rFonts w:cs="Arial"/>
          <w:color w:val="000000" w:themeColor="text1"/>
          <w:lang w:val="en-US"/>
        </w:rPr>
      </w:pPr>
      <w:r>
        <w:rPr>
          <w:rFonts w:cs="Arial"/>
          <w:color w:val="000000" w:themeColor="text1"/>
          <w:lang w:val="en-US"/>
        </w:rPr>
        <w:t>IL</w:t>
      </w:r>
      <w:r w:rsidR="008546BE" w:rsidRPr="003065E7">
        <w:rPr>
          <w:rFonts w:cs="Arial"/>
          <w:color w:val="000000" w:themeColor="text1"/>
          <w:lang w:val="en-US"/>
        </w:rPr>
        <w:t>: A first step in the training of Librarians at the University of Playa Ancha (Chile)</w:t>
      </w:r>
    </w:p>
    <w:p w14:paraId="2E066B8E" w14:textId="2E61DD6B" w:rsidR="00364455" w:rsidRPr="00F71C92" w:rsidRDefault="008546BE" w:rsidP="00F71C92">
      <w:pPr>
        <w:pStyle w:val="ListParagraph"/>
        <w:numPr>
          <w:ilvl w:val="0"/>
          <w:numId w:val="17"/>
        </w:numPr>
        <w:rPr>
          <w:rFonts w:cs="Arial"/>
          <w:color w:val="000000" w:themeColor="text1"/>
          <w:lang w:val="en-US"/>
        </w:rPr>
      </w:pPr>
      <w:r w:rsidRPr="003065E7">
        <w:rPr>
          <w:rFonts w:cs="Arial"/>
          <w:color w:val="000000" w:themeColor="text1"/>
          <w:lang w:val="en-US"/>
        </w:rPr>
        <w:t>I</w:t>
      </w:r>
      <w:r w:rsidR="00F32CE9">
        <w:rPr>
          <w:rFonts w:cs="Arial"/>
          <w:color w:val="000000" w:themeColor="text1"/>
          <w:lang w:val="en-US"/>
        </w:rPr>
        <w:t>L</w:t>
      </w:r>
      <w:r w:rsidRPr="003065E7">
        <w:rPr>
          <w:rFonts w:cs="Arial"/>
          <w:color w:val="000000" w:themeColor="text1"/>
          <w:lang w:val="en-US"/>
        </w:rPr>
        <w:t>: study of its impact on final year undergraduate students of the faculties of education and natural and exact sciences at the Playa Broad University of Educational Sciences (Chile)</w:t>
      </w:r>
    </w:p>
    <w:p w14:paraId="411A9A99" w14:textId="011F6F88" w:rsidR="008546BE" w:rsidRPr="003065E7" w:rsidRDefault="008546BE" w:rsidP="00364455">
      <w:pPr>
        <w:pStyle w:val="ListParagraph"/>
        <w:numPr>
          <w:ilvl w:val="0"/>
          <w:numId w:val="17"/>
        </w:numPr>
        <w:rPr>
          <w:rFonts w:cs="Arial"/>
          <w:color w:val="000000" w:themeColor="text1"/>
          <w:lang w:val="en-US"/>
        </w:rPr>
      </w:pPr>
      <w:r w:rsidRPr="003065E7">
        <w:rPr>
          <w:rFonts w:cs="Arial"/>
          <w:color w:val="000000" w:themeColor="text1"/>
          <w:lang w:val="en-US"/>
        </w:rPr>
        <w:lastRenderedPageBreak/>
        <w:t>The challenge of implementing Skills Development Programs in Universities: A look from the Universidad Católica del Maule (Chile)</w:t>
      </w:r>
    </w:p>
    <w:p w14:paraId="34A9AD82" w14:textId="0DAA2B80"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Transversal Digital </w:t>
      </w:r>
      <w:r w:rsidR="00F32CE9">
        <w:rPr>
          <w:rFonts w:cs="Arial"/>
          <w:color w:val="000000" w:themeColor="text1"/>
          <w:lang w:val="en-US"/>
        </w:rPr>
        <w:t>IL</w:t>
      </w:r>
      <w:r w:rsidRPr="003065E7">
        <w:rPr>
          <w:rFonts w:cs="Arial"/>
          <w:color w:val="000000" w:themeColor="text1"/>
          <w:lang w:val="en-US"/>
        </w:rPr>
        <w:t xml:space="preserve"> in the Curriculum: Experience of the Universidad de Chile (Chile)</w:t>
      </w:r>
    </w:p>
    <w:p w14:paraId="6C722A77"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Information Education Program (P.E.I.) at the Universidad Católica del Norte: as part of the nine educational model (Chile)</w:t>
      </w:r>
    </w:p>
    <w:p w14:paraId="72D41A0D"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Experience in designing and applying a subject with virtual aids for the development of informational competencies in undergraduate students - Universidad Santo Tomás- Bucaramanga (Colombia)</w:t>
      </w:r>
    </w:p>
    <w:p w14:paraId="4DF86A9E"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Training in technological and informational skills of future librarians taking advantage of the Moodle educational platform: case Inter-American School of Library Science, Universidad de Antioquia 2007-2008 (Colombia)</w:t>
      </w:r>
    </w:p>
    <w:p w14:paraId="4E1F2004"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Training of informational skills and competencies in a virtual environment. Case Universidad del Rosario (Colombia)</w:t>
      </w:r>
    </w:p>
    <w:p w14:paraId="1B1C1385"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Academic model for the development of information skills: case of the Department of Information Science of the Pontificia Universidad Javeriana (Colombia)</w:t>
      </w:r>
    </w:p>
    <w:p w14:paraId="1F259588" w14:textId="6ED32C1C" w:rsidR="008546BE"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The development of information competencies from the information and documentation systems program of the Universidad de la Salle (Colombia)</w:t>
      </w:r>
    </w:p>
    <w:p w14:paraId="7FE64F6E" w14:textId="5720D2B6"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Basic course design for </w:t>
      </w:r>
      <w:r w:rsidR="00F32CE9">
        <w:rPr>
          <w:rFonts w:cs="Arial"/>
          <w:color w:val="000000" w:themeColor="text1"/>
          <w:lang w:val="en-US"/>
        </w:rPr>
        <w:t>IL</w:t>
      </w:r>
      <w:r w:rsidRPr="003065E7">
        <w:rPr>
          <w:rFonts w:cs="Arial"/>
          <w:color w:val="000000" w:themeColor="text1"/>
          <w:lang w:val="en-US"/>
        </w:rPr>
        <w:t xml:space="preserve"> for teachers (Cuba)</w:t>
      </w:r>
    </w:p>
    <w:p w14:paraId="418224AC"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The evaluation of information skills in the journalism degree at the Universidad Central "Marta Abreu" de Las Villas (Cuba)</w:t>
      </w:r>
    </w:p>
    <w:p w14:paraId="38C5C21C" w14:textId="278220CB"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I</w:t>
      </w:r>
      <w:r w:rsidR="00F32CE9">
        <w:rPr>
          <w:rFonts w:cs="Arial"/>
          <w:color w:val="000000" w:themeColor="text1"/>
          <w:lang w:val="en-US"/>
        </w:rPr>
        <w:t>L</w:t>
      </w:r>
      <w:r w:rsidRPr="003065E7">
        <w:rPr>
          <w:rFonts w:cs="Arial"/>
          <w:color w:val="000000" w:themeColor="text1"/>
          <w:lang w:val="en-US"/>
        </w:rPr>
        <w:t xml:space="preserve"> in software development processes. Proposal for a program for Universidad de las </w:t>
      </w:r>
      <w:proofErr w:type="spellStart"/>
      <w:r w:rsidRPr="003065E7">
        <w:rPr>
          <w:rFonts w:cs="Arial"/>
          <w:color w:val="000000" w:themeColor="text1"/>
          <w:lang w:val="en-US"/>
        </w:rPr>
        <w:t>Ciencias</w:t>
      </w:r>
      <w:proofErr w:type="spellEnd"/>
      <w:r w:rsidRPr="003065E7">
        <w:rPr>
          <w:rFonts w:cs="Arial"/>
          <w:color w:val="000000" w:themeColor="text1"/>
          <w:lang w:val="en-US"/>
        </w:rPr>
        <w:t xml:space="preserve"> </w:t>
      </w:r>
      <w:proofErr w:type="spellStart"/>
      <w:r w:rsidRPr="003065E7">
        <w:rPr>
          <w:rFonts w:cs="Arial"/>
          <w:color w:val="000000" w:themeColor="text1"/>
          <w:lang w:val="en-US"/>
        </w:rPr>
        <w:t>Informáticas</w:t>
      </w:r>
      <w:proofErr w:type="spellEnd"/>
      <w:r w:rsidRPr="003065E7">
        <w:rPr>
          <w:rFonts w:cs="Arial"/>
          <w:color w:val="000000" w:themeColor="text1"/>
          <w:lang w:val="en-US"/>
        </w:rPr>
        <w:t xml:space="preserve"> (Cuba)</w:t>
      </w:r>
    </w:p>
    <w:p w14:paraId="15B48E08"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Informational competencies </w:t>
      </w:r>
      <w:proofErr w:type="gramStart"/>
      <w:r w:rsidRPr="003065E7">
        <w:rPr>
          <w:rFonts w:cs="Arial"/>
          <w:color w:val="000000" w:themeColor="text1"/>
          <w:lang w:val="en-US"/>
        </w:rPr>
        <w:t>in the area of</w:t>
      </w:r>
      <w:proofErr w:type="gramEnd"/>
      <w:r w:rsidRPr="003065E7">
        <w:rPr>
          <w:rFonts w:cs="Arial"/>
          <w:color w:val="000000" w:themeColor="text1"/>
          <w:lang w:val="en-US"/>
        </w:rPr>
        <w:t xml:space="preserve"> Biology from undergraduate studies at the Universidad de La Habana (Cuba)</w:t>
      </w:r>
    </w:p>
    <w:p w14:paraId="4AB984EC" w14:textId="1782EEB0"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I</w:t>
      </w:r>
      <w:r w:rsidR="00F32CE9">
        <w:rPr>
          <w:rFonts w:cs="Arial"/>
          <w:color w:val="000000" w:themeColor="text1"/>
          <w:lang w:val="en-US"/>
        </w:rPr>
        <w:t>L</w:t>
      </w:r>
      <w:r w:rsidRPr="003065E7">
        <w:rPr>
          <w:rFonts w:cs="Arial"/>
          <w:color w:val="000000" w:themeColor="text1"/>
          <w:lang w:val="en-US"/>
        </w:rPr>
        <w:t xml:space="preserve"> at the Universidad </w:t>
      </w:r>
      <w:proofErr w:type="spellStart"/>
      <w:r w:rsidRPr="003065E7">
        <w:rPr>
          <w:rFonts w:cs="Arial"/>
          <w:color w:val="000000" w:themeColor="text1"/>
          <w:lang w:val="en-US"/>
        </w:rPr>
        <w:t>Médica</w:t>
      </w:r>
      <w:proofErr w:type="spellEnd"/>
      <w:r w:rsidRPr="003065E7">
        <w:rPr>
          <w:rFonts w:cs="Arial"/>
          <w:color w:val="000000" w:themeColor="text1"/>
          <w:lang w:val="en-US"/>
        </w:rPr>
        <w:t xml:space="preserve"> de Cienfuegos Cuba: experiences of training information competencies in undergraduate (Cuba)</w:t>
      </w:r>
    </w:p>
    <w:p w14:paraId="4A2D3E88" w14:textId="4A2D130A"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I</w:t>
      </w:r>
      <w:r w:rsidR="00F32CE9">
        <w:rPr>
          <w:rFonts w:cs="Arial"/>
          <w:color w:val="000000" w:themeColor="text1"/>
          <w:lang w:val="en-US"/>
        </w:rPr>
        <w:t>L</w:t>
      </w:r>
      <w:r w:rsidRPr="003065E7">
        <w:rPr>
          <w:rFonts w:cs="Arial"/>
          <w:color w:val="000000" w:themeColor="text1"/>
          <w:lang w:val="en-US"/>
        </w:rPr>
        <w:t xml:space="preserve"> program of the Universidad Central de Las Villas (Cuba)</w:t>
      </w:r>
    </w:p>
    <w:p w14:paraId="44C4B75B"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The development of information skills in university students through a course worth credit - Universidad </w:t>
      </w:r>
      <w:proofErr w:type="spellStart"/>
      <w:r w:rsidRPr="003065E7">
        <w:rPr>
          <w:rFonts w:cs="Arial"/>
          <w:color w:val="000000" w:themeColor="text1"/>
          <w:lang w:val="en-US"/>
        </w:rPr>
        <w:t>Autónoma</w:t>
      </w:r>
      <w:proofErr w:type="spellEnd"/>
      <w:r w:rsidRPr="003065E7">
        <w:rPr>
          <w:rFonts w:cs="Arial"/>
          <w:color w:val="000000" w:themeColor="text1"/>
          <w:lang w:val="en-US"/>
        </w:rPr>
        <w:t xml:space="preserve"> de Ciudad Juárez (Mexico)</w:t>
      </w:r>
    </w:p>
    <w:p w14:paraId="49BAF0A1" w14:textId="52B4F00D"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The online module </w:t>
      </w:r>
      <w:r w:rsidRPr="00E90462">
        <w:rPr>
          <w:rFonts w:cs="Arial"/>
          <w:i/>
          <w:iCs/>
          <w:color w:val="000000" w:themeColor="text1"/>
          <w:lang w:val="en-US"/>
        </w:rPr>
        <w:t>Research Tools of the language teacher training course-culture of CELE-UNAM</w:t>
      </w:r>
      <w:r w:rsidRPr="003065E7">
        <w:rPr>
          <w:rFonts w:cs="Arial"/>
          <w:color w:val="000000" w:themeColor="text1"/>
          <w:lang w:val="en-US"/>
        </w:rPr>
        <w:t xml:space="preserve"> (Mexico)</w:t>
      </w:r>
    </w:p>
    <w:p w14:paraId="23AE30C6" w14:textId="217905E1"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Inclusion of </w:t>
      </w:r>
      <w:r w:rsidR="00F32CE9">
        <w:rPr>
          <w:rFonts w:cs="Arial"/>
          <w:color w:val="000000" w:themeColor="text1"/>
          <w:lang w:val="en-US"/>
        </w:rPr>
        <w:t>IL</w:t>
      </w:r>
      <w:r w:rsidRPr="003065E7">
        <w:rPr>
          <w:rFonts w:cs="Arial"/>
          <w:color w:val="000000" w:themeColor="text1"/>
          <w:lang w:val="en-US"/>
        </w:rPr>
        <w:t xml:space="preserve"> in the curriculum through learning communities and action research – Universidad </w:t>
      </w:r>
      <w:proofErr w:type="spellStart"/>
      <w:r w:rsidRPr="003065E7">
        <w:rPr>
          <w:rFonts w:cs="Arial"/>
          <w:color w:val="000000" w:themeColor="text1"/>
          <w:lang w:val="en-US"/>
        </w:rPr>
        <w:t>Autónoma</w:t>
      </w:r>
      <w:proofErr w:type="spellEnd"/>
      <w:r w:rsidRPr="003065E7">
        <w:rPr>
          <w:rFonts w:cs="Arial"/>
          <w:color w:val="000000" w:themeColor="text1"/>
          <w:lang w:val="en-US"/>
        </w:rPr>
        <w:t xml:space="preserve"> de Chihuahua (Mexico)</w:t>
      </w:r>
    </w:p>
    <w:p w14:paraId="6C91DF10"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The use of participatory methodologies for conducting literacy activities: A perfect but not explicit fit – Universidad </w:t>
      </w:r>
      <w:proofErr w:type="spellStart"/>
      <w:r w:rsidRPr="003065E7">
        <w:rPr>
          <w:rFonts w:cs="Arial"/>
          <w:color w:val="000000" w:themeColor="text1"/>
          <w:lang w:val="en-US"/>
        </w:rPr>
        <w:t>Autónoma</w:t>
      </w:r>
      <w:proofErr w:type="spellEnd"/>
      <w:r w:rsidRPr="003065E7">
        <w:rPr>
          <w:rFonts w:cs="Arial"/>
          <w:color w:val="000000" w:themeColor="text1"/>
          <w:lang w:val="en-US"/>
        </w:rPr>
        <w:t xml:space="preserve"> de Chihuahua (Mexico)</w:t>
      </w:r>
    </w:p>
    <w:p w14:paraId="33275F6D" w14:textId="4EC36195"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Outcomes and Challenges of Offering an IL Compulsory Undergraduate Credit Course: A Mexican Case (Mexico)</w:t>
      </w:r>
    </w:p>
    <w:p w14:paraId="0884A0C2"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Information skills integrated into the school curriculum at the Universidad de Puerto Rico </w:t>
      </w:r>
      <w:proofErr w:type="spellStart"/>
      <w:r w:rsidRPr="003065E7">
        <w:rPr>
          <w:rFonts w:cs="Arial"/>
          <w:color w:val="000000" w:themeColor="text1"/>
          <w:lang w:val="en-US"/>
        </w:rPr>
        <w:t>en</w:t>
      </w:r>
      <w:proofErr w:type="spellEnd"/>
      <w:r w:rsidRPr="003065E7">
        <w:rPr>
          <w:rFonts w:cs="Arial"/>
          <w:color w:val="000000" w:themeColor="text1"/>
          <w:lang w:val="en-US"/>
        </w:rPr>
        <w:t xml:space="preserve"> Humacao: a shared experience (Puerto Rico)</w:t>
      </w:r>
    </w:p>
    <w:p w14:paraId="6317E2E1" w14:textId="77777777" w:rsidR="008546BE" w:rsidRPr="003065E7" w:rsidRDefault="008546BE" w:rsidP="002D7FFC">
      <w:pPr>
        <w:pStyle w:val="ListParagraph"/>
        <w:numPr>
          <w:ilvl w:val="0"/>
          <w:numId w:val="17"/>
        </w:numPr>
        <w:rPr>
          <w:rFonts w:cs="Arial"/>
          <w:color w:val="000000" w:themeColor="text1"/>
          <w:lang w:val="en-US"/>
        </w:rPr>
      </w:pPr>
      <w:r w:rsidRPr="003065E7">
        <w:rPr>
          <w:rFonts w:cs="Arial"/>
          <w:color w:val="000000" w:themeColor="text1"/>
          <w:lang w:val="en-US"/>
        </w:rPr>
        <w:t xml:space="preserve">Integration of information and research competencies and the assessment of student learning: Pilot Project, Universidad de Puerto Rico </w:t>
      </w:r>
      <w:proofErr w:type="spellStart"/>
      <w:r w:rsidRPr="003065E7">
        <w:rPr>
          <w:rFonts w:cs="Arial"/>
          <w:color w:val="000000" w:themeColor="text1"/>
          <w:lang w:val="en-US"/>
        </w:rPr>
        <w:t>en</w:t>
      </w:r>
      <w:proofErr w:type="spellEnd"/>
      <w:r w:rsidRPr="003065E7">
        <w:rPr>
          <w:rFonts w:cs="Arial"/>
          <w:color w:val="000000" w:themeColor="text1"/>
          <w:lang w:val="en-US"/>
        </w:rPr>
        <w:t xml:space="preserve"> </w:t>
      </w:r>
      <w:proofErr w:type="spellStart"/>
      <w:r w:rsidRPr="003065E7">
        <w:rPr>
          <w:rFonts w:cs="Arial"/>
          <w:color w:val="000000" w:themeColor="text1"/>
          <w:lang w:val="en-US"/>
        </w:rPr>
        <w:t>Bayamón</w:t>
      </w:r>
      <w:proofErr w:type="spellEnd"/>
      <w:r w:rsidRPr="003065E7">
        <w:rPr>
          <w:rFonts w:cs="Arial"/>
          <w:color w:val="000000" w:themeColor="text1"/>
          <w:lang w:val="en-US"/>
        </w:rPr>
        <w:t xml:space="preserve"> (Puerto Rico)</w:t>
      </w:r>
    </w:p>
    <w:p w14:paraId="250F9451" w14:textId="27CE9CB1" w:rsidR="00364455" w:rsidRPr="00F71C92" w:rsidRDefault="008546BE" w:rsidP="00364455">
      <w:pPr>
        <w:pStyle w:val="ListParagraph"/>
        <w:numPr>
          <w:ilvl w:val="0"/>
          <w:numId w:val="17"/>
        </w:numPr>
        <w:rPr>
          <w:rFonts w:cs="Arial"/>
          <w:color w:val="000000" w:themeColor="text1"/>
          <w:lang w:val="en-US"/>
        </w:rPr>
      </w:pPr>
      <w:r w:rsidRPr="003065E7">
        <w:rPr>
          <w:rFonts w:cs="Arial"/>
          <w:color w:val="000000" w:themeColor="text1"/>
          <w:lang w:val="en-US"/>
        </w:rPr>
        <w:t>Situation of IL training, given to students from the Information Units of the Universidad de la República (Uruguay)</w:t>
      </w:r>
    </w:p>
    <w:p w14:paraId="298C552D" w14:textId="77777777" w:rsidR="00364455" w:rsidRDefault="00364455" w:rsidP="00364455">
      <w:pPr>
        <w:rPr>
          <w:rFonts w:cs="Arial"/>
          <w:b/>
          <w:bCs/>
          <w:color w:val="000000" w:themeColor="text1"/>
          <w:lang w:val="en-US"/>
        </w:rPr>
      </w:pPr>
    </w:p>
    <w:p w14:paraId="4ED5309A" w14:textId="61CD8782" w:rsidR="008546BE" w:rsidRPr="00364455" w:rsidRDefault="00397397" w:rsidP="00364455">
      <w:pPr>
        <w:rPr>
          <w:rFonts w:cs="Arial"/>
          <w:color w:val="000000" w:themeColor="text1"/>
          <w:lang w:val="en-US"/>
        </w:rPr>
      </w:pPr>
      <w:r w:rsidRPr="00397397">
        <w:rPr>
          <w:rFonts w:cs="Arial"/>
          <w:b/>
          <w:bCs/>
          <w:color w:val="000000" w:themeColor="text1"/>
          <w:lang w:val="en-US"/>
        </w:rPr>
        <w:t xml:space="preserve">4.2.3 </w:t>
      </w:r>
      <w:r w:rsidR="008546BE" w:rsidRPr="00397397">
        <w:rPr>
          <w:rFonts w:cs="Arial"/>
          <w:b/>
          <w:bCs/>
          <w:color w:val="000000" w:themeColor="text1"/>
          <w:lang w:val="en-US"/>
        </w:rPr>
        <w:t>Lines of research of various groups and researchers from various countries</w:t>
      </w:r>
      <w:r w:rsidR="008546BE" w:rsidRPr="00364455">
        <w:rPr>
          <w:rFonts w:cs="Arial"/>
          <w:color w:val="000000" w:themeColor="text1"/>
          <w:lang w:val="en-US"/>
        </w:rPr>
        <w:t xml:space="preserve"> </w:t>
      </w:r>
    </w:p>
    <w:p w14:paraId="63B660A1" w14:textId="3EB7FB7B" w:rsidR="008546BE" w:rsidRDefault="008546BE" w:rsidP="00364455">
      <w:pPr>
        <w:pStyle w:val="ListParagraph"/>
        <w:ind w:left="0"/>
        <w:contextualSpacing w:val="0"/>
        <w:rPr>
          <w:rFonts w:cs="Arial"/>
          <w:color w:val="000000" w:themeColor="text1"/>
          <w:lang w:val="en-US"/>
        </w:rPr>
      </w:pPr>
      <w:r w:rsidRPr="00364455">
        <w:rPr>
          <w:rFonts w:cs="Arial"/>
          <w:color w:val="000000" w:themeColor="text1"/>
          <w:lang w:val="en-US"/>
        </w:rPr>
        <w:t xml:space="preserve">IL is not only training from libraries or curricular courses at different universities, nor is it exclusively practiced by librarians in diverse libraries or in collaboration with teachers in different </w:t>
      </w:r>
      <w:r w:rsidRPr="00364455">
        <w:rPr>
          <w:rFonts w:cs="Arial"/>
          <w:color w:val="000000" w:themeColor="text1"/>
          <w:lang w:val="en-US"/>
        </w:rPr>
        <w:lastRenderedPageBreak/>
        <w:t xml:space="preserve">curricular programs. Advancing IL also requires theoretical-conceptual scientific inquiry from a global or specific context. Therefore, it is necessary to </w:t>
      </w:r>
      <w:proofErr w:type="spellStart"/>
      <w:r w:rsidRPr="00364455">
        <w:rPr>
          <w:rFonts w:cs="Arial"/>
          <w:color w:val="000000" w:themeColor="text1"/>
          <w:lang w:val="en-US"/>
        </w:rPr>
        <w:t>theori</w:t>
      </w:r>
      <w:r w:rsidR="00F45E14">
        <w:rPr>
          <w:rFonts w:cs="Arial"/>
          <w:color w:val="000000" w:themeColor="text1"/>
          <w:lang w:val="en-US"/>
        </w:rPr>
        <w:t>s</w:t>
      </w:r>
      <w:r w:rsidRPr="00364455">
        <w:rPr>
          <w:rFonts w:cs="Arial"/>
          <w:color w:val="000000" w:themeColor="text1"/>
          <w:lang w:val="en-US"/>
        </w:rPr>
        <w:t>e</w:t>
      </w:r>
      <w:proofErr w:type="spellEnd"/>
      <w:r w:rsidRPr="00364455">
        <w:rPr>
          <w:rFonts w:cs="Arial"/>
          <w:color w:val="000000" w:themeColor="text1"/>
          <w:lang w:val="en-US"/>
        </w:rPr>
        <w:t>, reflect and study, that is, for this topic to be assumed and developed as a line of research. This aspect is evident from theses that experienced researchers supervised. However, at the same time, it resulted in permanent research projects from some groups and research centers attached to different universities. During these years, with different paths, the following researchers st</w:t>
      </w:r>
      <w:r w:rsidR="00363493">
        <w:rPr>
          <w:rFonts w:cs="Arial"/>
          <w:color w:val="000000" w:themeColor="text1"/>
          <w:lang w:val="en-US"/>
        </w:rPr>
        <w:t>an</w:t>
      </w:r>
      <w:r w:rsidRPr="00364455">
        <w:rPr>
          <w:rFonts w:cs="Arial"/>
          <w:color w:val="000000" w:themeColor="text1"/>
          <w:lang w:val="en-US"/>
        </w:rPr>
        <w:t xml:space="preserve">d out; as such, they have been affiliated with different postgraduate training programs and research groups and centers, thus developing their research trajectories on IL (some of them </w:t>
      </w:r>
      <w:r w:rsidR="0021038C">
        <w:rPr>
          <w:rFonts w:cs="Arial"/>
          <w:color w:val="000000" w:themeColor="text1"/>
          <w:lang w:val="en-US"/>
        </w:rPr>
        <w:t>have been</w:t>
      </w:r>
      <w:r w:rsidRPr="00364455">
        <w:rPr>
          <w:rFonts w:cs="Arial"/>
          <w:color w:val="000000" w:themeColor="text1"/>
          <w:lang w:val="en-US"/>
        </w:rPr>
        <w:t xml:space="preserve"> present since the beginning of IL in the region</w:t>
      </w:r>
      <w:r w:rsidR="007441D9">
        <w:rPr>
          <w:rFonts w:cs="Arial"/>
          <w:color w:val="000000" w:themeColor="text1"/>
          <w:lang w:val="en-US"/>
        </w:rPr>
        <w:t>, around the</w:t>
      </w:r>
      <w:r w:rsidRPr="00364455">
        <w:rPr>
          <w:rFonts w:cs="Arial"/>
          <w:color w:val="000000" w:themeColor="text1"/>
          <w:lang w:val="en-US"/>
        </w:rPr>
        <w:t xml:space="preserve"> late </w:t>
      </w:r>
      <w:r w:rsidR="007441D9">
        <w:rPr>
          <w:rFonts w:cs="Arial"/>
          <w:color w:val="000000" w:themeColor="text1"/>
          <w:lang w:val="en-US"/>
        </w:rPr>
        <w:t>19</w:t>
      </w:r>
      <w:r w:rsidRPr="00364455">
        <w:rPr>
          <w:rFonts w:cs="Arial"/>
          <w:color w:val="000000" w:themeColor="text1"/>
          <w:lang w:val="en-US"/>
        </w:rPr>
        <w:t xml:space="preserve">90s and early years of this century). For this reason, these researchers have been vital in the reflection, </w:t>
      </w:r>
      <w:r w:rsidR="008C71B6">
        <w:rPr>
          <w:rFonts w:cs="Arial"/>
          <w:color w:val="000000" w:themeColor="text1"/>
          <w:lang w:val="en-US"/>
        </w:rPr>
        <w:t>classification</w:t>
      </w:r>
      <w:r w:rsidRPr="00364455">
        <w:rPr>
          <w:rFonts w:cs="Arial"/>
          <w:color w:val="000000" w:themeColor="text1"/>
          <w:lang w:val="en-US"/>
        </w:rPr>
        <w:t>, and academic-scientific promotion of IL in the region. Thus, they have become references and support for librarians or professors who have led IL implementation processes in libraries or curricular courses. Therefore, Table 1 highlights them as part of the development of this topic in Latin America (sorted by country).</w:t>
      </w:r>
    </w:p>
    <w:p w14:paraId="672BB7F0" w14:textId="77777777" w:rsidR="005C3B5A" w:rsidRPr="00364455" w:rsidRDefault="005C3B5A" w:rsidP="00364455">
      <w:pPr>
        <w:pStyle w:val="ListParagraph"/>
        <w:ind w:left="0"/>
        <w:contextualSpacing w:val="0"/>
        <w:rPr>
          <w:rFonts w:cs="Arial"/>
          <w:color w:val="000000" w:themeColor="text1"/>
          <w:lang w:val="en-US"/>
        </w:rPr>
      </w:pPr>
    </w:p>
    <w:p w14:paraId="07AC4C8A" w14:textId="66C1306B" w:rsidR="008546BE" w:rsidRPr="00364455" w:rsidRDefault="008546BE" w:rsidP="00364455">
      <w:pPr>
        <w:pStyle w:val="ListParagraph"/>
        <w:ind w:left="0"/>
        <w:contextualSpacing w:val="0"/>
        <w:rPr>
          <w:rFonts w:cs="Arial"/>
          <w:i/>
          <w:iCs/>
          <w:color w:val="000000" w:themeColor="text1"/>
          <w:lang w:val="en-US"/>
        </w:rPr>
      </w:pPr>
      <w:r w:rsidRPr="00364455">
        <w:rPr>
          <w:rFonts w:cs="Arial"/>
          <w:b/>
          <w:bCs/>
          <w:color w:val="000000" w:themeColor="text1"/>
          <w:lang w:val="en-US"/>
        </w:rPr>
        <w:t>Table 1</w:t>
      </w:r>
      <w:r w:rsidR="000A5DA9">
        <w:rPr>
          <w:rFonts w:cs="Arial"/>
          <w:b/>
          <w:bCs/>
          <w:color w:val="000000" w:themeColor="text1"/>
          <w:lang w:val="en-US"/>
        </w:rPr>
        <w:t xml:space="preserve">: </w:t>
      </w:r>
      <w:r w:rsidRPr="00364455">
        <w:rPr>
          <w:rFonts w:cs="Arial"/>
          <w:color w:val="000000" w:themeColor="text1"/>
          <w:lang w:val="en-US"/>
        </w:rPr>
        <w:t xml:space="preserve">Notable Latin American </w:t>
      </w:r>
      <w:r w:rsidR="00F32CE9">
        <w:rPr>
          <w:rFonts w:cs="Arial"/>
          <w:color w:val="000000" w:themeColor="text1"/>
          <w:lang w:val="en-US"/>
        </w:rPr>
        <w:t>IL</w:t>
      </w:r>
      <w:r w:rsidRPr="00364455">
        <w:rPr>
          <w:rFonts w:cs="Arial"/>
          <w:color w:val="000000" w:themeColor="text1"/>
          <w:lang w:val="en-US"/>
        </w:rPr>
        <w:t xml:space="preserve"> researchers</w:t>
      </w:r>
      <w:r w:rsidR="000A5DA9">
        <w:rPr>
          <w:rFonts w:cs="Arial"/>
          <w:color w:val="000000" w:themeColor="text1"/>
          <w:lang w:val="en-US"/>
        </w:rPr>
        <w:t xml:space="preserve"> with linked online profile</w:t>
      </w:r>
    </w:p>
    <w:tbl>
      <w:tblPr>
        <w:tblStyle w:val="TableGrid"/>
        <w:tblW w:w="9625" w:type="dxa"/>
        <w:tblLayout w:type="fixed"/>
        <w:tblLook w:val="04A0" w:firstRow="1" w:lastRow="0" w:firstColumn="1" w:lastColumn="0" w:noHBand="0" w:noVBand="1"/>
        <w:tblCaption w:val="Notable Latin American IL researchers with linked online profile"/>
        <w:tblDescription w:val="Table depicting the names of Notable Latin American IL researchers and their current institutional affiliation and country."/>
      </w:tblPr>
      <w:tblGrid>
        <w:gridCol w:w="3775"/>
        <w:gridCol w:w="5850"/>
      </w:tblGrid>
      <w:tr w:rsidR="00F32791" w:rsidRPr="000421E7" w14:paraId="15D4C45C" w14:textId="77777777" w:rsidTr="00291497">
        <w:trPr>
          <w:trHeight w:val="20"/>
        </w:trPr>
        <w:tc>
          <w:tcPr>
            <w:tcW w:w="3775" w:type="dxa"/>
            <w:shd w:val="clear" w:color="auto" w:fill="auto"/>
          </w:tcPr>
          <w:p w14:paraId="5972B6D1" w14:textId="77777777" w:rsidR="00F32791" w:rsidRPr="00216D1B" w:rsidRDefault="00F32791" w:rsidP="000A5DA9">
            <w:pPr>
              <w:jc w:val="center"/>
              <w:rPr>
                <w:rFonts w:cs="Arial"/>
                <w:b/>
                <w:color w:val="000000" w:themeColor="text1"/>
                <w:sz w:val="20"/>
                <w:szCs w:val="20"/>
                <w:lang w:val="en-US"/>
              </w:rPr>
            </w:pPr>
            <w:r w:rsidRPr="00216D1B">
              <w:rPr>
                <w:rFonts w:cs="Arial"/>
                <w:b/>
                <w:color w:val="000000" w:themeColor="text1"/>
                <w:sz w:val="20"/>
                <w:szCs w:val="20"/>
                <w:lang w:val="en-US"/>
              </w:rPr>
              <w:t>Name</w:t>
            </w:r>
          </w:p>
        </w:tc>
        <w:tc>
          <w:tcPr>
            <w:tcW w:w="5850" w:type="dxa"/>
            <w:shd w:val="clear" w:color="auto" w:fill="auto"/>
          </w:tcPr>
          <w:p w14:paraId="20DC529C" w14:textId="77777777" w:rsidR="00F32791" w:rsidRPr="00216D1B" w:rsidRDefault="00F32791" w:rsidP="000A5DA9">
            <w:pPr>
              <w:jc w:val="center"/>
              <w:rPr>
                <w:rFonts w:cs="Arial"/>
                <w:b/>
                <w:color w:val="000000" w:themeColor="text1"/>
                <w:sz w:val="20"/>
                <w:szCs w:val="20"/>
                <w:lang w:val="en-US"/>
              </w:rPr>
            </w:pPr>
            <w:r w:rsidRPr="00216D1B">
              <w:rPr>
                <w:rFonts w:cs="Arial"/>
                <w:b/>
                <w:color w:val="000000" w:themeColor="text1"/>
                <w:sz w:val="20"/>
                <w:szCs w:val="20"/>
                <w:lang w:val="en-US"/>
              </w:rPr>
              <w:t>Current institutional affiliation and country</w:t>
            </w:r>
          </w:p>
        </w:tc>
      </w:tr>
      <w:tr w:rsidR="00F32791" w:rsidRPr="000421E7" w14:paraId="6C980BD0" w14:textId="77777777" w:rsidTr="00364455">
        <w:trPr>
          <w:trHeight w:val="20"/>
        </w:trPr>
        <w:tc>
          <w:tcPr>
            <w:tcW w:w="3775" w:type="dxa"/>
          </w:tcPr>
          <w:p w14:paraId="1E7DA968" w14:textId="1FD255EE" w:rsidR="00F32791" w:rsidRPr="00291497" w:rsidRDefault="00F32791" w:rsidP="000A5DA9">
            <w:pPr>
              <w:rPr>
                <w:rFonts w:cs="Arial"/>
                <w:bCs/>
                <w:color w:val="000000" w:themeColor="text1"/>
                <w:sz w:val="20"/>
                <w:szCs w:val="20"/>
                <w:lang w:val="en-US"/>
              </w:rPr>
            </w:pPr>
            <w:hyperlink r:id="rId39" w:history="1">
              <w:r w:rsidRPr="00291497">
                <w:rPr>
                  <w:rStyle w:val="Hyperlink"/>
                  <w:rFonts w:cs="Arial"/>
                  <w:sz w:val="20"/>
                  <w:szCs w:val="20"/>
                  <w:lang w:val="en-GB"/>
                </w:rPr>
                <w:t xml:space="preserve">Regina Baptista </w:t>
              </w:r>
              <w:proofErr w:type="spellStart"/>
              <w:r w:rsidRPr="00291497">
                <w:rPr>
                  <w:rStyle w:val="Hyperlink"/>
                  <w:rFonts w:cs="Arial"/>
                  <w:sz w:val="20"/>
                  <w:szCs w:val="20"/>
                  <w:lang w:val="en-GB"/>
                </w:rPr>
                <w:t>Belluzzo</w:t>
              </w:r>
              <w:proofErr w:type="spellEnd"/>
            </w:hyperlink>
          </w:p>
        </w:tc>
        <w:tc>
          <w:tcPr>
            <w:tcW w:w="5850" w:type="dxa"/>
          </w:tcPr>
          <w:p w14:paraId="55D8C628" w14:textId="77777777" w:rsidR="00F32791" w:rsidRPr="00291497" w:rsidRDefault="00F32791" w:rsidP="000A5DA9">
            <w:pPr>
              <w:rPr>
                <w:rFonts w:cs="Arial"/>
                <w:bCs/>
                <w:color w:val="000000" w:themeColor="text1"/>
                <w:sz w:val="20"/>
                <w:szCs w:val="20"/>
                <w:lang w:val="en-US"/>
              </w:rPr>
            </w:pPr>
            <w:proofErr w:type="spellStart"/>
            <w:r w:rsidRPr="00291497">
              <w:rPr>
                <w:rFonts w:cs="Arial"/>
                <w:bCs/>
                <w:i/>
                <w:iCs/>
                <w:color w:val="000000" w:themeColor="text1"/>
                <w:sz w:val="20"/>
                <w:szCs w:val="20"/>
                <w:lang w:val="en-US"/>
              </w:rPr>
              <w:t>Universidade</w:t>
            </w:r>
            <w:proofErr w:type="spellEnd"/>
            <w:r w:rsidRPr="00291497">
              <w:rPr>
                <w:rFonts w:cs="Arial"/>
                <w:bCs/>
                <w:i/>
                <w:iCs/>
                <w:color w:val="000000" w:themeColor="text1"/>
                <w:sz w:val="20"/>
                <w:szCs w:val="20"/>
                <w:lang w:val="en-US"/>
              </w:rPr>
              <w:t xml:space="preserve"> </w:t>
            </w:r>
            <w:proofErr w:type="spellStart"/>
            <w:r w:rsidRPr="00291497">
              <w:rPr>
                <w:rFonts w:cs="Arial"/>
                <w:bCs/>
                <w:i/>
                <w:iCs/>
                <w:color w:val="000000" w:themeColor="text1"/>
                <w:sz w:val="20"/>
                <w:szCs w:val="20"/>
                <w:lang w:val="en-US"/>
              </w:rPr>
              <w:t>Estadual</w:t>
            </w:r>
            <w:proofErr w:type="spellEnd"/>
            <w:r w:rsidRPr="00291497">
              <w:rPr>
                <w:rFonts w:cs="Arial"/>
                <w:bCs/>
                <w:i/>
                <w:iCs/>
                <w:color w:val="000000" w:themeColor="text1"/>
                <w:sz w:val="20"/>
                <w:szCs w:val="20"/>
                <w:lang w:val="en-US"/>
              </w:rPr>
              <w:t xml:space="preserve"> </w:t>
            </w:r>
            <w:proofErr w:type="spellStart"/>
            <w:r w:rsidRPr="00291497">
              <w:rPr>
                <w:rFonts w:cs="Arial"/>
                <w:bCs/>
                <w:i/>
                <w:iCs/>
                <w:color w:val="000000" w:themeColor="text1"/>
                <w:sz w:val="20"/>
                <w:szCs w:val="20"/>
                <w:lang w:val="en-US"/>
              </w:rPr>
              <w:t>Paulista</w:t>
            </w:r>
            <w:proofErr w:type="spellEnd"/>
            <w:r w:rsidRPr="00291497">
              <w:rPr>
                <w:rFonts w:cs="Arial"/>
                <w:bCs/>
                <w:color w:val="000000" w:themeColor="text1"/>
                <w:sz w:val="20"/>
                <w:szCs w:val="20"/>
                <w:lang w:val="en-US"/>
              </w:rPr>
              <w:t xml:space="preserve">, </w:t>
            </w:r>
            <w:r w:rsidRPr="00291497">
              <w:rPr>
                <w:rFonts w:cs="Arial"/>
                <w:bCs/>
                <w:i/>
                <w:iCs/>
                <w:color w:val="000000" w:themeColor="text1"/>
                <w:sz w:val="20"/>
                <w:szCs w:val="20"/>
                <w:lang w:val="en-US"/>
              </w:rPr>
              <w:t>Brazi</w:t>
            </w:r>
            <w:r w:rsidRPr="00291497">
              <w:rPr>
                <w:rFonts w:cs="Arial"/>
                <w:bCs/>
                <w:color w:val="000000" w:themeColor="text1"/>
                <w:sz w:val="20"/>
                <w:szCs w:val="20"/>
                <w:lang w:val="en-US"/>
              </w:rPr>
              <w:t>l</w:t>
            </w:r>
          </w:p>
        </w:tc>
      </w:tr>
      <w:tr w:rsidR="00F32791" w:rsidRPr="002E4455" w14:paraId="0151A17F" w14:textId="77777777" w:rsidTr="00364455">
        <w:trPr>
          <w:trHeight w:val="20"/>
        </w:trPr>
        <w:tc>
          <w:tcPr>
            <w:tcW w:w="3775" w:type="dxa"/>
          </w:tcPr>
          <w:p w14:paraId="40037F5E" w14:textId="0A889324" w:rsidR="00F32791" w:rsidRPr="00291497" w:rsidRDefault="00F32791" w:rsidP="00F32791">
            <w:pPr>
              <w:rPr>
                <w:rFonts w:cs="Arial"/>
                <w:bCs/>
                <w:color w:val="000000" w:themeColor="text1"/>
                <w:sz w:val="20"/>
                <w:szCs w:val="20"/>
                <w:lang w:val="pt-BR"/>
              </w:rPr>
            </w:pPr>
            <w:hyperlink r:id="rId40" w:history="1">
              <w:proofErr w:type="spellStart"/>
              <w:r w:rsidRPr="00291497">
                <w:rPr>
                  <w:rStyle w:val="Hyperlink"/>
                  <w:rFonts w:cs="Arial"/>
                  <w:sz w:val="20"/>
                  <w:szCs w:val="20"/>
                  <w:lang w:val="en-GB"/>
                </w:rPr>
                <w:t>Elizete</w:t>
              </w:r>
              <w:proofErr w:type="spellEnd"/>
              <w:r w:rsidRPr="00291497">
                <w:rPr>
                  <w:rStyle w:val="Hyperlink"/>
                  <w:rFonts w:cs="Arial"/>
                  <w:sz w:val="20"/>
                  <w:szCs w:val="20"/>
                  <w:lang w:val="en-GB"/>
                </w:rPr>
                <w:t xml:space="preserve"> Vieira Vitorino</w:t>
              </w:r>
            </w:hyperlink>
          </w:p>
        </w:tc>
        <w:tc>
          <w:tcPr>
            <w:tcW w:w="5850" w:type="dxa"/>
          </w:tcPr>
          <w:p w14:paraId="6139FF21" w14:textId="77777777" w:rsidR="00F32791" w:rsidRPr="00757EC1" w:rsidRDefault="00F32791" w:rsidP="000A5DA9">
            <w:pPr>
              <w:rPr>
                <w:rFonts w:cs="Arial"/>
                <w:bCs/>
                <w:color w:val="000000" w:themeColor="text1"/>
                <w:sz w:val="20"/>
                <w:szCs w:val="20"/>
                <w:lang w:val="it-IT"/>
              </w:rPr>
            </w:pPr>
            <w:r w:rsidRPr="00291497">
              <w:rPr>
                <w:rFonts w:cs="Arial"/>
                <w:bCs/>
                <w:i/>
                <w:iCs/>
                <w:color w:val="000000" w:themeColor="text1"/>
                <w:sz w:val="20"/>
                <w:szCs w:val="20"/>
                <w:lang w:val="pt-BR"/>
              </w:rPr>
              <w:t>Universidade Federal de Santa Catarina, Brazil</w:t>
            </w:r>
          </w:p>
        </w:tc>
      </w:tr>
      <w:tr w:rsidR="00F32791" w:rsidRPr="000421E7" w14:paraId="6C9BC62B" w14:textId="77777777" w:rsidTr="00364455">
        <w:trPr>
          <w:trHeight w:val="20"/>
        </w:trPr>
        <w:tc>
          <w:tcPr>
            <w:tcW w:w="3775" w:type="dxa"/>
          </w:tcPr>
          <w:p w14:paraId="33AD3CCF" w14:textId="5F1FD6F7" w:rsidR="00F32791" w:rsidRPr="00291497" w:rsidRDefault="00F32791" w:rsidP="000A5DA9">
            <w:pPr>
              <w:rPr>
                <w:rFonts w:cs="Arial"/>
                <w:bCs/>
                <w:color w:val="000000" w:themeColor="text1"/>
                <w:sz w:val="20"/>
                <w:szCs w:val="20"/>
                <w:lang w:val="en-US"/>
              </w:rPr>
            </w:pPr>
            <w:hyperlink r:id="rId41" w:history="1">
              <w:r w:rsidRPr="00291497">
                <w:rPr>
                  <w:rStyle w:val="Hyperlink"/>
                  <w:rFonts w:cs="Arial"/>
                  <w:sz w:val="20"/>
                  <w:szCs w:val="20"/>
                  <w:lang w:val="en-GB"/>
                </w:rPr>
                <w:t>Kelley Cristine Gonçalves Dias G</w:t>
              </w:r>
            </w:hyperlink>
            <w:r w:rsidRPr="00291497">
              <w:rPr>
                <w:rFonts w:cs="Arial"/>
                <w:bCs/>
                <w:color w:val="000000" w:themeColor="text1"/>
                <w:sz w:val="20"/>
                <w:szCs w:val="20"/>
                <w:lang w:val="en-US"/>
              </w:rPr>
              <w:t>.</w:t>
            </w:r>
          </w:p>
        </w:tc>
        <w:tc>
          <w:tcPr>
            <w:tcW w:w="5850" w:type="dxa"/>
          </w:tcPr>
          <w:p w14:paraId="1802A978" w14:textId="77777777" w:rsidR="00F32791" w:rsidRPr="00291497" w:rsidRDefault="00F32791" w:rsidP="000A5DA9">
            <w:pPr>
              <w:rPr>
                <w:rFonts w:cs="Arial"/>
                <w:bCs/>
                <w:color w:val="000000" w:themeColor="text1"/>
                <w:sz w:val="20"/>
                <w:szCs w:val="20"/>
                <w:lang w:val="en-US"/>
              </w:rPr>
            </w:pPr>
            <w:proofErr w:type="spellStart"/>
            <w:r w:rsidRPr="00291497">
              <w:rPr>
                <w:rFonts w:cs="Arial"/>
                <w:bCs/>
                <w:i/>
                <w:iCs/>
                <w:color w:val="000000" w:themeColor="text1"/>
                <w:sz w:val="20"/>
                <w:szCs w:val="20"/>
                <w:lang w:val="en-US"/>
              </w:rPr>
              <w:t>Universidade</w:t>
            </w:r>
            <w:proofErr w:type="spellEnd"/>
            <w:r w:rsidRPr="00291497">
              <w:rPr>
                <w:rFonts w:cs="Arial"/>
                <w:bCs/>
                <w:i/>
                <w:iCs/>
                <w:color w:val="000000" w:themeColor="text1"/>
                <w:sz w:val="20"/>
                <w:szCs w:val="20"/>
                <w:lang w:val="en-US"/>
              </w:rPr>
              <w:t xml:space="preserve"> de Brasilia, Brazil</w:t>
            </w:r>
          </w:p>
        </w:tc>
      </w:tr>
      <w:tr w:rsidR="00F32791" w:rsidRPr="000421E7" w14:paraId="12370F05" w14:textId="77777777" w:rsidTr="00364455">
        <w:trPr>
          <w:trHeight w:val="20"/>
        </w:trPr>
        <w:tc>
          <w:tcPr>
            <w:tcW w:w="3775" w:type="dxa"/>
          </w:tcPr>
          <w:p w14:paraId="2F0E4CB8" w14:textId="23C1E42A" w:rsidR="00F32791" w:rsidRPr="00291497" w:rsidRDefault="00F32791" w:rsidP="000A5DA9">
            <w:pPr>
              <w:rPr>
                <w:rFonts w:cs="Arial"/>
                <w:bCs/>
                <w:color w:val="000000" w:themeColor="text1"/>
                <w:sz w:val="20"/>
                <w:szCs w:val="20"/>
                <w:lang w:val="en-US"/>
              </w:rPr>
            </w:pPr>
            <w:hyperlink r:id="rId42" w:history="1">
              <w:r w:rsidRPr="00291497">
                <w:rPr>
                  <w:rStyle w:val="Hyperlink"/>
                  <w:rFonts w:cs="Arial"/>
                  <w:sz w:val="20"/>
                  <w:szCs w:val="20"/>
                  <w:lang w:val="en-GB"/>
                </w:rPr>
                <w:t>Alejandro Uribe-Tirado</w:t>
              </w:r>
            </w:hyperlink>
          </w:p>
        </w:tc>
        <w:tc>
          <w:tcPr>
            <w:tcW w:w="5850" w:type="dxa"/>
          </w:tcPr>
          <w:p w14:paraId="52A1F44D" w14:textId="77777777" w:rsidR="00F32791" w:rsidRPr="00291497" w:rsidRDefault="00F32791" w:rsidP="000A5DA9">
            <w:pPr>
              <w:rPr>
                <w:rFonts w:cs="Arial"/>
                <w:bCs/>
                <w:color w:val="000000" w:themeColor="text1"/>
                <w:sz w:val="20"/>
                <w:szCs w:val="20"/>
                <w:lang w:val="en-US"/>
              </w:rPr>
            </w:pPr>
            <w:r w:rsidRPr="00291497">
              <w:rPr>
                <w:rFonts w:cs="Arial"/>
                <w:bCs/>
                <w:i/>
                <w:iCs/>
                <w:color w:val="000000" w:themeColor="text1"/>
                <w:sz w:val="20"/>
                <w:szCs w:val="20"/>
                <w:lang w:val="en-US"/>
              </w:rPr>
              <w:t>Universidad de Antioquia, Colombia</w:t>
            </w:r>
          </w:p>
        </w:tc>
      </w:tr>
      <w:tr w:rsidR="00F32791" w:rsidRPr="002E4455" w14:paraId="1592E753" w14:textId="77777777" w:rsidTr="00364455">
        <w:trPr>
          <w:trHeight w:val="20"/>
        </w:trPr>
        <w:tc>
          <w:tcPr>
            <w:tcW w:w="3775" w:type="dxa"/>
          </w:tcPr>
          <w:p w14:paraId="6547E7DD" w14:textId="379BBA28" w:rsidR="00F32791" w:rsidRPr="00291497" w:rsidRDefault="00F32791" w:rsidP="000A5DA9">
            <w:pPr>
              <w:rPr>
                <w:rFonts w:cs="Arial"/>
                <w:bCs/>
                <w:color w:val="000000" w:themeColor="text1"/>
                <w:sz w:val="20"/>
                <w:szCs w:val="20"/>
                <w:lang w:val="en-US"/>
              </w:rPr>
            </w:pPr>
            <w:hyperlink r:id="rId43" w:history="1">
              <w:r w:rsidRPr="00291497">
                <w:rPr>
                  <w:rStyle w:val="Hyperlink"/>
                  <w:rFonts w:cs="Arial"/>
                  <w:sz w:val="20"/>
                  <w:szCs w:val="20"/>
                  <w:lang w:val="en-GB"/>
                </w:rPr>
                <w:t xml:space="preserve">Gloria Patricia </w:t>
              </w:r>
              <w:proofErr w:type="spellStart"/>
              <w:r w:rsidRPr="00291497">
                <w:rPr>
                  <w:rStyle w:val="Hyperlink"/>
                  <w:rFonts w:cs="Arial"/>
                  <w:sz w:val="20"/>
                  <w:szCs w:val="20"/>
                  <w:lang w:val="en-GB"/>
                </w:rPr>
                <w:t>Marciales</w:t>
              </w:r>
              <w:proofErr w:type="spellEnd"/>
              <w:r w:rsidRPr="00291497">
                <w:rPr>
                  <w:rStyle w:val="Hyperlink"/>
                  <w:rFonts w:cs="Arial"/>
                  <w:sz w:val="20"/>
                  <w:szCs w:val="20"/>
                  <w:lang w:val="en-GB"/>
                </w:rPr>
                <w:t xml:space="preserve"> Vivas</w:t>
              </w:r>
            </w:hyperlink>
          </w:p>
        </w:tc>
        <w:tc>
          <w:tcPr>
            <w:tcW w:w="5850" w:type="dxa"/>
          </w:tcPr>
          <w:p w14:paraId="1296FA35" w14:textId="77777777" w:rsidR="00F32791" w:rsidRPr="00757EC1" w:rsidRDefault="00F32791" w:rsidP="000A5DA9">
            <w:pPr>
              <w:rPr>
                <w:rFonts w:cs="Arial"/>
                <w:bCs/>
                <w:color w:val="000000" w:themeColor="text1"/>
                <w:sz w:val="20"/>
                <w:szCs w:val="20"/>
                <w:lang w:val="it-IT"/>
              </w:rPr>
            </w:pPr>
            <w:r w:rsidRPr="00757EC1">
              <w:rPr>
                <w:rFonts w:cs="Arial"/>
                <w:bCs/>
                <w:i/>
                <w:iCs/>
                <w:color w:val="000000" w:themeColor="text1"/>
                <w:sz w:val="20"/>
                <w:szCs w:val="20"/>
                <w:lang w:val="it-IT"/>
              </w:rPr>
              <w:t xml:space="preserve">Pontificia </w:t>
            </w:r>
            <w:proofErr w:type="spellStart"/>
            <w:r w:rsidRPr="00757EC1">
              <w:rPr>
                <w:rFonts w:cs="Arial"/>
                <w:bCs/>
                <w:i/>
                <w:iCs/>
                <w:color w:val="000000" w:themeColor="text1"/>
                <w:sz w:val="20"/>
                <w:szCs w:val="20"/>
                <w:lang w:val="it-IT"/>
              </w:rPr>
              <w:t>Universidad</w:t>
            </w:r>
            <w:proofErr w:type="spellEnd"/>
            <w:r w:rsidRPr="00757EC1">
              <w:rPr>
                <w:rFonts w:cs="Arial"/>
                <w:bCs/>
                <w:i/>
                <w:iCs/>
                <w:color w:val="000000" w:themeColor="text1"/>
                <w:sz w:val="20"/>
                <w:szCs w:val="20"/>
                <w:lang w:val="it-IT"/>
              </w:rPr>
              <w:t xml:space="preserve"> </w:t>
            </w:r>
            <w:proofErr w:type="spellStart"/>
            <w:r w:rsidRPr="00757EC1">
              <w:rPr>
                <w:rFonts w:cs="Arial"/>
                <w:bCs/>
                <w:i/>
                <w:iCs/>
                <w:color w:val="000000" w:themeColor="text1"/>
                <w:sz w:val="20"/>
                <w:szCs w:val="20"/>
                <w:lang w:val="it-IT"/>
              </w:rPr>
              <w:t>Javeriana</w:t>
            </w:r>
            <w:proofErr w:type="spellEnd"/>
            <w:r w:rsidRPr="00757EC1">
              <w:rPr>
                <w:rFonts w:cs="Arial"/>
                <w:bCs/>
                <w:i/>
                <w:iCs/>
                <w:color w:val="000000" w:themeColor="text1"/>
                <w:sz w:val="20"/>
                <w:szCs w:val="20"/>
                <w:lang w:val="it-IT"/>
              </w:rPr>
              <w:t>-Bogotá, Colombia</w:t>
            </w:r>
          </w:p>
        </w:tc>
      </w:tr>
      <w:tr w:rsidR="00F32791" w:rsidRPr="002E4455" w14:paraId="29B06618" w14:textId="77777777" w:rsidTr="00364455">
        <w:trPr>
          <w:trHeight w:val="20"/>
        </w:trPr>
        <w:tc>
          <w:tcPr>
            <w:tcW w:w="3775" w:type="dxa"/>
          </w:tcPr>
          <w:p w14:paraId="3FC129AD" w14:textId="4A265841" w:rsidR="00F32791" w:rsidRPr="00291497" w:rsidRDefault="00F32791" w:rsidP="000A5DA9">
            <w:pPr>
              <w:rPr>
                <w:rFonts w:cs="Arial"/>
                <w:bCs/>
                <w:color w:val="000000" w:themeColor="text1"/>
                <w:sz w:val="20"/>
                <w:szCs w:val="20"/>
              </w:rPr>
            </w:pPr>
            <w:hyperlink r:id="rId44" w:history="1">
              <w:r w:rsidRPr="00291497">
                <w:rPr>
                  <w:rStyle w:val="Hyperlink"/>
                  <w:rFonts w:cs="Arial"/>
                  <w:sz w:val="20"/>
                  <w:szCs w:val="20"/>
                </w:rPr>
                <w:t xml:space="preserve">Gloria </w:t>
              </w:r>
              <w:proofErr w:type="spellStart"/>
              <w:r w:rsidRPr="00291497">
                <w:rPr>
                  <w:rStyle w:val="Hyperlink"/>
                  <w:rFonts w:cs="Arial"/>
                  <w:sz w:val="20"/>
                  <w:szCs w:val="20"/>
                </w:rPr>
                <w:t>Ponjuán</w:t>
              </w:r>
              <w:proofErr w:type="spellEnd"/>
            </w:hyperlink>
          </w:p>
        </w:tc>
        <w:tc>
          <w:tcPr>
            <w:tcW w:w="5850" w:type="dxa"/>
          </w:tcPr>
          <w:p w14:paraId="7068B979" w14:textId="77777777" w:rsidR="00F32791" w:rsidRPr="00291497" w:rsidRDefault="00F32791" w:rsidP="000A5DA9">
            <w:pPr>
              <w:rPr>
                <w:rFonts w:cs="Arial"/>
                <w:b/>
                <w:color w:val="000000" w:themeColor="text1"/>
                <w:sz w:val="20"/>
                <w:szCs w:val="20"/>
              </w:rPr>
            </w:pPr>
            <w:r w:rsidRPr="00291497">
              <w:rPr>
                <w:rFonts w:cs="Arial"/>
                <w:bCs/>
                <w:i/>
                <w:iCs/>
                <w:color w:val="000000" w:themeColor="text1"/>
                <w:sz w:val="20"/>
                <w:szCs w:val="20"/>
              </w:rPr>
              <w:t>Universidad de La Habana, Cuba</w:t>
            </w:r>
          </w:p>
        </w:tc>
      </w:tr>
      <w:tr w:rsidR="00F32791" w:rsidRPr="00674F62" w14:paraId="2B78A79D" w14:textId="77777777" w:rsidTr="00364455">
        <w:trPr>
          <w:trHeight w:val="20"/>
        </w:trPr>
        <w:tc>
          <w:tcPr>
            <w:tcW w:w="3775" w:type="dxa"/>
          </w:tcPr>
          <w:p w14:paraId="6F497B29" w14:textId="5998E67C" w:rsidR="00F32791" w:rsidRPr="00291497" w:rsidRDefault="00F32791" w:rsidP="000A5DA9">
            <w:pPr>
              <w:rPr>
                <w:rFonts w:cs="Arial"/>
                <w:bCs/>
                <w:color w:val="000000" w:themeColor="text1"/>
                <w:sz w:val="20"/>
                <w:szCs w:val="20"/>
              </w:rPr>
            </w:pPr>
            <w:hyperlink r:id="rId45" w:history="1">
              <w:r w:rsidRPr="00757EC1">
                <w:rPr>
                  <w:rStyle w:val="Hyperlink"/>
                  <w:rFonts w:cs="Arial"/>
                  <w:sz w:val="20"/>
                  <w:szCs w:val="20"/>
                  <w:lang w:val="it-IT"/>
                </w:rPr>
                <w:t xml:space="preserve">Maria de </w:t>
              </w:r>
              <w:proofErr w:type="spellStart"/>
              <w:r w:rsidRPr="00757EC1">
                <w:rPr>
                  <w:rStyle w:val="Hyperlink"/>
                  <w:rFonts w:cs="Arial"/>
                  <w:sz w:val="20"/>
                  <w:szCs w:val="20"/>
                  <w:lang w:val="it-IT"/>
                </w:rPr>
                <w:t>las</w:t>
              </w:r>
              <w:proofErr w:type="spellEnd"/>
              <w:r w:rsidRPr="00757EC1">
                <w:rPr>
                  <w:rStyle w:val="Hyperlink"/>
                  <w:rFonts w:cs="Arial"/>
                  <w:sz w:val="20"/>
                  <w:szCs w:val="20"/>
                  <w:lang w:val="it-IT"/>
                </w:rPr>
                <w:t xml:space="preserve"> M. Fernández Valdés</w:t>
              </w:r>
            </w:hyperlink>
          </w:p>
        </w:tc>
        <w:tc>
          <w:tcPr>
            <w:tcW w:w="5850" w:type="dxa"/>
          </w:tcPr>
          <w:p w14:paraId="7106C8EE" w14:textId="77777777" w:rsidR="00F32791" w:rsidRPr="00291497" w:rsidRDefault="00F32791" w:rsidP="000A5DA9">
            <w:pPr>
              <w:rPr>
                <w:rFonts w:cs="Arial"/>
                <w:bCs/>
                <w:color w:val="000000" w:themeColor="text1"/>
                <w:sz w:val="20"/>
                <w:szCs w:val="20"/>
              </w:rPr>
            </w:pPr>
            <w:proofErr w:type="spellStart"/>
            <w:r w:rsidRPr="00291497">
              <w:rPr>
                <w:rFonts w:cs="Arial"/>
                <w:bCs/>
                <w:i/>
                <w:iCs/>
                <w:color w:val="000000" w:themeColor="text1"/>
                <w:sz w:val="20"/>
                <w:szCs w:val="20"/>
              </w:rPr>
              <w:t>C.Nal</w:t>
            </w:r>
            <w:proofErr w:type="spellEnd"/>
            <w:r w:rsidRPr="00291497">
              <w:rPr>
                <w:rFonts w:cs="Arial"/>
                <w:bCs/>
                <w:i/>
                <w:iCs/>
                <w:color w:val="000000" w:themeColor="text1"/>
                <w:sz w:val="20"/>
                <w:szCs w:val="20"/>
              </w:rPr>
              <w:t>. de Información de Ciencias Médicas, Cuba</w:t>
            </w:r>
          </w:p>
        </w:tc>
      </w:tr>
      <w:tr w:rsidR="00F32791" w:rsidRPr="00674F62" w14:paraId="532894DB" w14:textId="77777777" w:rsidTr="00364455">
        <w:trPr>
          <w:trHeight w:val="20"/>
        </w:trPr>
        <w:tc>
          <w:tcPr>
            <w:tcW w:w="3775" w:type="dxa"/>
          </w:tcPr>
          <w:p w14:paraId="4EC2ED87" w14:textId="69471435" w:rsidR="00F32791" w:rsidRPr="00291497" w:rsidRDefault="00F32791" w:rsidP="000A5DA9">
            <w:pPr>
              <w:rPr>
                <w:rFonts w:cs="Arial"/>
                <w:bCs/>
                <w:color w:val="000000" w:themeColor="text1"/>
                <w:sz w:val="20"/>
                <w:szCs w:val="20"/>
                <w:lang w:val="en-US"/>
              </w:rPr>
            </w:pPr>
            <w:hyperlink r:id="rId46" w:history="1">
              <w:r w:rsidRPr="00291497">
                <w:rPr>
                  <w:rStyle w:val="Hyperlink"/>
                  <w:rFonts w:cs="Arial"/>
                  <w:sz w:val="20"/>
                  <w:szCs w:val="20"/>
                </w:rPr>
                <w:t>Roberto Zayas Mujica</w:t>
              </w:r>
            </w:hyperlink>
          </w:p>
        </w:tc>
        <w:tc>
          <w:tcPr>
            <w:tcW w:w="5850" w:type="dxa"/>
          </w:tcPr>
          <w:p w14:paraId="271F366D" w14:textId="77777777" w:rsidR="00F32791" w:rsidRPr="00291497" w:rsidRDefault="00F32791" w:rsidP="000A5DA9">
            <w:pPr>
              <w:rPr>
                <w:rFonts w:cs="Arial"/>
                <w:bCs/>
                <w:color w:val="000000" w:themeColor="text1"/>
                <w:sz w:val="20"/>
                <w:szCs w:val="20"/>
              </w:rPr>
            </w:pPr>
            <w:r w:rsidRPr="00291497">
              <w:rPr>
                <w:rFonts w:cs="Arial"/>
                <w:bCs/>
                <w:i/>
                <w:iCs/>
                <w:color w:val="000000" w:themeColor="text1"/>
                <w:sz w:val="20"/>
                <w:szCs w:val="20"/>
              </w:rPr>
              <w:t>Universidad de Ciencias Médicas-Habana, Cuba</w:t>
            </w:r>
          </w:p>
        </w:tc>
      </w:tr>
      <w:tr w:rsidR="00F32791" w:rsidRPr="000421E7" w14:paraId="141A0534" w14:textId="77777777" w:rsidTr="00364455">
        <w:trPr>
          <w:trHeight w:val="20"/>
        </w:trPr>
        <w:tc>
          <w:tcPr>
            <w:tcW w:w="3775" w:type="dxa"/>
          </w:tcPr>
          <w:p w14:paraId="56E36834" w14:textId="3378F434" w:rsidR="00F32791" w:rsidRPr="00291497" w:rsidRDefault="00F32791" w:rsidP="000A5DA9">
            <w:pPr>
              <w:rPr>
                <w:rFonts w:cs="Arial"/>
                <w:bCs/>
                <w:color w:val="000000" w:themeColor="text1"/>
                <w:sz w:val="20"/>
                <w:szCs w:val="20"/>
              </w:rPr>
            </w:pPr>
            <w:hyperlink r:id="rId47" w:history="1">
              <w:r w:rsidRPr="00291497">
                <w:rPr>
                  <w:rStyle w:val="Hyperlink"/>
                  <w:rFonts w:cs="Arial"/>
                  <w:sz w:val="20"/>
                  <w:szCs w:val="20"/>
                </w:rPr>
                <w:t>Jesús Lau</w:t>
              </w:r>
            </w:hyperlink>
          </w:p>
        </w:tc>
        <w:tc>
          <w:tcPr>
            <w:tcW w:w="5850" w:type="dxa"/>
          </w:tcPr>
          <w:p w14:paraId="6D217A24" w14:textId="77777777" w:rsidR="00F32791" w:rsidRPr="00291497" w:rsidRDefault="00F32791" w:rsidP="000A5DA9">
            <w:pPr>
              <w:rPr>
                <w:rFonts w:cs="Arial"/>
                <w:bCs/>
                <w:color w:val="000000" w:themeColor="text1"/>
                <w:sz w:val="20"/>
                <w:szCs w:val="20"/>
                <w:lang w:val="en-US"/>
              </w:rPr>
            </w:pPr>
            <w:r w:rsidRPr="00291497">
              <w:rPr>
                <w:rFonts w:cs="Arial"/>
                <w:bCs/>
                <w:i/>
                <w:iCs/>
                <w:color w:val="000000" w:themeColor="text1"/>
                <w:sz w:val="20"/>
                <w:szCs w:val="20"/>
              </w:rPr>
              <w:t xml:space="preserve">Universidad Veracruzana, </w:t>
            </w:r>
            <w:proofErr w:type="spellStart"/>
            <w:r w:rsidRPr="00291497">
              <w:rPr>
                <w:rFonts w:cs="Arial"/>
                <w:bCs/>
                <w:i/>
                <w:iCs/>
                <w:color w:val="000000" w:themeColor="text1"/>
                <w:sz w:val="20"/>
                <w:szCs w:val="20"/>
              </w:rPr>
              <w:t>Mexico</w:t>
            </w:r>
            <w:proofErr w:type="spellEnd"/>
          </w:p>
        </w:tc>
      </w:tr>
      <w:tr w:rsidR="00F32791" w:rsidRPr="002E4455" w14:paraId="13B8C987" w14:textId="77777777" w:rsidTr="00364455">
        <w:trPr>
          <w:trHeight w:val="20"/>
        </w:trPr>
        <w:tc>
          <w:tcPr>
            <w:tcW w:w="3775" w:type="dxa"/>
          </w:tcPr>
          <w:p w14:paraId="4546676B" w14:textId="47C81370" w:rsidR="00F32791" w:rsidRPr="00291497" w:rsidRDefault="00F32791" w:rsidP="000A5DA9">
            <w:pPr>
              <w:rPr>
                <w:rFonts w:cs="Arial"/>
                <w:bCs/>
                <w:color w:val="000000" w:themeColor="text1"/>
                <w:sz w:val="20"/>
                <w:szCs w:val="20"/>
              </w:rPr>
            </w:pPr>
            <w:hyperlink r:id="rId48" w:history="1">
              <w:r w:rsidRPr="00291497">
                <w:rPr>
                  <w:rStyle w:val="Hyperlink"/>
                  <w:rFonts w:cs="Arial"/>
                  <w:sz w:val="20"/>
                  <w:szCs w:val="20"/>
                </w:rPr>
                <w:t>Jesús Cortés-Vera</w:t>
              </w:r>
            </w:hyperlink>
          </w:p>
        </w:tc>
        <w:tc>
          <w:tcPr>
            <w:tcW w:w="5850" w:type="dxa"/>
          </w:tcPr>
          <w:p w14:paraId="38FA514F" w14:textId="77777777" w:rsidR="00F32791" w:rsidRPr="00291497" w:rsidRDefault="00F32791" w:rsidP="000A5DA9">
            <w:pPr>
              <w:rPr>
                <w:rFonts w:cs="Arial"/>
                <w:bCs/>
                <w:color w:val="000000" w:themeColor="text1"/>
                <w:sz w:val="20"/>
                <w:szCs w:val="20"/>
              </w:rPr>
            </w:pPr>
            <w:r w:rsidRPr="00291497">
              <w:rPr>
                <w:rFonts w:cs="Arial"/>
                <w:bCs/>
                <w:i/>
                <w:iCs/>
                <w:color w:val="000000" w:themeColor="text1"/>
                <w:sz w:val="20"/>
                <w:szCs w:val="20"/>
              </w:rPr>
              <w:t xml:space="preserve">Universidad Autónoma de Ciudad Juárez, </w:t>
            </w:r>
            <w:proofErr w:type="spellStart"/>
            <w:r w:rsidRPr="00291497">
              <w:rPr>
                <w:rFonts w:cs="Arial"/>
                <w:bCs/>
                <w:i/>
                <w:iCs/>
                <w:color w:val="000000" w:themeColor="text1"/>
                <w:sz w:val="20"/>
                <w:szCs w:val="20"/>
              </w:rPr>
              <w:t>Mexico</w:t>
            </w:r>
            <w:proofErr w:type="spellEnd"/>
          </w:p>
        </w:tc>
      </w:tr>
      <w:tr w:rsidR="00F32791" w:rsidRPr="002E4455" w14:paraId="1A26D6A3" w14:textId="77777777" w:rsidTr="00364455">
        <w:trPr>
          <w:trHeight w:val="20"/>
        </w:trPr>
        <w:tc>
          <w:tcPr>
            <w:tcW w:w="3775" w:type="dxa"/>
          </w:tcPr>
          <w:p w14:paraId="3317F9F7" w14:textId="4C2B10AB" w:rsidR="00F32791" w:rsidRPr="00291497" w:rsidRDefault="00F32791" w:rsidP="000A5DA9">
            <w:pPr>
              <w:rPr>
                <w:rFonts w:cs="Arial"/>
                <w:bCs/>
                <w:color w:val="000000" w:themeColor="text1"/>
                <w:sz w:val="20"/>
                <w:szCs w:val="20"/>
              </w:rPr>
            </w:pPr>
            <w:hyperlink r:id="rId49" w:history="1">
              <w:r w:rsidRPr="00291497">
                <w:rPr>
                  <w:rStyle w:val="Hyperlink"/>
                  <w:rFonts w:cs="Arial"/>
                  <w:sz w:val="20"/>
                  <w:szCs w:val="20"/>
                </w:rPr>
                <w:t>Javier Tarango</w:t>
              </w:r>
            </w:hyperlink>
          </w:p>
        </w:tc>
        <w:tc>
          <w:tcPr>
            <w:tcW w:w="5850" w:type="dxa"/>
          </w:tcPr>
          <w:p w14:paraId="39DD3BDE" w14:textId="77777777" w:rsidR="00F32791" w:rsidRPr="00291497" w:rsidRDefault="00F32791" w:rsidP="000A5DA9">
            <w:pPr>
              <w:rPr>
                <w:rFonts w:cs="Arial"/>
                <w:bCs/>
                <w:color w:val="000000" w:themeColor="text1"/>
                <w:sz w:val="20"/>
                <w:szCs w:val="20"/>
              </w:rPr>
            </w:pPr>
            <w:r w:rsidRPr="00291497">
              <w:rPr>
                <w:rFonts w:cs="Arial"/>
                <w:bCs/>
                <w:i/>
                <w:iCs/>
                <w:color w:val="000000" w:themeColor="text1"/>
                <w:sz w:val="20"/>
                <w:szCs w:val="20"/>
              </w:rPr>
              <w:t>Universidad Autónoma de Chihuahua</w:t>
            </w:r>
            <w:r w:rsidRPr="00291497">
              <w:rPr>
                <w:rFonts w:cs="Arial"/>
                <w:bCs/>
                <w:color w:val="000000" w:themeColor="text1"/>
                <w:sz w:val="20"/>
                <w:szCs w:val="20"/>
              </w:rPr>
              <w:t xml:space="preserve">, </w:t>
            </w:r>
            <w:proofErr w:type="spellStart"/>
            <w:r w:rsidRPr="00291497">
              <w:rPr>
                <w:rFonts w:cs="Arial"/>
                <w:bCs/>
                <w:color w:val="000000" w:themeColor="text1"/>
                <w:sz w:val="20"/>
                <w:szCs w:val="20"/>
              </w:rPr>
              <w:t>Mexico</w:t>
            </w:r>
            <w:proofErr w:type="spellEnd"/>
          </w:p>
        </w:tc>
      </w:tr>
      <w:tr w:rsidR="00F32791" w:rsidRPr="002E4455" w14:paraId="3C69EA1C" w14:textId="77777777" w:rsidTr="00364455">
        <w:trPr>
          <w:trHeight w:val="20"/>
        </w:trPr>
        <w:tc>
          <w:tcPr>
            <w:tcW w:w="3775" w:type="dxa"/>
          </w:tcPr>
          <w:p w14:paraId="5F04FB29" w14:textId="1A92521A" w:rsidR="00F32791" w:rsidRPr="00291497" w:rsidRDefault="00F32791" w:rsidP="000A5DA9">
            <w:pPr>
              <w:rPr>
                <w:rFonts w:cs="Arial"/>
                <w:bCs/>
                <w:color w:val="000000" w:themeColor="text1"/>
                <w:sz w:val="20"/>
                <w:szCs w:val="20"/>
              </w:rPr>
            </w:pPr>
            <w:hyperlink r:id="rId50" w:history="1">
              <w:r w:rsidRPr="00291497">
                <w:rPr>
                  <w:rStyle w:val="Hyperlink"/>
                  <w:rFonts w:cs="Arial"/>
                  <w:sz w:val="20"/>
                  <w:szCs w:val="20"/>
                </w:rPr>
                <w:t>Juan D. Machin-</w:t>
              </w:r>
              <w:proofErr w:type="spellStart"/>
              <w:r w:rsidRPr="00291497">
                <w:rPr>
                  <w:rStyle w:val="Hyperlink"/>
                  <w:rFonts w:cs="Arial"/>
                  <w:sz w:val="20"/>
                  <w:szCs w:val="20"/>
                </w:rPr>
                <w:t>Mastromatteo</w:t>
              </w:r>
              <w:proofErr w:type="spellEnd"/>
            </w:hyperlink>
          </w:p>
        </w:tc>
        <w:tc>
          <w:tcPr>
            <w:tcW w:w="5850" w:type="dxa"/>
          </w:tcPr>
          <w:p w14:paraId="5D244CD4" w14:textId="77777777" w:rsidR="00F32791" w:rsidRPr="00291497" w:rsidRDefault="00F32791" w:rsidP="000A5DA9">
            <w:pPr>
              <w:rPr>
                <w:rFonts w:cs="Arial"/>
                <w:bCs/>
                <w:color w:val="000000" w:themeColor="text1"/>
                <w:sz w:val="20"/>
                <w:szCs w:val="20"/>
              </w:rPr>
            </w:pPr>
            <w:r w:rsidRPr="00291497">
              <w:rPr>
                <w:rFonts w:cs="Arial"/>
                <w:bCs/>
                <w:i/>
                <w:iCs/>
                <w:color w:val="000000" w:themeColor="text1"/>
                <w:sz w:val="20"/>
                <w:szCs w:val="20"/>
              </w:rPr>
              <w:t>Universidad Autónoma de Chihuahua</w:t>
            </w:r>
            <w:r w:rsidRPr="00291497">
              <w:rPr>
                <w:rFonts w:cs="Arial"/>
                <w:bCs/>
                <w:color w:val="000000" w:themeColor="text1"/>
                <w:sz w:val="20"/>
                <w:szCs w:val="20"/>
              </w:rPr>
              <w:t xml:space="preserve">, </w:t>
            </w:r>
            <w:proofErr w:type="spellStart"/>
            <w:r w:rsidRPr="00291497">
              <w:rPr>
                <w:rFonts w:cs="Arial"/>
                <w:bCs/>
                <w:color w:val="000000" w:themeColor="text1"/>
                <w:sz w:val="20"/>
                <w:szCs w:val="20"/>
              </w:rPr>
              <w:t>Mexico</w:t>
            </w:r>
            <w:proofErr w:type="spellEnd"/>
          </w:p>
        </w:tc>
      </w:tr>
      <w:tr w:rsidR="00F32791" w:rsidRPr="002E4455" w14:paraId="42D3BFB4" w14:textId="77777777" w:rsidTr="00364455">
        <w:trPr>
          <w:trHeight w:val="215"/>
        </w:trPr>
        <w:tc>
          <w:tcPr>
            <w:tcW w:w="3775" w:type="dxa"/>
          </w:tcPr>
          <w:p w14:paraId="4647046C" w14:textId="74F627ED" w:rsidR="00F32791" w:rsidRPr="00291497" w:rsidRDefault="00F32791" w:rsidP="000A5DA9">
            <w:pPr>
              <w:rPr>
                <w:rFonts w:cs="Arial"/>
                <w:bCs/>
                <w:color w:val="000000" w:themeColor="text1"/>
                <w:sz w:val="20"/>
                <w:szCs w:val="20"/>
                <w:lang w:val="en-US"/>
              </w:rPr>
            </w:pPr>
            <w:hyperlink r:id="rId51" w:history="1">
              <w:r w:rsidRPr="00291497">
                <w:rPr>
                  <w:rStyle w:val="Hyperlink"/>
                  <w:rFonts w:cs="Arial"/>
                  <w:sz w:val="20"/>
                  <w:szCs w:val="20"/>
                  <w:lang w:val="en-GB"/>
                </w:rPr>
                <w:t>Judith Licea de Arenas</w:t>
              </w:r>
            </w:hyperlink>
          </w:p>
        </w:tc>
        <w:tc>
          <w:tcPr>
            <w:tcW w:w="5850" w:type="dxa"/>
          </w:tcPr>
          <w:p w14:paraId="2D816B51" w14:textId="77777777" w:rsidR="00F32791" w:rsidRPr="00291497" w:rsidRDefault="00F32791" w:rsidP="000A5DA9">
            <w:pPr>
              <w:rPr>
                <w:rFonts w:cs="Arial"/>
                <w:bCs/>
                <w:color w:val="000000" w:themeColor="text1"/>
                <w:sz w:val="20"/>
                <w:szCs w:val="20"/>
              </w:rPr>
            </w:pPr>
            <w:r w:rsidRPr="00291497">
              <w:rPr>
                <w:rFonts w:cs="Arial"/>
                <w:bCs/>
                <w:color w:val="000000" w:themeColor="text1"/>
                <w:sz w:val="20"/>
                <w:szCs w:val="20"/>
              </w:rPr>
              <w:t xml:space="preserve">Universidad Autónoma de México-UNAM, </w:t>
            </w:r>
            <w:proofErr w:type="spellStart"/>
            <w:r w:rsidRPr="00291497">
              <w:rPr>
                <w:rFonts w:cs="Arial"/>
                <w:bCs/>
                <w:color w:val="000000" w:themeColor="text1"/>
                <w:sz w:val="20"/>
                <w:szCs w:val="20"/>
              </w:rPr>
              <w:t>Mexico</w:t>
            </w:r>
            <w:proofErr w:type="spellEnd"/>
          </w:p>
        </w:tc>
      </w:tr>
      <w:tr w:rsidR="00F32791" w:rsidRPr="002E4455" w14:paraId="7FC0CA7E" w14:textId="77777777" w:rsidTr="00364455">
        <w:trPr>
          <w:trHeight w:val="20"/>
        </w:trPr>
        <w:tc>
          <w:tcPr>
            <w:tcW w:w="3775" w:type="dxa"/>
          </w:tcPr>
          <w:p w14:paraId="506E44EA" w14:textId="49AC58EE" w:rsidR="00F32791" w:rsidRPr="00291497" w:rsidRDefault="00F32791" w:rsidP="000A5DA9">
            <w:pPr>
              <w:rPr>
                <w:rFonts w:cs="Arial"/>
                <w:bCs/>
                <w:color w:val="000000" w:themeColor="text1"/>
                <w:sz w:val="20"/>
                <w:szCs w:val="20"/>
                <w:lang w:val="en-US"/>
              </w:rPr>
            </w:pPr>
            <w:hyperlink r:id="rId52" w:history="1">
              <w:r w:rsidRPr="00291497">
                <w:rPr>
                  <w:rStyle w:val="Hyperlink"/>
                  <w:rFonts w:cs="Arial"/>
                  <w:sz w:val="20"/>
                  <w:szCs w:val="20"/>
                </w:rPr>
                <w:t xml:space="preserve">María Gladys </w:t>
              </w:r>
              <w:proofErr w:type="spellStart"/>
              <w:r w:rsidRPr="00291497">
                <w:rPr>
                  <w:rStyle w:val="Hyperlink"/>
                  <w:rFonts w:cs="Arial"/>
                  <w:sz w:val="20"/>
                  <w:szCs w:val="20"/>
                </w:rPr>
                <w:t>Ceretta</w:t>
              </w:r>
              <w:proofErr w:type="spellEnd"/>
            </w:hyperlink>
          </w:p>
        </w:tc>
        <w:tc>
          <w:tcPr>
            <w:tcW w:w="5850" w:type="dxa"/>
          </w:tcPr>
          <w:p w14:paraId="3156ADC2" w14:textId="77777777" w:rsidR="00F32791" w:rsidRPr="00291497" w:rsidRDefault="00F32791" w:rsidP="000A5DA9">
            <w:pPr>
              <w:rPr>
                <w:rFonts w:cs="Arial"/>
                <w:bCs/>
                <w:color w:val="000000" w:themeColor="text1"/>
                <w:sz w:val="20"/>
                <w:szCs w:val="20"/>
              </w:rPr>
            </w:pPr>
            <w:r w:rsidRPr="00291497">
              <w:rPr>
                <w:rFonts w:cs="Arial"/>
                <w:bCs/>
                <w:color w:val="000000" w:themeColor="text1"/>
                <w:sz w:val="20"/>
                <w:szCs w:val="20"/>
              </w:rPr>
              <w:t>Universidad de La República, Uruguay</w:t>
            </w:r>
          </w:p>
        </w:tc>
      </w:tr>
    </w:tbl>
    <w:p w14:paraId="6706022E" w14:textId="77777777" w:rsidR="00C07B73" w:rsidRPr="00364455" w:rsidRDefault="00C07B73" w:rsidP="00C07B73">
      <w:pPr>
        <w:rPr>
          <w:rFonts w:cs="Arial"/>
          <w:bCs/>
          <w:color w:val="000000" w:themeColor="text1"/>
          <w:lang w:val="es-MX"/>
        </w:rPr>
      </w:pPr>
    </w:p>
    <w:p w14:paraId="22253631" w14:textId="05ECC6E5" w:rsidR="008546BE" w:rsidRDefault="008546BE" w:rsidP="00563F27">
      <w:pPr>
        <w:rPr>
          <w:rFonts w:cs="Arial"/>
          <w:bCs/>
          <w:color w:val="000000" w:themeColor="text1"/>
          <w:lang w:val="en-US"/>
        </w:rPr>
      </w:pPr>
      <w:r w:rsidRPr="008546BE">
        <w:rPr>
          <w:rFonts w:cs="Arial"/>
          <w:bCs/>
          <w:color w:val="000000" w:themeColor="text1"/>
          <w:lang w:val="en-US"/>
        </w:rPr>
        <w:t xml:space="preserve">This entire process of initiation, </w:t>
      </w:r>
      <w:r w:rsidRPr="00C20A28">
        <w:rPr>
          <w:rFonts w:cs="Arial"/>
          <w:bCs/>
          <w:color w:val="000000" w:themeColor="text1"/>
          <w:lang w:val="en-US"/>
        </w:rPr>
        <w:t xml:space="preserve">development, and progress that took place from 1997 to 2019 </w:t>
      </w:r>
      <w:r w:rsidRPr="008546BE">
        <w:rPr>
          <w:rFonts w:cs="Arial"/>
          <w:bCs/>
          <w:color w:val="000000" w:themeColor="text1"/>
          <w:lang w:val="en-US"/>
        </w:rPr>
        <w:t>(</w:t>
      </w:r>
      <w:proofErr w:type="spellStart"/>
      <w:r w:rsidR="00E9527B">
        <w:rPr>
          <w:rFonts w:cs="Arial"/>
          <w:bCs/>
          <w:color w:val="000000" w:themeColor="text1"/>
          <w:lang w:val="en-US"/>
        </w:rPr>
        <w:t>categorised</w:t>
      </w:r>
      <w:proofErr w:type="spellEnd"/>
      <w:r w:rsidRPr="008546BE">
        <w:rPr>
          <w:rFonts w:cs="Arial"/>
          <w:bCs/>
          <w:color w:val="000000" w:themeColor="text1"/>
          <w:lang w:val="en-US"/>
        </w:rPr>
        <w:t xml:space="preserve"> as Moments 1 and 2) gives way to the present and the future of IL in Latin America. The following section presents the final analysis and discussion of the topic</w:t>
      </w:r>
      <w:r w:rsidR="000830DB">
        <w:rPr>
          <w:rFonts w:cs="Arial"/>
          <w:bCs/>
          <w:color w:val="000000" w:themeColor="text1"/>
          <w:lang w:val="en-US"/>
        </w:rPr>
        <w:t>. T</w:t>
      </w:r>
      <w:r w:rsidRPr="008546BE">
        <w:rPr>
          <w:rFonts w:cs="Arial"/>
          <w:bCs/>
          <w:color w:val="000000" w:themeColor="text1"/>
          <w:lang w:val="en-US"/>
        </w:rPr>
        <w:t xml:space="preserve">he </w:t>
      </w:r>
      <w:r w:rsidRPr="008546BE">
        <w:rPr>
          <w:rFonts w:cs="Arial"/>
          <w:bCs/>
          <w:i/>
          <w:iCs/>
          <w:color w:val="000000" w:themeColor="text1"/>
          <w:lang w:val="en-US"/>
        </w:rPr>
        <w:t>trends</w:t>
      </w:r>
      <w:r w:rsidRPr="008546BE">
        <w:rPr>
          <w:rFonts w:cs="Arial"/>
          <w:bCs/>
          <w:color w:val="000000" w:themeColor="text1"/>
          <w:lang w:val="en-US"/>
        </w:rPr>
        <w:t xml:space="preserve"> and </w:t>
      </w:r>
      <w:r w:rsidRPr="008546BE">
        <w:rPr>
          <w:rFonts w:cs="Arial"/>
          <w:bCs/>
          <w:i/>
          <w:iCs/>
          <w:color w:val="000000" w:themeColor="text1"/>
          <w:lang w:val="en-US"/>
        </w:rPr>
        <w:t>perspectives</w:t>
      </w:r>
      <w:r w:rsidRPr="008546BE">
        <w:rPr>
          <w:rFonts w:cs="Arial"/>
          <w:bCs/>
          <w:color w:val="000000" w:themeColor="text1"/>
          <w:lang w:val="en-US"/>
        </w:rPr>
        <w:t xml:space="preserve"> of IL in Latin America are presented as a synthesis of the literature. They are indirectly linked in the next two Moments (3 and 4).</w:t>
      </w:r>
    </w:p>
    <w:p w14:paraId="01C200EB" w14:textId="77777777" w:rsidR="00343938" w:rsidRPr="008546BE" w:rsidRDefault="00343938" w:rsidP="00343938">
      <w:pPr>
        <w:rPr>
          <w:rFonts w:cs="Arial"/>
          <w:bCs/>
          <w:color w:val="000000" w:themeColor="text1"/>
          <w:lang w:val="en-US"/>
        </w:rPr>
      </w:pPr>
    </w:p>
    <w:p w14:paraId="5C62EB39" w14:textId="30B007A6" w:rsidR="00E84280" w:rsidRPr="007C7486" w:rsidRDefault="00E84280" w:rsidP="00E00E7D">
      <w:pPr>
        <w:pStyle w:val="Heading1"/>
        <w:numPr>
          <w:ilvl w:val="0"/>
          <w:numId w:val="54"/>
        </w:numPr>
        <w:rPr>
          <w:rFonts w:cs="Arial"/>
          <w:sz w:val="28"/>
          <w:szCs w:val="28"/>
        </w:rPr>
      </w:pPr>
      <w:r w:rsidRPr="007C7486">
        <w:rPr>
          <w:rFonts w:cs="Arial"/>
          <w:sz w:val="28"/>
          <w:szCs w:val="28"/>
        </w:rPr>
        <w:t>Analysis and Discussion</w:t>
      </w:r>
    </w:p>
    <w:p w14:paraId="59E6DF58" w14:textId="77777777" w:rsidR="00E84280" w:rsidRDefault="00E84280" w:rsidP="007014A2">
      <w:pPr>
        <w:rPr>
          <w:rFonts w:cs="Arial"/>
          <w:color w:val="000000" w:themeColor="text1"/>
          <w:lang w:val="en-US"/>
        </w:rPr>
      </w:pPr>
      <w:r w:rsidRPr="007C7486">
        <w:rPr>
          <w:rFonts w:cs="Arial"/>
          <w:color w:val="000000" w:themeColor="text1"/>
          <w:lang w:val="en-US"/>
        </w:rPr>
        <w:t xml:space="preserve">This section presents a synthesis of this research process, as space limitations prevent delving deeper into each Moment. However, we highlight the critical aspects found and that represent the </w:t>
      </w:r>
      <w:r w:rsidRPr="007C7486">
        <w:rPr>
          <w:rFonts w:cs="Arial"/>
          <w:i/>
          <w:iCs/>
          <w:color w:val="000000" w:themeColor="text1"/>
          <w:lang w:val="en-US"/>
        </w:rPr>
        <w:t>present trends</w:t>
      </w:r>
      <w:r w:rsidRPr="007C7486">
        <w:rPr>
          <w:rFonts w:cs="Arial"/>
          <w:color w:val="000000" w:themeColor="text1"/>
          <w:lang w:val="en-US"/>
        </w:rPr>
        <w:t xml:space="preserve"> (Moment 3) and </w:t>
      </w:r>
      <w:r w:rsidRPr="007C7486">
        <w:rPr>
          <w:rFonts w:cs="Arial"/>
          <w:i/>
          <w:iCs/>
          <w:color w:val="000000" w:themeColor="text1"/>
          <w:lang w:val="en-US"/>
        </w:rPr>
        <w:t>future perspectives</w:t>
      </w:r>
      <w:r w:rsidRPr="007C7486">
        <w:rPr>
          <w:rFonts w:cs="Arial"/>
          <w:color w:val="000000" w:themeColor="text1"/>
          <w:lang w:val="en-US"/>
        </w:rPr>
        <w:t xml:space="preserve"> (Moment 4) of IL in the region, which would not have been reached without the foundations provided by the milestones (past) from the beginning since 1997 to its advances before the 2019 pandemic, and the subsequent changes that have occurred and will occur.</w:t>
      </w:r>
    </w:p>
    <w:p w14:paraId="17D962EB" w14:textId="77777777" w:rsidR="007014A2" w:rsidRDefault="007014A2" w:rsidP="007014A2">
      <w:pPr>
        <w:rPr>
          <w:rFonts w:cs="Arial"/>
          <w:color w:val="000000" w:themeColor="text1"/>
          <w:lang w:val="en-US"/>
        </w:rPr>
      </w:pPr>
    </w:p>
    <w:p w14:paraId="0913138E" w14:textId="267A80BC" w:rsidR="00E84280" w:rsidRDefault="00E84280" w:rsidP="007014A2">
      <w:pPr>
        <w:rPr>
          <w:rFonts w:cs="Arial"/>
          <w:color w:val="000000" w:themeColor="text1"/>
          <w:lang w:val="en-US"/>
        </w:rPr>
      </w:pPr>
      <w:r w:rsidRPr="007C7486">
        <w:rPr>
          <w:rFonts w:cs="Arial"/>
          <w:color w:val="000000" w:themeColor="text1"/>
          <w:lang w:val="en-US"/>
        </w:rPr>
        <w:t xml:space="preserve">The </w:t>
      </w:r>
      <w:r w:rsidRPr="007C7486">
        <w:rPr>
          <w:rFonts w:cs="Arial"/>
          <w:i/>
          <w:iCs/>
          <w:color w:val="000000" w:themeColor="text1"/>
          <w:lang w:val="en-US"/>
        </w:rPr>
        <w:t>trends</w:t>
      </w:r>
      <w:r w:rsidRPr="007C7486">
        <w:rPr>
          <w:rFonts w:cs="Arial"/>
          <w:color w:val="000000" w:themeColor="text1"/>
          <w:lang w:val="en-US"/>
        </w:rPr>
        <w:t xml:space="preserve"> presented came from IL’s development. However, the changes brought upon by the COVID-19 pandemic since March 2020 and what has been identified as post-pandemic or </w:t>
      </w:r>
      <w:r w:rsidR="00DE234F">
        <w:rPr>
          <w:rFonts w:cs="Arial"/>
          <w:color w:val="000000" w:themeColor="text1"/>
          <w:lang w:val="en-US"/>
        </w:rPr>
        <w:t xml:space="preserve">the </w:t>
      </w:r>
      <w:r w:rsidRPr="007C7486">
        <w:rPr>
          <w:rFonts w:cs="Arial"/>
          <w:color w:val="000000" w:themeColor="text1"/>
          <w:lang w:val="en-US"/>
        </w:rPr>
        <w:t>“new normal” (</w:t>
      </w:r>
      <w:r w:rsidR="0094283B" w:rsidRPr="007C7486">
        <w:rPr>
          <w:rFonts w:cs="Arial"/>
          <w:color w:val="000000" w:themeColor="text1"/>
          <w:lang w:val="en-US"/>
        </w:rPr>
        <w:t>Bury, 2024</w:t>
      </w:r>
      <w:r w:rsidR="0094283B">
        <w:rPr>
          <w:rFonts w:cs="Arial"/>
          <w:color w:val="000000" w:themeColor="text1"/>
          <w:lang w:val="en-US"/>
        </w:rPr>
        <w:t xml:space="preserve">; </w:t>
      </w:r>
      <w:r w:rsidRPr="007C7486">
        <w:rPr>
          <w:rFonts w:cs="Arial"/>
          <w:color w:val="000000" w:themeColor="text1"/>
          <w:lang w:val="en-US"/>
        </w:rPr>
        <w:t>Lloyd &amp; Hicks, 2023) led to accelerat</w:t>
      </w:r>
      <w:r w:rsidR="00CB5D10">
        <w:rPr>
          <w:rFonts w:cs="Arial"/>
          <w:color w:val="000000" w:themeColor="text1"/>
          <w:lang w:val="en-US"/>
        </w:rPr>
        <w:t>ed</w:t>
      </w:r>
      <w:r w:rsidRPr="007C7486">
        <w:rPr>
          <w:rFonts w:cs="Arial"/>
          <w:color w:val="000000" w:themeColor="text1"/>
          <w:lang w:val="en-US"/>
        </w:rPr>
        <w:t xml:space="preserve"> IL training and research </w:t>
      </w:r>
      <w:r w:rsidRPr="007C7486">
        <w:rPr>
          <w:rFonts w:cs="Arial"/>
          <w:color w:val="000000" w:themeColor="text1"/>
          <w:lang w:val="en-US"/>
        </w:rPr>
        <w:lastRenderedPageBreak/>
        <w:t>processes worldwide (</w:t>
      </w:r>
      <w:proofErr w:type="spellStart"/>
      <w:r w:rsidR="0094283B" w:rsidRPr="007C7486">
        <w:rPr>
          <w:rFonts w:cs="Arial"/>
          <w:color w:val="000000" w:themeColor="text1"/>
          <w:lang w:val="en-US"/>
        </w:rPr>
        <w:t>Akkoyunlu</w:t>
      </w:r>
      <w:proofErr w:type="spellEnd"/>
      <w:r w:rsidR="0094283B" w:rsidRPr="007C7486">
        <w:rPr>
          <w:rFonts w:cs="Arial"/>
          <w:color w:val="000000" w:themeColor="text1"/>
          <w:lang w:val="en-US"/>
        </w:rPr>
        <w:t xml:space="preserve"> &amp; Menzi Çetin, 2023</w:t>
      </w:r>
      <w:r w:rsidR="0094283B">
        <w:rPr>
          <w:rFonts w:cs="Arial"/>
          <w:color w:val="000000" w:themeColor="text1"/>
          <w:lang w:val="en-US"/>
        </w:rPr>
        <w:t xml:space="preserve">; </w:t>
      </w:r>
      <w:r w:rsidRPr="007C7486">
        <w:rPr>
          <w:rFonts w:cs="Arial"/>
          <w:color w:val="000000" w:themeColor="text1"/>
          <w:lang w:val="en-US"/>
        </w:rPr>
        <w:t xml:space="preserve">Gross </w:t>
      </w:r>
      <w:r w:rsidR="002410C5">
        <w:rPr>
          <w:rFonts w:cs="Arial"/>
          <w:color w:val="000000" w:themeColor="text1"/>
          <w:lang w:val="en-US"/>
        </w:rPr>
        <w:t>&amp; Latham</w:t>
      </w:r>
      <w:r w:rsidRPr="007C7486">
        <w:rPr>
          <w:rFonts w:cs="Arial"/>
          <w:color w:val="000000" w:themeColor="text1"/>
          <w:lang w:val="en-US"/>
        </w:rPr>
        <w:t xml:space="preserve">, 2022; Joe, 2022;), including in Latin America (Avilés-Cañón &amp; Civilo-Becerra, 2020; </w:t>
      </w:r>
      <w:r w:rsidR="0094283B" w:rsidRPr="007C7486">
        <w:rPr>
          <w:rFonts w:cs="Arial"/>
          <w:color w:val="000000" w:themeColor="text1"/>
          <w:lang w:val="en-US"/>
        </w:rPr>
        <w:t>de Arenas &amp; Labra, 2021</w:t>
      </w:r>
      <w:r w:rsidR="00F659D7">
        <w:rPr>
          <w:rFonts w:cs="Arial"/>
          <w:color w:val="000000" w:themeColor="text1"/>
          <w:lang w:val="en-US"/>
        </w:rPr>
        <w:t xml:space="preserve">; </w:t>
      </w:r>
      <w:r w:rsidRPr="007C7486">
        <w:rPr>
          <w:rFonts w:cs="Arial"/>
          <w:color w:val="000000" w:themeColor="text1"/>
          <w:lang w:val="en-US"/>
        </w:rPr>
        <w:t>Gómez &amp; Núñez, 2021)</w:t>
      </w:r>
      <w:r w:rsidR="00276A89">
        <w:rPr>
          <w:rFonts w:cs="Arial"/>
          <w:color w:val="000000" w:themeColor="text1"/>
          <w:lang w:val="en-US"/>
        </w:rPr>
        <w:t>.</w:t>
      </w:r>
      <w:r w:rsidRPr="007C7486">
        <w:rPr>
          <w:rFonts w:cs="Arial"/>
          <w:color w:val="000000" w:themeColor="text1"/>
          <w:lang w:val="en-US"/>
        </w:rPr>
        <w:t xml:space="preserve"> </w:t>
      </w:r>
      <w:r w:rsidR="00276A89">
        <w:rPr>
          <w:rFonts w:cs="Arial"/>
          <w:color w:val="000000" w:themeColor="text1"/>
          <w:lang w:val="en-US"/>
        </w:rPr>
        <w:t>T</w:t>
      </w:r>
      <w:r w:rsidRPr="007C7486">
        <w:rPr>
          <w:rFonts w:cs="Arial"/>
          <w:color w:val="000000" w:themeColor="text1"/>
          <w:lang w:val="en-US"/>
        </w:rPr>
        <w:t xml:space="preserve">ogether with the emergence of </w:t>
      </w:r>
      <w:r w:rsidR="007014A2">
        <w:rPr>
          <w:rFonts w:cs="Arial"/>
          <w:color w:val="000000" w:themeColor="text1"/>
          <w:lang w:val="en-US"/>
        </w:rPr>
        <w:t>G</w:t>
      </w:r>
      <w:r w:rsidRPr="007C7486">
        <w:rPr>
          <w:rFonts w:cs="Arial"/>
          <w:color w:val="000000" w:themeColor="text1"/>
          <w:lang w:val="en-US"/>
        </w:rPr>
        <w:t xml:space="preserve">AI (Flierl, 2023; Zhou, 2024), these </w:t>
      </w:r>
      <w:r w:rsidR="0097769C">
        <w:rPr>
          <w:rFonts w:cs="Arial"/>
          <w:color w:val="000000" w:themeColor="text1"/>
          <w:lang w:val="en-US"/>
        </w:rPr>
        <w:t xml:space="preserve">evolutions </w:t>
      </w:r>
      <w:r w:rsidRPr="007C7486">
        <w:rPr>
          <w:rFonts w:cs="Arial"/>
          <w:color w:val="000000" w:themeColor="text1"/>
          <w:lang w:val="en-US"/>
        </w:rPr>
        <w:t>form the basis for the upcoming changes.</w:t>
      </w:r>
    </w:p>
    <w:p w14:paraId="37120444" w14:textId="77777777" w:rsidR="00BA6769" w:rsidRPr="007C7486" w:rsidRDefault="00BA6769" w:rsidP="007014A2">
      <w:pPr>
        <w:rPr>
          <w:rFonts w:cs="Arial"/>
          <w:color w:val="000000" w:themeColor="text1"/>
          <w:lang w:val="en-US"/>
        </w:rPr>
      </w:pPr>
    </w:p>
    <w:p w14:paraId="3BE1E73B" w14:textId="63F562B3" w:rsidR="00E84280" w:rsidRPr="007014A2" w:rsidRDefault="0097769C" w:rsidP="00893F92">
      <w:pPr>
        <w:pStyle w:val="Heading2"/>
        <w:spacing w:before="80" w:after="120"/>
        <w:rPr>
          <w:rFonts w:cs="Arial"/>
          <w:iCs/>
          <w:sz w:val="24"/>
          <w:szCs w:val="24"/>
        </w:rPr>
      </w:pPr>
      <w:r w:rsidRPr="007014A2">
        <w:rPr>
          <w:rFonts w:cs="Arial"/>
          <w:iCs/>
          <w:sz w:val="24"/>
          <w:szCs w:val="24"/>
        </w:rPr>
        <w:t xml:space="preserve">5.1 </w:t>
      </w:r>
      <w:r w:rsidR="00E84280" w:rsidRPr="007014A2">
        <w:rPr>
          <w:rFonts w:cs="Arial"/>
          <w:iCs/>
          <w:sz w:val="24"/>
          <w:szCs w:val="24"/>
        </w:rPr>
        <w:t>Moment 3. Main Trends</w:t>
      </w:r>
      <w:r w:rsidR="00E84280" w:rsidRPr="00893F92">
        <w:rPr>
          <w:rStyle w:val="FootnoteReference"/>
          <w:rFonts w:cs="Arial"/>
          <w:bCs/>
          <w:iCs/>
          <w:sz w:val="24"/>
          <w:szCs w:val="24"/>
        </w:rPr>
        <w:footnoteReference w:id="9"/>
      </w:r>
      <w:r w:rsidR="00E84280" w:rsidRPr="007014A2">
        <w:rPr>
          <w:rFonts w:cs="Arial"/>
          <w:iCs/>
          <w:sz w:val="24"/>
          <w:szCs w:val="24"/>
        </w:rPr>
        <w:t xml:space="preserve"> (2020-2023)</w:t>
      </w:r>
    </w:p>
    <w:p w14:paraId="02D7C698" w14:textId="7DC4532B" w:rsidR="00BA6769" w:rsidRDefault="00E84280" w:rsidP="007014A2">
      <w:pPr>
        <w:pStyle w:val="ListParagraph"/>
        <w:ind w:left="0"/>
        <w:contextualSpacing w:val="0"/>
        <w:rPr>
          <w:rFonts w:eastAsiaTheme="minorHAnsi" w:cs="Arial"/>
          <w:color w:val="000000" w:themeColor="text1"/>
          <w:lang w:val="en-US"/>
        </w:rPr>
      </w:pPr>
      <w:r w:rsidRPr="007C7486">
        <w:rPr>
          <w:rFonts w:eastAsiaTheme="minorHAnsi" w:cs="Arial"/>
          <w:color w:val="000000" w:themeColor="text1"/>
          <w:lang w:val="en-US"/>
        </w:rPr>
        <w:t xml:space="preserve">The following </w:t>
      </w:r>
      <w:r w:rsidRPr="007C7486">
        <w:rPr>
          <w:rFonts w:eastAsiaTheme="minorHAnsi" w:cs="Arial"/>
          <w:i/>
          <w:iCs/>
          <w:color w:val="000000" w:themeColor="text1"/>
          <w:lang w:val="en-US"/>
        </w:rPr>
        <w:t>trends</w:t>
      </w:r>
      <w:r w:rsidRPr="007C7486">
        <w:rPr>
          <w:rFonts w:eastAsiaTheme="minorHAnsi" w:cs="Arial"/>
          <w:color w:val="000000" w:themeColor="text1"/>
          <w:lang w:val="en-US"/>
        </w:rPr>
        <w:t xml:space="preserve"> result from the analysis and </w:t>
      </w:r>
      <w:r w:rsidR="00F70062">
        <w:rPr>
          <w:rFonts w:eastAsiaTheme="minorHAnsi" w:cs="Arial"/>
          <w:color w:val="000000" w:themeColor="text1"/>
          <w:lang w:val="en-US"/>
        </w:rPr>
        <w:t>classification</w:t>
      </w:r>
      <w:r w:rsidRPr="007C7486">
        <w:rPr>
          <w:rFonts w:eastAsiaTheme="minorHAnsi" w:cs="Arial"/>
          <w:color w:val="000000" w:themeColor="text1"/>
          <w:lang w:val="en-US"/>
        </w:rPr>
        <w:t xml:space="preserve"> carried out in this research process, together with the literature and the cases selected and </w:t>
      </w:r>
      <w:proofErr w:type="spellStart"/>
      <w:r w:rsidRPr="007C7486">
        <w:rPr>
          <w:rFonts w:eastAsiaTheme="minorHAnsi" w:cs="Arial"/>
          <w:color w:val="000000" w:themeColor="text1"/>
          <w:lang w:val="en-US"/>
        </w:rPr>
        <w:t>analy</w:t>
      </w:r>
      <w:r w:rsidR="008B3748">
        <w:rPr>
          <w:rFonts w:eastAsiaTheme="minorHAnsi" w:cs="Arial"/>
          <w:color w:val="000000" w:themeColor="text1"/>
          <w:lang w:val="en-US"/>
        </w:rPr>
        <w:t>s</w:t>
      </w:r>
      <w:r w:rsidRPr="007C7486">
        <w:rPr>
          <w:rFonts w:eastAsiaTheme="minorHAnsi" w:cs="Arial"/>
          <w:color w:val="000000" w:themeColor="text1"/>
          <w:lang w:val="en-US"/>
        </w:rPr>
        <w:t>ed</w:t>
      </w:r>
      <w:proofErr w:type="spellEnd"/>
      <w:r w:rsidRPr="007C7486">
        <w:rPr>
          <w:rFonts w:eastAsiaTheme="minorHAnsi" w:cs="Arial"/>
          <w:color w:val="000000" w:themeColor="text1"/>
          <w:lang w:val="en-US"/>
        </w:rPr>
        <w:t xml:space="preserve"> (</w:t>
      </w:r>
      <w:r w:rsidR="009A026E">
        <w:rPr>
          <w:rFonts w:eastAsiaTheme="minorHAnsi" w:cs="Arial"/>
          <w:color w:val="000000" w:themeColor="text1"/>
          <w:lang w:val="en-US"/>
        </w:rPr>
        <w:t>for example,</w:t>
      </w:r>
      <w:r w:rsidRPr="007C7486">
        <w:rPr>
          <w:rFonts w:eastAsiaTheme="minorHAnsi" w:cs="Arial"/>
          <w:color w:val="000000" w:themeColor="text1"/>
          <w:lang w:val="en-US"/>
        </w:rPr>
        <w:t xml:space="preserve"> Pinto et al., 2023). It is possible to </w:t>
      </w:r>
      <w:proofErr w:type="spellStart"/>
      <w:r w:rsidRPr="007C7486">
        <w:rPr>
          <w:rFonts w:eastAsiaTheme="minorHAnsi" w:cs="Arial"/>
          <w:color w:val="000000" w:themeColor="text1"/>
          <w:lang w:val="en-US"/>
        </w:rPr>
        <w:t>summari</w:t>
      </w:r>
      <w:r w:rsidR="008B3748">
        <w:rPr>
          <w:rFonts w:eastAsiaTheme="minorHAnsi" w:cs="Arial"/>
          <w:color w:val="000000" w:themeColor="text1"/>
          <w:lang w:val="en-US"/>
        </w:rPr>
        <w:t>s</w:t>
      </w:r>
      <w:r w:rsidRPr="007C7486">
        <w:rPr>
          <w:rFonts w:eastAsiaTheme="minorHAnsi" w:cs="Arial"/>
          <w:color w:val="000000" w:themeColor="text1"/>
          <w:lang w:val="en-US"/>
        </w:rPr>
        <w:t>e</w:t>
      </w:r>
      <w:proofErr w:type="spellEnd"/>
      <w:r w:rsidRPr="007C7486">
        <w:rPr>
          <w:rFonts w:eastAsiaTheme="minorHAnsi" w:cs="Arial"/>
          <w:color w:val="000000" w:themeColor="text1"/>
          <w:lang w:val="en-US"/>
        </w:rPr>
        <w:t xml:space="preserve"> </w:t>
      </w:r>
      <w:r w:rsidR="006676E0">
        <w:rPr>
          <w:rFonts w:eastAsiaTheme="minorHAnsi" w:cs="Arial"/>
          <w:color w:val="000000" w:themeColor="text1"/>
          <w:lang w:val="en-US"/>
        </w:rPr>
        <w:t xml:space="preserve">several trends from </w:t>
      </w:r>
      <w:r w:rsidRPr="007C7486">
        <w:rPr>
          <w:rFonts w:eastAsiaTheme="minorHAnsi" w:cs="Arial"/>
          <w:color w:val="000000" w:themeColor="text1"/>
          <w:lang w:val="en-US"/>
        </w:rPr>
        <w:t>the last four years</w:t>
      </w:r>
      <w:r w:rsidR="006676E0">
        <w:rPr>
          <w:rFonts w:eastAsiaTheme="minorHAnsi" w:cs="Arial"/>
          <w:color w:val="000000" w:themeColor="text1"/>
          <w:lang w:val="en-US"/>
        </w:rPr>
        <w:t>.</w:t>
      </w:r>
    </w:p>
    <w:p w14:paraId="76BDAC30" w14:textId="389E28A7" w:rsidR="00136525" w:rsidRDefault="00691678" w:rsidP="007014A2">
      <w:pPr>
        <w:pStyle w:val="ListParagraph"/>
        <w:numPr>
          <w:ilvl w:val="0"/>
          <w:numId w:val="19"/>
        </w:numPr>
        <w:rPr>
          <w:rFonts w:cs="Arial"/>
          <w:color w:val="000000" w:themeColor="text1"/>
          <w:lang w:val="en-US"/>
        </w:rPr>
      </w:pPr>
      <w:r>
        <w:rPr>
          <w:rFonts w:cs="Arial"/>
          <w:color w:val="000000" w:themeColor="text1"/>
          <w:lang w:val="en-US"/>
        </w:rPr>
        <w:t>A</w:t>
      </w:r>
      <w:r w:rsidR="00E84280" w:rsidRPr="00136525">
        <w:rPr>
          <w:rFonts w:cs="Arial"/>
          <w:color w:val="000000" w:themeColor="text1"/>
          <w:lang w:val="en-US"/>
        </w:rPr>
        <w:t xml:space="preserve">dvances from different libraries that were already working on IL training are continuing their initiatives and incorporating the perspective of critical thinking in relation </w:t>
      </w:r>
      <w:r w:rsidR="00F0061B">
        <w:rPr>
          <w:rFonts w:cs="Arial"/>
          <w:color w:val="000000" w:themeColor="text1"/>
          <w:lang w:val="en-US"/>
        </w:rPr>
        <w:t>to</w:t>
      </w:r>
      <w:r w:rsidR="00E84280" w:rsidRPr="00136525">
        <w:rPr>
          <w:rFonts w:cs="Arial"/>
          <w:color w:val="000000" w:themeColor="text1"/>
          <w:lang w:val="en-US"/>
        </w:rPr>
        <w:t xml:space="preserve"> other competencies</w:t>
      </w:r>
      <w:r w:rsidR="00652D0B">
        <w:rPr>
          <w:rFonts w:cs="Arial"/>
          <w:color w:val="000000" w:themeColor="text1"/>
          <w:lang w:val="en-US"/>
        </w:rPr>
        <w:t>. Trainings</w:t>
      </w:r>
      <w:r w:rsidR="00E84280" w:rsidRPr="00136525">
        <w:rPr>
          <w:rFonts w:cs="Arial"/>
          <w:color w:val="000000" w:themeColor="text1"/>
          <w:lang w:val="en-US"/>
        </w:rPr>
        <w:t xml:space="preserve"> also includ</w:t>
      </w:r>
      <w:r w:rsidR="00652D0B">
        <w:rPr>
          <w:rFonts w:cs="Arial"/>
          <w:color w:val="000000" w:themeColor="text1"/>
          <w:lang w:val="en-US"/>
        </w:rPr>
        <w:t>e</w:t>
      </w:r>
      <w:r w:rsidR="00E84280" w:rsidRPr="00136525">
        <w:rPr>
          <w:rFonts w:cs="Arial"/>
          <w:color w:val="000000" w:themeColor="text1"/>
          <w:lang w:val="en-US"/>
        </w:rPr>
        <w:t xml:space="preserve"> different technological advances to help users achieve better academic and research development, </w:t>
      </w:r>
      <w:r w:rsidR="00FA0528">
        <w:rPr>
          <w:rFonts w:cs="Arial"/>
          <w:color w:val="000000" w:themeColor="text1"/>
          <w:lang w:val="en-US"/>
        </w:rPr>
        <w:t>and</w:t>
      </w:r>
      <w:r w:rsidR="00E84280" w:rsidRPr="00136525">
        <w:rPr>
          <w:rFonts w:cs="Arial"/>
          <w:color w:val="000000" w:themeColor="text1"/>
          <w:lang w:val="en-US"/>
        </w:rPr>
        <w:t xml:space="preserve"> improved performance in daily life and at work (</w:t>
      </w:r>
      <w:r w:rsidR="00C4453B">
        <w:rPr>
          <w:rFonts w:cs="Arial"/>
          <w:color w:val="000000" w:themeColor="text1"/>
          <w:lang w:val="en-US"/>
        </w:rPr>
        <w:t>including</w:t>
      </w:r>
      <w:r w:rsidR="00E84280" w:rsidRPr="00136525">
        <w:rPr>
          <w:rFonts w:cs="Arial"/>
          <w:color w:val="000000" w:themeColor="text1"/>
          <w:lang w:val="en-US"/>
        </w:rPr>
        <w:t xml:space="preserve"> telework</w:t>
      </w:r>
      <w:r w:rsidR="00C4453B">
        <w:rPr>
          <w:rFonts w:cs="Arial"/>
          <w:color w:val="000000" w:themeColor="text1"/>
          <w:lang w:val="en-US"/>
        </w:rPr>
        <w:t>)</w:t>
      </w:r>
      <w:r w:rsidR="00A85FD4">
        <w:rPr>
          <w:rFonts w:cs="Arial"/>
          <w:color w:val="000000" w:themeColor="text1"/>
          <w:lang w:val="en-US"/>
        </w:rPr>
        <w:t>.</w:t>
      </w:r>
      <w:r w:rsidR="00E84280" w:rsidRPr="00136525">
        <w:rPr>
          <w:rFonts w:cs="Arial"/>
          <w:color w:val="000000" w:themeColor="text1"/>
          <w:lang w:val="en-US"/>
        </w:rPr>
        <w:t xml:space="preserve"> </w:t>
      </w:r>
      <w:r w:rsidR="00C4453B">
        <w:rPr>
          <w:rFonts w:cs="Arial"/>
          <w:color w:val="000000" w:themeColor="text1"/>
          <w:lang w:val="en-US"/>
        </w:rPr>
        <w:t xml:space="preserve">IL trainings also seek to </w:t>
      </w:r>
      <w:r w:rsidR="00E84280" w:rsidRPr="00136525">
        <w:rPr>
          <w:rFonts w:cs="Arial"/>
          <w:color w:val="000000" w:themeColor="text1"/>
          <w:lang w:val="en-US"/>
        </w:rPr>
        <w:t>strengthen and generat</w:t>
      </w:r>
      <w:r w:rsidR="00C4453B">
        <w:rPr>
          <w:rFonts w:cs="Arial"/>
          <w:color w:val="000000" w:themeColor="text1"/>
          <w:lang w:val="en-US"/>
        </w:rPr>
        <w:t>e</w:t>
      </w:r>
      <w:r w:rsidR="00E84280" w:rsidRPr="00136525">
        <w:rPr>
          <w:rFonts w:cs="Arial"/>
          <w:color w:val="000000" w:themeColor="text1"/>
          <w:lang w:val="en-US"/>
        </w:rPr>
        <w:t xml:space="preserve"> innovations in different types of </w:t>
      </w:r>
      <w:proofErr w:type="spellStart"/>
      <w:r w:rsidR="00E84280" w:rsidRPr="00136525">
        <w:rPr>
          <w:rFonts w:cs="Arial"/>
          <w:color w:val="000000" w:themeColor="text1"/>
          <w:lang w:val="en-US"/>
        </w:rPr>
        <w:t>organisations</w:t>
      </w:r>
      <w:proofErr w:type="spellEnd"/>
      <w:r w:rsidR="00E84280" w:rsidRPr="00136525">
        <w:rPr>
          <w:rFonts w:cs="Arial"/>
          <w:color w:val="000000" w:themeColor="text1"/>
          <w:lang w:val="en-US"/>
        </w:rPr>
        <w:t xml:space="preserve"> (public or private; companies or NGOs) from diverse actions (</w:t>
      </w:r>
      <w:r w:rsidR="00435608" w:rsidRPr="00136525">
        <w:rPr>
          <w:rFonts w:cs="Arial"/>
          <w:color w:val="000000" w:themeColor="text1"/>
          <w:lang w:val="en-US"/>
        </w:rPr>
        <w:t xml:space="preserve">Berbel &amp; </w:t>
      </w:r>
      <w:proofErr w:type="spellStart"/>
      <w:r w:rsidR="00435608" w:rsidRPr="00136525">
        <w:rPr>
          <w:rFonts w:cs="Arial"/>
          <w:color w:val="000000" w:themeColor="text1"/>
          <w:lang w:val="en-US"/>
        </w:rPr>
        <w:t>Andrelo</w:t>
      </w:r>
      <w:proofErr w:type="spellEnd"/>
      <w:r w:rsidR="00435608" w:rsidRPr="00136525">
        <w:rPr>
          <w:rFonts w:cs="Arial"/>
          <w:color w:val="000000" w:themeColor="text1"/>
          <w:lang w:val="en-US"/>
        </w:rPr>
        <w:t xml:space="preserve">, 2020; da Conceição &amp; Belo </w:t>
      </w:r>
      <w:proofErr w:type="spellStart"/>
      <w:r w:rsidR="00435608" w:rsidRPr="00136525">
        <w:rPr>
          <w:rFonts w:cs="Arial"/>
          <w:color w:val="000000" w:themeColor="text1"/>
          <w:lang w:val="en-US"/>
        </w:rPr>
        <w:t>Angeluci</w:t>
      </w:r>
      <w:proofErr w:type="spellEnd"/>
      <w:r w:rsidR="00435608" w:rsidRPr="00136525">
        <w:rPr>
          <w:rFonts w:cs="Arial"/>
          <w:color w:val="000000" w:themeColor="text1"/>
          <w:lang w:val="en-US"/>
        </w:rPr>
        <w:t xml:space="preserve">, 2020; </w:t>
      </w:r>
      <w:r w:rsidR="00D6266D" w:rsidRPr="00136525">
        <w:rPr>
          <w:rFonts w:cs="Arial"/>
          <w:color w:val="000000" w:themeColor="text1"/>
          <w:lang w:val="en-US"/>
        </w:rPr>
        <w:t xml:space="preserve">Fernández &amp; Dávila, 2020; </w:t>
      </w:r>
      <w:r w:rsidR="00B501F3" w:rsidRPr="00136525">
        <w:rPr>
          <w:rFonts w:cs="Arial"/>
          <w:color w:val="000000" w:themeColor="text1"/>
          <w:lang w:val="en-US"/>
        </w:rPr>
        <w:t xml:space="preserve">Gazzola et al., 2020; </w:t>
      </w:r>
      <w:r w:rsidR="00E84280" w:rsidRPr="00136525">
        <w:rPr>
          <w:rFonts w:cs="Arial"/>
          <w:color w:val="000000" w:themeColor="text1"/>
          <w:lang w:val="en-US"/>
        </w:rPr>
        <w:t xml:space="preserve">Junior et al., 2020; </w:t>
      </w:r>
      <w:proofErr w:type="spellStart"/>
      <w:r w:rsidR="00E84280" w:rsidRPr="00136525">
        <w:rPr>
          <w:rFonts w:cs="Arial"/>
          <w:color w:val="000000" w:themeColor="text1"/>
          <w:lang w:val="en-US"/>
        </w:rPr>
        <w:t>Ottonicar</w:t>
      </w:r>
      <w:proofErr w:type="spellEnd"/>
      <w:r w:rsidR="00E84280" w:rsidRPr="00136525">
        <w:rPr>
          <w:rFonts w:cs="Arial"/>
          <w:color w:val="000000" w:themeColor="text1"/>
          <w:lang w:val="en-US"/>
        </w:rPr>
        <w:t xml:space="preserve"> et al., 2020; </w:t>
      </w:r>
      <w:proofErr w:type="spellStart"/>
      <w:r w:rsidR="00E84280" w:rsidRPr="00136525">
        <w:rPr>
          <w:rFonts w:cs="Arial"/>
          <w:color w:val="000000" w:themeColor="text1"/>
          <w:lang w:val="en-US"/>
        </w:rPr>
        <w:t>Ottonicar</w:t>
      </w:r>
      <w:proofErr w:type="spellEnd"/>
      <w:r w:rsidR="00E84280" w:rsidRPr="00136525">
        <w:rPr>
          <w:rFonts w:cs="Arial"/>
          <w:color w:val="000000" w:themeColor="text1"/>
          <w:lang w:val="en-US"/>
        </w:rPr>
        <w:t xml:space="preserve"> et al., 2021</w:t>
      </w:r>
      <w:r w:rsidR="00256527">
        <w:rPr>
          <w:rFonts w:cs="Arial"/>
          <w:color w:val="000000" w:themeColor="text1"/>
          <w:lang w:val="en-US"/>
        </w:rPr>
        <w:t>a</w:t>
      </w:r>
      <w:r w:rsidR="00E84280" w:rsidRPr="00136525">
        <w:rPr>
          <w:rFonts w:cs="Arial"/>
          <w:color w:val="000000" w:themeColor="text1"/>
          <w:lang w:val="en-US"/>
        </w:rPr>
        <w:t>; Santos &amp; Maia, 2023).</w:t>
      </w:r>
    </w:p>
    <w:p w14:paraId="78CEF132" w14:textId="7F41B3F0" w:rsidR="00136525" w:rsidRDefault="00E84280" w:rsidP="007014A2">
      <w:pPr>
        <w:pStyle w:val="ListParagraph"/>
        <w:numPr>
          <w:ilvl w:val="0"/>
          <w:numId w:val="19"/>
        </w:numPr>
        <w:rPr>
          <w:rFonts w:cs="Arial"/>
          <w:color w:val="000000" w:themeColor="text1"/>
          <w:lang w:val="en-US"/>
        </w:rPr>
      </w:pPr>
      <w:r w:rsidRPr="00136525">
        <w:rPr>
          <w:rFonts w:cs="Arial"/>
          <w:color w:val="000000" w:themeColor="text1"/>
          <w:lang w:val="en-US"/>
        </w:rPr>
        <w:t>IL training efforts incorporate the constant Internet developments and the omnipresence of mobile devices and social media to address significant current problems such as info</w:t>
      </w:r>
      <w:r w:rsidR="00765A86">
        <w:rPr>
          <w:rFonts w:cs="Arial"/>
          <w:color w:val="000000" w:themeColor="text1"/>
          <w:lang w:val="en-US"/>
        </w:rPr>
        <w:t>rmation overload</w:t>
      </w:r>
      <w:r w:rsidR="00D6266D">
        <w:rPr>
          <w:rFonts w:cs="Arial"/>
          <w:color w:val="000000" w:themeColor="text1"/>
          <w:lang w:val="en-US"/>
        </w:rPr>
        <w:t>—</w:t>
      </w:r>
      <w:r w:rsidRPr="00136525">
        <w:rPr>
          <w:rFonts w:cs="Arial"/>
          <w:color w:val="000000" w:themeColor="text1"/>
          <w:lang w:val="en-US"/>
        </w:rPr>
        <w:t>which was present in previous years</w:t>
      </w:r>
      <w:r w:rsidR="00D6266D">
        <w:rPr>
          <w:rFonts w:cs="Arial"/>
          <w:color w:val="000000" w:themeColor="text1"/>
          <w:lang w:val="en-US"/>
        </w:rPr>
        <w:t>—</w:t>
      </w:r>
      <w:r w:rsidRPr="00136525">
        <w:rPr>
          <w:rFonts w:cs="Arial"/>
          <w:color w:val="000000" w:themeColor="text1"/>
          <w:lang w:val="en-US"/>
        </w:rPr>
        <w:t xml:space="preserve">and, more recently, misinformation, fake news, and post-truth, especially in a current context of political </w:t>
      </w:r>
      <w:proofErr w:type="spellStart"/>
      <w:r w:rsidRPr="00136525">
        <w:rPr>
          <w:rFonts w:cs="Arial"/>
          <w:color w:val="000000" w:themeColor="text1"/>
          <w:lang w:val="en-US"/>
        </w:rPr>
        <w:t>polari</w:t>
      </w:r>
      <w:r w:rsidR="0029755F">
        <w:rPr>
          <w:rFonts w:cs="Arial"/>
          <w:color w:val="000000" w:themeColor="text1"/>
          <w:lang w:val="en-US"/>
        </w:rPr>
        <w:t>s</w:t>
      </w:r>
      <w:r w:rsidRPr="00136525">
        <w:rPr>
          <w:rFonts w:cs="Arial"/>
          <w:color w:val="000000" w:themeColor="text1"/>
          <w:lang w:val="en-US"/>
        </w:rPr>
        <w:t>ation</w:t>
      </w:r>
      <w:proofErr w:type="spellEnd"/>
      <w:r w:rsidRPr="00136525">
        <w:rPr>
          <w:rFonts w:cs="Arial"/>
          <w:color w:val="000000" w:themeColor="text1"/>
          <w:lang w:val="en-US"/>
        </w:rPr>
        <w:t xml:space="preserve"> and the effects of </w:t>
      </w:r>
      <w:r w:rsidR="00983CE2">
        <w:rPr>
          <w:rFonts w:cs="Arial"/>
          <w:color w:val="000000" w:themeColor="text1"/>
          <w:lang w:val="en-US"/>
        </w:rPr>
        <w:t xml:space="preserve">the </w:t>
      </w:r>
      <w:r w:rsidRPr="00136525">
        <w:rPr>
          <w:rFonts w:cs="Arial"/>
          <w:color w:val="000000" w:themeColor="text1"/>
          <w:lang w:val="en-US"/>
        </w:rPr>
        <w:t>COVID-19 pandemic, which even generated the concept of</w:t>
      </w:r>
      <w:r w:rsidR="00765A86">
        <w:rPr>
          <w:rFonts w:cs="Arial"/>
          <w:color w:val="000000" w:themeColor="text1"/>
          <w:lang w:val="en-US"/>
        </w:rPr>
        <w:t xml:space="preserve"> the</w:t>
      </w:r>
      <w:r w:rsidRPr="00136525">
        <w:rPr>
          <w:rFonts w:cs="Arial"/>
          <w:color w:val="000000" w:themeColor="text1"/>
          <w:lang w:val="en-US"/>
        </w:rPr>
        <w:t xml:space="preserve"> </w:t>
      </w:r>
      <w:r w:rsidRPr="00765A86">
        <w:rPr>
          <w:rFonts w:cs="Arial"/>
          <w:i/>
          <w:iCs/>
          <w:color w:val="000000" w:themeColor="text1"/>
          <w:lang w:val="en-US"/>
        </w:rPr>
        <w:t>infodemic</w:t>
      </w:r>
      <w:r w:rsidRPr="00136525">
        <w:rPr>
          <w:rFonts w:cs="Arial"/>
          <w:color w:val="000000" w:themeColor="text1"/>
          <w:lang w:val="en-US"/>
        </w:rPr>
        <w:t xml:space="preserve"> (</w:t>
      </w:r>
      <w:r w:rsidR="00983CE2" w:rsidRPr="00136525">
        <w:rPr>
          <w:rFonts w:cs="Arial"/>
          <w:color w:val="000000" w:themeColor="text1"/>
          <w:lang w:val="en-US"/>
        </w:rPr>
        <w:t xml:space="preserve">Corona-Rodríguez, 2021; </w:t>
      </w:r>
      <w:proofErr w:type="spellStart"/>
      <w:r w:rsidR="00983CE2" w:rsidRPr="00136525">
        <w:rPr>
          <w:rFonts w:cs="Arial"/>
          <w:color w:val="000000" w:themeColor="text1"/>
          <w:lang w:val="en-US"/>
        </w:rPr>
        <w:t>Estabel</w:t>
      </w:r>
      <w:proofErr w:type="spellEnd"/>
      <w:r w:rsidR="00983CE2" w:rsidRPr="00136525">
        <w:rPr>
          <w:rFonts w:cs="Arial"/>
          <w:color w:val="000000" w:themeColor="text1"/>
          <w:lang w:val="en-US"/>
        </w:rPr>
        <w:t xml:space="preserve"> et al., 2020; Goulart </w:t>
      </w:r>
      <w:proofErr w:type="spellStart"/>
      <w:r w:rsidR="00983CE2" w:rsidRPr="00136525">
        <w:rPr>
          <w:rFonts w:cs="Arial"/>
          <w:color w:val="000000" w:themeColor="text1"/>
          <w:lang w:val="en-US"/>
        </w:rPr>
        <w:t>Righetto</w:t>
      </w:r>
      <w:proofErr w:type="spellEnd"/>
      <w:r w:rsidR="00983CE2" w:rsidRPr="00136525">
        <w:rPr>
          <w:rFonts w:cs="Arial"/>
          <w:color w:val="000000" w:themeColor="text1"/>
          <w:lang w:val="en-US"/>
        </w:rPr>
        <w:t xml:space="preserve"> et al., 2021; Luft &amp; da Silveira, 2020; Mejía-Trejo &amp; Loza-Vega, 2021; Mello &amp; Schneider, 2021; Ortega-Martínez et al., 2022</w:t>
      </w:r>
      <w:r w:rsidR="00983CE2">
        <w:rPr>
          <w:rFonts w:cs="Arial"/>
          <w:color w:val="000000" w:themeColor="text1"/>
          <w:lang w:val="en-US"/>
        </w:rPr>
        <w:t xml:space="preserve">; </w:t>
      </w:r>
      <w:r w:rsidRPr="00136525">
        <w:rPr>
          <w:rFonts w:cs="Arial"/>
          <w:color w:val="000000" w:themeColor="text1"/>
          <w:lang w:val="en-US"/>
        </w:rPr>
        <w:t>Rodríguez-Hidalgo et al., 2020; Sena et al., 2020).</w:t>
      </w:r>
    </w:p>
    <w:p w14:paraId="5727FCDC" w14:textId="7106E339" w:rsidR="00136525" w:rsidRDefault="00E84280" w:rsidP="007014A2">
      <w:pPr>
        <w:pStyle w:val="ListParagraph"/>
        <w:numPr>
          <w:ilvl w:val="0"/>
          <w:numId w:val="19"/>
        </w:numPr>
        <w:rPr>
          <w:rFonts w:cs="Arial"/>
          <w:color w:val="000000" w:themeColor="text1"/>
          <w:lang w:val="en-US"/>
        </w:rPr>
      </w:pPr>
      <w:r w:rsidRPr="00136525">
        <w:rPr>
          <w:rFonts w:cs="Arial"/>
          <w:color w:val="000000" w:themeColor="text1"/>
          <w:lang w:val="en-US"/>
        </w:rPr>
        <w:t xml:space="preserve">Innovations in different IL teaching-learning processes through programs and actions that respond to dynamics such as learning and games/video games, mobile technologies, social media, and digital educational platforms, which lead to modifying some information professionals’ roles, making them venture into other activities and training spaces, thus seeking to achieve greater attraction-motivation (learning psychology) for their youngest users (children, adolescents, and young adults), who are also the closest to these new information dynamics </w:t>
      </w:r>
      <w:proofErr w:type="spellStart"/>
      <w:r w:rsidRPr="00136525">
        <w:rPr>
          <w:rFonts w:cs="Arial"/>
          <w:color w:val="000000" w:themeColor="text1"/>
          <w:lang w:val="en-US"/>
        </w:rPr>
        <w:t>characteri</w:t>
      </w:r>
      <w:r w:rsidR="0029755F">
        <w:rPr>
          <w:rFonts w:cs="Arial"/>
          <w:color w:val="000000" w:themeColor="text1"/>
          <w:lang w:val="en-US"/>
        </w:rPr>
        <w:t>s</w:t>
      </w:r>
      <w:r w:rsidRPr="00136525">
        <w:rPr>
          <w:rFonts w:cs="Arial"/>
          <w:color w:val="000000" w:themeColor="text1"/>
          <w:lang w:val="en-US"/>
        </w:rPr>
        <w:t>ed</w:t>
      </w:r>
      <w:proofErr w:type="spellEnd"/>
      <w:r w:rsidRPr="00136525">
        <w:rPr>
          <w:rFonts w:cs="Arial"/>
          <w:color w:val="000000" w:themeColor="text1"/>
          <w:lang w:val="en-US"/>
        </w:rPr>
        <w:t xml:space="preserve"> by a more active mediation (</w:t>
      </w:r>
      <w:proofErr w:type="spellStart"/>
      <w:r w:rsidR="00983CE2" w:rsidRPr="00136525">
        <w:rPr>
          <w:rFonts w:cs="Arial"/>
          <w:color w:val="000000" w:themeColor="text1"/>
          <w:lang w:val="en-US"/>
        </w:rPr>
        <w:t>Cabra</w:t>
      </w:r>
      <w:proofErr w:type="spellEnd"/>
      <w:r w:rsidR="00983CE2" w:rsidRPr="00136525">
        <w:rPr>
          <w:rFonts w:cs="Arial"/>
          <w:color w:val="000000" w:themeColor="text1"/>
          <w:lang w:val="en-US"/>
        </w:rPr>
        <w:t>-Torres et al., 2020; Machin-Mastromatteo, 2023a</w:t>
      </w:r>
      <w:r w:rsidR="00983CE2">
        <w:rPr>
          <w:rFonts w:cs="Arial"/>
          <w:color w:val="000000" w:themeColor="text1"/>
          <w:lang w:val="en-US"/>
        </w:rPr>
        <w:t xml:space="preserve">; </w:t>
      </w:r>
      <w:r w:rsidR="00BE6F93" w:rsidRPr="00136525">
        <w:rPr>
          <w:rFonts w:cs="Arial"/>
          <w:color w:val="000000" w:themeColor="text1"/>
          <w:lang w:val="en-US"/>
        </w:rPr>
        <w:t>Maia &amp; Furnival, 2020</w:t>
      </w:r>
      <w:r w:rsidR="00BE6F93">
        <w:rPr>
          <w:rFonts w:cs="Arial"/>
          <w:color w:val="000000" w:themeColor="text1"/>
          <w:lang w:val="en-US"/>
        </w:rPr>
        <w:t xml:space="preserve">; </w:t>
      </w:r>
      <w:r w:rsidR="00BE6F93" w:rsidRPr="00136525">
        <w:rPr>
          <w:rFonts w:cs="Arial"/>
          <w:color w:val="000000" w:themeColor="text1"/>
          <w:lang w:val="en-US"/>
        </w:rPr>
        <w:t xml:space="preserve">Mariscal et al., 2023; Prudencio et al., 2020; </w:t>
      </w:r>
      <w:r w:rsidRPr="00136525">
        <w:rPr>
          <w:rFonts w:cs="Arial"/>
          <w:color w:val="000000" w:themeColor="text1"/>
          <w:lang w:val="en-US"/>
        </w:rPr>
        <w:t>Reis et al., 2020; Torres Pérez, 2020; Vidal et al., 2021).</w:t>
      </w:r>
    </w:p>
    <w:p w14:paraId="48498774" w14:textId="33F932B5" w:rsidR="005208D0" w:rsidRPr="00F71C92" w:rsidRDefault="00E84280" w:rsidP="00F71C92">
      <w:pPr>
        <w:pStyle w:val="ListParagraph"/>
        <w:numPr>
          <w:ilvl w:val="0"/>
          <w:numId w:val="19"/>
        </w:numPr>
        <w:rPr>
          <w:rFonts w:cs="Arial"/>
          <w:color w:val="000000" w:themeColor="text1"/>
          <w:lang w:val="en-US"/>
        </w:rPr>
      </w:pPr>
      <w:r w:rsidRPr="00136525">
        <w:rPr>
          <w:rFonts w:cs="Arial"/>
          <w:color w:val="000000" w:themeColor="text1"/>
          <w:lang w:val="en-US"/>
        </w:rPr>
        <w:t>Promotion of different curricular proposals to increasingly integrate IL in transversal and permanent training</w:t>
      </w:r>
      <w:r w:rsidR="00EC2FED">
        <w:rPr>
          <w:rFonts w:cs="Arial"/>
          <w:color w:val="000000" w:themeColor="text1"/>
          <w:lang w:val="en-US"/>
        </w:rPr>
        <w:t>s</w:t>
      </w:r>
      <w:r w:rsidRPr="00136525">
        <w:rPr>
          <w:rFonts w:cs="Arial"/>
          <w:color w:val="000000" w:themeColor="text1"/>
          <w:lang w:val="en-US"/>
        </w:rPr>
        <w:t xml:space="preserve"> at different educational levels, in conjunction with the other necessary literacies</w:t>
      </w:r>
      <w:r w:rsidR="00503A05">
        <w:rPr>
          <w:rFonts w:cs="Arial"/>
          <w:color w:val="000000" w:themeColor="text1"/>
          <w:lang w:val="en-US"/>
        </w:rPr>
        <w:t xml:space="preserve">. </w:t>
      </w:r>
      <w:r w:rsidR="001F4960">
        <w:rPr>
          <w:rFonts w:cs="Arial"/>
          <w:color w:val="000000" w:themeColor="text1"/>
          <w:lang w:val="en-US"/>
        </w:rPr>
        <w:t>In other words</w:t>
      </w:r>
      <w:r w:rsidR="00352862">
        <w:rPr>
          <w:rFonts w:cs="Arial"/>
          <w:color w:val="000000" w:themeColor="text1"/>
          <w:lang w:val="en-US"/>
        </w:rPr>
        <w:t>,</w:t>
      </w:r>
      <w:r w:rsidR="001F4960">
        <w:rPr>
          <w:rFonts w:cs="Arial"/>
          <w:color w:val="000000" w:themeColor="text1"/>
          <w:lang w:val="en-US"/>
        </w:rPr>
        <w:t xml:space="preserve"> </w:t>
      </w:r>
      <w:r w:rsidR="000B1BE8">
        <w:rPr>
          <w:rFonts w:cs="Arial"/>
          <w:color w:val="000000" w:themeColor="text1"/>
          <w:lang w:val="en-US"/>
        </w:rPr>
        <w:t xml:space="preserve">IL </w:t>
      </w:r>
      <w:r w:rsidRPr="00136525">
        <w:rPr>
          <w:rFonts w:cs="Arial"/>
          <w:color w:val="000000" w:themeColor="text1"/>
          <w:lang w:val="en-US"/>
        </w:rPr>
        <w:t xml:space="preserve">training </w:t>
      </w:r>
      <w:r w:rsidR="001F4960">
        <w:rPr>
          <w:rFonts w:cs="Arial"/>
          <w:color w:val="000000" w:themeColor="text1"/>
          <w:lang w:val="en-US"/>
        </w:rPr>
        <w:t xml:space="preserve">is integrated </w:t>
      </w:r>
      <w:r w:rsidRPr="00136525">
        <w:rPr>
          <w:rFonts w:cs="Arial"/>
          <w:color w:val="000000" w:themeColor="text1"/>
          <w:lang w:val="en-US"/>
        </w:rPr>
        <w:t>as an institutional policy and/or a social-public policy at the local, national, or regional level, depending on the contexts, and thus obtain</w:t>
      </w:r>
      <w:r w:rsidR="000B1BE8">
        <w:rPr>
          <w:rFonts w:cs="Arial"/>
          <w:color w:val="000000" w:themeColor="text1"/>
          <w:lang w:val="en-US"/>
        </w:rPr>
        <w:t>s</w:t>
      </w:r>
      <w:r w:rsidRPr="00136525">
        <w:rPr>
          <w:rFonts w:cs="Arial"/>
          <w:color w:val="000000" w:themeColor="text1"/>
          <w:lang w:val="en-US"/>
        </w:rPr>
        <w:t xml:space="preserve"> sufficient political, legal, educational, informational,</w:t>
      </w:r>
      <w:r w:rsidR="00F71C92">
        <w:rPr>
          <w:rFonts w:cs="Arial"/>
          <w:color w:val="000000" w:themeColor="text1"/>
          <w:lang w:val="en-US"/>
        </w:rPr>
        <w:t xml:space="preserve"> </w:t>
      </w:r>
      <w:r w:rsidRPr="00F71C92">
        <w:rPr>
          <w:rFonts w:cs="Arial"/>
          <w:color w:val="000000" w:themeColor="text1"/>
          <w:lang w:val="en-US"/>
        </w:rPr>
        <w:t>technological and economic support and resources for its adequate implementation</w:t>
      </w:r>
      <w:r w:rsidR="000B1BE8" w:rsidRPr="00F71C92">
        <w:rPr>
          <w:rFonts w:cs="Arial"/>
          <w:color w:val="000000" w:themeColor="text1"/>
          <w:lang w:val="en-US"/>
        </w:rPr>
        <w:t>.</w:t>
      </w:r>
      <w:r w:rsidRPr="00F71C92">
        <w:rPr>
          <w:rFonts w:cs="Arial"/>
          <w:color w:val="000000" w:themeColor="text1"/>
          <w:lang w:val="en-US"/>
        </w:rPr>
        <w:t xml:space="preserve"> </w:t>
      </w:r>
      <w:r w:rsidR="000B1BE8" w:rsidRPr="00F71C92">
        <w:rPr>
          <w:rFonts w:cs="Arial"/>
          <w:color w:val="000000" w:themeColor="text1"/>
          <w:lang w:val="en-US"/>
        </w:rPr>
        <w:t xml:space="preserve">This enables it to </w:t>
      </w:r>
      <w:r w:rsidRPr="00F71C92">
        <w:rPr>
          <w:rFonts w:cs="Arial"/>
          <w:color w:val="000000" w:themeColor="text1"/>
          <w:lang w:val="en-US"/>
        </w:rPr>
        <w:t>achieve a greater scope that benefits different communities, not only educational but also from other sectors or specific social groups (</w:t>
      </w:r>
      <w:proofErr w:type="spellStart"/>
      <w:r w:rsidRPr="00F71C92">
        <w:rPr>
          <w:rFonts w:cs="Arial"/>
          <w:color w:val="000000" w:themeColor="text1"/>
          <w:lang w:val="en-US"/>
        </w:rPr>
        <w:t>Aguaded</w:t>
      </w:r>
      <w:proofErr w:type="spellEnd"/>
      <w:r w:rsidRPr="00F71C92">
        <w:rPr>
          <w:rFonts w:cs="Arial"/>
          <w:color w:val="000000" w:themeColor="text1"/>
          <w:lang w:val="en-US"/>
        </w:rPr>
        <w:t xml:space="preserve"> et al., 2020; </w:t>
      </w:r>
      <w:r w:rsidR="002F7A1C" w:rsidRPr="00F71C92">
        <w:rPr>
          <w:rFonts w:cs="Arial"/>
          <w:color w:val="000000" w:themeColor="text1"/>
          <w:lang w:val="en-US"/>
        </w:rPr>
        <w:lastRenderedPageBreak/>
        <w:t xml:space="preserve">Estrada, 2021; Goulart </w:t>
      </w:r>
      <w:proofErr w:type="spellStart"/>
      <w:r w:rsidR="002F7A1C" w:rsidRPr="00F71C92">
        <w:rPr>
          <w:rFonts w:cs="Arial"/>
          <w:color w:val="000000" w:themeColor="text1"/>
          <w:lang w:val="en-US"/>
        </w:rPr>
        <w:t>Righetto</w:t>
      </w:r>
      <w:proofErr w:type="spellEnd"/>
      <w:r w:rsidR="002F7A1C" w:rsidRPr="00F71C92">
        <w:rPr>
          <w:rFonts w:cs="Arial"/>
          <w:color w:val="000000" w:themeColor="text1"/>
          <w:lang w:val="en-US"/>
        </w:rPr>
        <w:t xml:space="preserve"> et al., 2022; Machin-Mastromatteo, 2021; Machin-Mastromatteo, 2023b</w:t>
      </w:r>
      <w:r w:rsidR="00B43CA8" w:rsidRPr="00F71C92">
        <w:rPr>
          <w:rFonts w:cs="Arial"/>
          <w:color w:val="000000" w:themeColor="text1"/>
          <w:lang w:val="en-US"/>
        </w:rPr>
        <w:t>;</w:t>
      </w:r>
      <w:r w:rsidR="002F7A1C" w:rsidRPr="00F71C92">
        <w:rPr>
          <w:rFonts w:cs="Arial"/>
          <w:color w:val="000000" w:themeColor="text1"/>
          <w:lang w:val="en-US"/>
        </w:rPr>
        <w:t xml:space="preserve"> Pérez-Rodríguez </w:t>
      </w:r>
      <w:r w:rsidR="002F7A1C" w:rsidRPr="00F71C92">
        <w:rPr>
          <w:rFonts w:cs="Arial"/>
          <w:iCs/>
          <w:color w:val="000000" w:themeColor="text1"/>
          <w:lang w:val="en-US"/>
        </w:rPr>
        <w:t>et al.,</w:t>
      </w:r>
      <w:r w:rsidR="002F7A1C" w:rsidRPr="00F71C92">
        <w:rPr>
          <w:rFonts w:cs="Arial"/>
          <w:color w:val="000000" w:themeColor="text1"/>
          <w:lang w:val="en-US"/>
        </w:rPr>
        <w:t xml:space="preserve"> 2021; </w:t>
      </w:r>
      <w:proofErr w:type="spellStart"/>
      <w:r w:rsidRPr="00F71C92">
        <w:rPr>
          <w:rFonts w:cs="Arial"/>
          <w:color w:val="000000" w:themeColor="text1"/>
          <w:lang w:val="en-US"/>
        </w:rPr>
        <w:t>Spudeit</w:t>
      </w:r>
      <w:proofErr w:type="spellEnd"/>
      <w:r w:rsidRPr="00F71C92">
        <w:rPr>
          <w:rFonts w:cs="Arial"/>
          <w:color w:val="000000" w:themeColor="text1"/>
          <w:lang w:val="en-US"/>
        </w:rPr>
        <w:t xml:space="preserve"> &amp; Vitorino, 2020; Villegas Muro &amp; Machin-Mastromatteo, 2023).</w:t>
      </w:r>
    </w:p>
    <w:p w14:paraId="3C79F961" w14:textId="5230FF6A" w:rsidR="005208D0" w:rsidRDefault="00E84280" w:rsidP="007014A2">
      <w:pPr>
        <w:pStyle w:val="ListParagraph"/>
        <w:numPr>
          <w:ilvl w:val="0"/>
          <w:numId w:val="19"/>
        </w:numPr>
        <w:rPr>
          <w:rFonts w:cs="Arial"/>
          <w:color w:val="000000" w:themeColor="text1"/>
          <w:lang w:val="en-US"/>
        </w:rPr>
      </w:pPr>
      <w:r w:rsidRPr="005208D0">
        <w:rPr>
          <w:rFonts w:cs="Arial"/>
          <w:color w:val="000000" w:themeColor="text1"/>
          <w:lang w:val="en-US"/>
        </w:rPr>
        <w:t>Identifying the increasing need for different literacies (skills-capabilities) in today's society</w:t>
      </w:r>
      <w:r w:rsidR="00275420">
        <w:rPr>
          <w:rFonts w:cs="Arial"/>
          <w:color w:val="000000" w:themeColor="text1"/>
          <w:lang w:val="en-US"/>
        </w:rPr>
        <w:t>;</w:t>
      </w:r>
      <w:r w:rsidRPr="005208D0">
        <w:rPr>
          <w:rFonts w:cs="Arial"/>
          <w:color w:val="000000" w:themeColor="text1"/>
          <w:lang w:val="en-US"/>
        </w:rPr>
        <w:t xml:space="preserve"> therefore, it is necessary to work in an integrated manner, although </w:t>
      </w:r>
      <w:proofErr w:type="spellStart"/>
      <w:r w:rsidRPr="005208D0">
        <w:rPr>
          <w:rFonts w:cs="Arial"/>
          <w:color w:val="000000" w:themeColor="text1"/>
          <w:lang w:val="en-US"/>
        </w:rPr>
        <w:t>recogni</w:t>
      </w:r>
      <w:r w:rsidR="0029755F">
        <w:rPr>
          <w:rFonts w:cs="Arial"/>
          <w:color w:val="000000" w:themeColor="text1"/>
          <w:lang w:val="en-US"/>
        </w:rPr>
        <w:t>s</w:t>
      </w:r>
      <w:r w:rsidRPr="005208D0">
        <w:rPr>
          <w:rFonts w:cs="Arial"/>
          <w:color w:val="000000" w:themeColor="text1"/>
          <w:lang w:val="en-US"/>
        </w:rPr>
        <w:t>ing</w:t>
      </w:r>
      <w:proofErr w:type="spellEnd"/>
      <w:r w:rsidRPr="005208D0">
        <w:rPr>
          <w:rFonts w:cs="Arial"/>
          <w:color w:val="000000" w:themeColor="text1"/>
          <w:lang w:val="en-US"/>
        </w:rPr>
        <w:t xml:space="preserve"> the differences between IL, media literacy, digital literacy, academic literacy, and data literacy, among others and in this way, assuming these different literacies as complementary and not opposed in education and the different sectors and spaces of contemporary society (Baptista </w:t>
      </w:r>
      <w:proofErr w:type="spellStart"/>
      <w:r w:rsidRPr="005208D0">
        <w:rPr>
          <w:rFonts w:cs="Arial"/>
          <w:color w:val="000000" w:themeColor="text1"/>
          <w:lang w:val="en-US"/>
        </w:rPr>
        <w:t>Belluzzo</w:t>
      </w:r>
      <w:proofErr w:type="spellEnd"/>
      <w:r w:rsidRPr="005208D0">
        <w:rPr>
          <w:rFonts w:cs="Arial"/>
          <w:color w:val="000000" w:themeColor="text1"/>
          <w:lang w:val="en-US"/>
        </w:rPr>
        <w:t>, 2020</w:t>
      </w:r>
      <w:r w:rsidR="00186B21">
        <w:rPr>
          <w:rFonts w:cs="Arial"/>
          <w:color w:val="000000" w:themeColor="text1"/>
          <w:lang w:val="en-US"/>
        </w:rPr>
        <w:t xml:space="preserve">, </w:t>
      </w:r>
      <w:r w:rsidR="00994A3D" w:rsidRPr="005208D0">
        <w:rPr>
          <w:rFonts w:cs="Arial"/>
          <w:color w:val="000000" w:themeColor="text1"/>
          <w:lang w:val="en-US"/>
        </w:rPr>
        <w:t>2023</w:t>
      </w:r>
      <w:r w:rsidR="00994A3D">
        <w:rPr>
          <w:rFonts w:cs="Arial"/>
          <w:color w:val="000000" w:themeColor="text1"/>
          <w:lang w:val="en-US"/>
        </w:rPr>
        <w:t xml:space="preserve">; </w:t>
      </w:r>
      <w:r w:rsidR="00994A3D" w:rsidRPr="005208D0">
        <w:rPr>
          <w:rFonts w:cs="Arial"/>
          <w:color w:val="000000" w:themeColor="text1"/>
          <w:lang w:val="en-US"/>
        </w:rPr>
        <w:t xml:space="preserve">Paladino et al., 2020; </w:t>
      </w:r>
      <w:r w:rsidRPr="005208D0">
        <w:rPr>
          <w:rFonts w:cs="Arial"/>
          <w:color w:val="000000" w:themeColor="text1"/>
          <w:lang w:val="en-US"/>
        </w:rPr>
        <w:t>Pardo Rodríguez &amp; Pirela Morillo, 2020;</w:t>
      </w:r>
      <w:r w:rsidR="00275420">
        <w:rPr>
          <w:rFonts w:cs="Arial"/>
          <w:color w:val="000000" w:themeColor="text1"/>
          <w:lang w:val="en-US"/>
        </w:rPr>
        <w:t xml:space="preserve"> </w:t>
      </w:r>
      <w:r w:rsidR="00275420" w:rsidRPr="005208D0">
        <w:rPr>
          <w:rFonts w:cs="Arial"/>
          <w:color w:val="000000" w:themeColor="text1"/>
          <w:lang w:val="en-US"/>
        </w:rPr>
        <w:t xml:space="preserve">Reyes &amp; Avello-Martínez, 2021; </w:t>
      </w:r>
      <w:r w:rsidRPr="005208D0">
        <w:rPr>
          <w:rFonts w:cs="Arial"/>
          <w:color w:val="000000" w:themeColor="text1"/>
          <w:lang w:val="en-US"/>
        </w:rPr>
        <w:t>Rivera Aguilera, 2020; Sánchez-Obando &amp; Duque-Méndez, 2022).</w:t>
      </w:r>
    </w:p>
    <w:p w14:paraId="4A286051" w14:textId="79C0731A" w:rsidR="005208D0" w:rsidRDefault="00E84280" w:rsidP="007014A2">
      <w:pPr>
        <w:pStyle w:val="ListParagraph"/>
        <w:numPr>
          <w:ilvl w:val="0"/>
          <w:numId w:val="19"/>
        </w:numPr>
        <w:rPr>
          <w:rFonts w:cs="Arial"/>
          <w:color w:val="000000" w:themeColor="text1"/>
          <w:lang w:val="en-US"/>
        </w:rPr>
      </w:pPr>
      <w:r w:rsidRPr="005208D0">
        <w:rPr>
          <w:rFonts w:cs="Arial"/>
          <w:color w:val="000000" w:themeColor="text1"/>
          <w:lang w:val="en-US"/>
        </w:rPr>
        <w:t xml:space="preserve">Recognition of the importance that has been gained explicitly in this integration of different literacies, the convergence of IL and media literacy since UNESCO’s proposal </w:t>
      </w:r>
      <w:proofErr w:type="spellStart"/>
      <w:r w:rsidRPr="005208D0">
        <w:rPr>
          <w:rFonts w:cs="Arial"/>
          <w:color w:val="000000" w:themeColor="text1"/>
          <w:lang w:val="en-US"/>
        </w:rPr>
        <w:t>materiali</w:t>
      </w:r>
      <w:r w:rsidR="0029755F">
        <w:rPr>
          <w:rFonts w:cs="Arial"/>
          <w:color w:val="000000" w:themeColor="text1"/>
          <w:lang w:val="en-US"/>
        </w:rPr>
        <w:t>s</w:t>
      </w:r>
      <w:r w:rsidRPr="005208D0">
        <w:rPr>
          <w:rFonts w:cs="Arial"/>
          <w:color w:val="000000" w:themeColor="text1"/>
          <w:lang w:val="en-US"/>
        </w:rPr>
        <w:t>ed</w:t>
      </w:r>
      <w:proofErr w:type="spellEnd"/>
      <w:r w:rsidRPr="005208D0">
        <w:rPr>
          <w:rFonts w:cs="Arial"/>
          <w:color w:val="000000" w:themeColor="text1"/>
          <w:lang w:val="en-US"/>
        </w:rPr>
        <w:t xml:space="preserve"> in the concept of MIL</w:t>
      </w:r>
      <w:r w:rsidR="0058082D">
        <w:rPr>
          <w:rFonts w:cs="Arial"/>
          <w:color w:val="000000" w:themeColor="text1"/>
          <w:lang w:val="en-US"/>
        </w:rPr>
        <w:t>,</w:t>
      </w:r>
      <w:r w:rsidRPr="005208D0">
        <w:rPr>
          <w:rFonts w:cs="Arial"/>
          <w:color w:val="000000" w:themeColor="text1"/>
          <w:lang w:val="en-US"/>
        </w:rPr>
        <w:t xml:space="preserve"> even with recent proposals like </w:t>
      </w:r>
      <w:hyperlink r:id="rId53" w:history="1">
        <w:r w:rsidRPr="00546579">
          <w:rPr>
            <w:rStyle w:val="Hyperlink"/>
            <w:rFonts w:cs="Arial"/>
            <w:i/>
            <w:iCs/>
            <w:lang w:val="en-US"/>
          </w:rPr>
          <w:t>MIL Cities</w:t>
        </w:r>
        <w:r w:rsidRPr="00546579">
          <w:rPr>
            <w:rStyle w:val="Hyperlink"/>
            <w:rFonts w:cs="Arial"/>
            <w:lang w:val="en-US"/>
          </w:rPr>
          <w:t xml:space="preserve"> and </w:t>
        </w:r>
        <w:r w:rsidRPr="00546579">
          <w:rPr>
            <w:rStyle w:val="Hyperlink"/>
            <w:rFonts w:cs="Arial"/>
            <w:i/>
            <w:iCs/>
            <w:lang w:val="en-US"/>
          </w:rPr>
          <w:t>MIL Citizens</w:t>
        </w:r>
      </w:hyperlink>
      <w:r w:rsidR="00D66A1A">
        <w:rPr>
          <w:rFonts w:cs="Arial"/>
          <w:i/>
          <w:iCs/>
          <w:color w:val="000000" w:themeColor="text1"/>
          <w:lang w:val="en-US"/>
        </w:rPr>
        <w:t xml:space="preserve">. </w:t>
      </w:r>
      <w:r w:rsidRPr="005208D0">
        <w:rPr>
          <w:rFonts w:cs="Arial"/>
          <w:color w:val="000000" w:themeColor="text1"/>
          <w:lang w:val="en-US"/>
        </w:rPr>
        <w:t xml:space="preserve">Integrating these two literacies implies more coordinated work between librarians, educators, and journalists, </w:t>
      </w:r>
      <w:r w:rsidR="0099116C">
        <w:rPr>
          <w:rFonts w:cs="Arial"/>
          <w:color w:val="000000" w:themeColor="text1"/>
          <w:lang w:val="en-US"/>
        </w:rPr>
        <w:t xml:space="preserve">and </w:t>
      </w:r>
      <w:r w:rsidRPr="005208D0">
        <w:rPr>
          <w:rFonts w:cs="Arial"/>
          <w:color w:val="000000" w:themeColor="text1"/>
          <w:lang w:val="en-US"/>
        </w:rPr>
        <w:t xml:space="preserve">between libraries, educational institutions, and media (traditional or digital). At the same time, it leads to promoting that MIL training should not only occur in formal education (elementary, secondary, or university), but it should also be available for </w:t>
      </w:r>
      <w:r w:rsidR="00DF7521">
        <w:rPr>
          <w:rFonts w:cs="Arial"/>
          <w:color w:val="000000" w:themeColor="text1"/>
          <w:lang w:val="en-US"/>
        </w:rPr>
        <w:t xml:space="preserve">the broader </w:t>
      </w:r>
      <w:r w:rsidRPr="005208D0">
        <w:rPr>
          <w:rFonts w:cs="Arial"/>
          <w:color w:val="000000" w:themeColor="text1"/>
          <w:lang w:val="en-US"/>
        </w:rPr>
        <w:t>society as a critical training option for citizens</w:t>
      </w:r>
      <w:r w:rsidR="00B43086">
        <w:rPr>
          <w:rFonts w:cs="Arial"/>
          <w:color w:val="000000" w:themeColor="text1"/>
          <w:lang w:val="en-US"/>
        </w:rPr>
        <w:t>.</w:t>
      </w:r>
      <w:r w:rsidRPr="005208D0">
        <w:rPr>
          <w:rFonts w:cs="Arial"/>
          <w:color w:val="000000" w:themeColor="text1"/>
          <w:lang w:val="en-US"/>
        </w:rPr>
        <w:t xml:space="preserve"> </w:t>
      </w:r>
      <w:r w:rsidR="00B43086">
        <w:rPr>
          <w:rFonts w:cs="Arial"/>
          <w:color w:val="000000" w:themeColor="text1"/>
          <w:lang w:val="en-US"/>
        </w:rPr>
        <w:t xml:space="preserve">This stems from </w:t>
      </w:r>
      <w:r w:rsidRPr="005208D0">
        <w:rPr>
          <w:rFonts w:cs="Arial"/>
          <w:color w:val="000000" w:themeColor="text1"/>
          <w:lang w:val="en-US"/>
        </w:rPr>
        <w:t xml:space="preserve">problems such as the </w:t>
      </w:r>
      <w:r w:rsidR="0074668C">
        <w:rPr>
          <w:rFonts w:cs="Arial"/>
          <w:color w:val="000000" w:themeColor="text1"/>
          <w:lang w:val="en-US"/>
        </w:rPr>
        <w:t xml:space="preserve">recent </w:t>
      </w:r>
      <w:r w:rsidRPr="005208D0">
        <w:rPr>
          <w:rFonts w:cs="Arial"/>
          <w:color w:val="000000" w:themeColor="text1"/>
          <w:lang w:val="en-US"/>
        </w:rPr>
        <w:t>defense of democracy against totalitarianism, protection of the environment against climate change, and to counteract info</w:t>
      </w:r>
      <w:r w:rsidR="00422DBE">
        <w:rPr>
          <w:rFonts w:cs="Arial"/>
          <w:color w:val="000000" w:themeColor="text1"/>
          <w:lang w:val="en-US"/>
        </w:rPr>
        <w:t>rmation overload</w:t>
      </w:r>
      <w:r w:rsidRPr="005208D0">
        <w:rPr>
          <w:rFonts w:cs="Arial"/>
          <w:color w:val="000000" w:themeColor="text1"/>
          <w:lang w:val="en-US"/>
        </w:rPr>
        <w:t xml:space="preserve"> and misinformation (</w:t>
      </w:r>
      <w:r w:rsidR="00084CD2" w:rsidRPr="005208D0">
        <w:rPr>
          <w:rFonts w:cs="Arial"/>
          <w:color w:val="000000" w:themeColor="text1"/>
          <w:lang w:val="en-US"/>
        </w:rPr>
        <w:t xml:space="preserve">Bonami &amp; Le Voci Sayad, 2021; Durán-Becerra &amp; Lau, 2020; Felix, 2021; </w:t>
      </w:r>
      <w:proofErr w:type="spellStart"/>
      <w:r w:rsidR="00084CD2" w:rsidRPr="005208D0">
        <w:rPr>
          <w:rFonts w:cs="Arial"/>
          <w:color w:val="000000" w:themeColor="text1"/>
          <w:lang w:val="en-US"/>
        </w:rPr>
        <w:t>Gebera</w:t>
      </w:r>
      <w:proofErr w:type="spellEnd"/>
      <w:r w:rsidR="00084CD2" w:rsidRPr="005208D0">
        <w:rPr>
          <w:rFonts w:cs="Arial"/>
          <w:color w:val="000000" w:themeColor="text1"/>
          <w:lang w:val="en-US"/>
        </w:rPr>
        <w:t xml:space="preserve"> et al., 2023; </w:t>
      </w:r>
      <w:r w:rsidRPr="005208D0">
        <w:rPr>
          <w:rFonts w:cs="Arial"/>
          <w:color w:val="000000" w:themeColor="text1"/>
          <w:lang w:val="en-US"/>
        </w:rPr>
        <w:t xml:space="preserve">Lau &amp; Grizzle, 2020; </w:t>
      </w:r>
      <w:r w:rsidR="00084CD2" w:rsidRPr="005208D0">
        <w:rPr>
          <w:rFonts w:cs="Arial"/>
          <w:color w:val="000000" w:themeColor="text1"/>
          <w:lang w:val="en-US"/>
        </w:rPr>
        <w:t>Martínez, 2023</w:t>
      </w:r>
      <w:r w:rsidR="00084CD2">
        <w:rPr>
          <w:rFonts w:cs="Arial"/>
          <w:color w:val="000000" w:themeColor="text1"/>
          <w:lang w:val="en-US"/>
        </w:rPr>
        <w:t xml:space="preserve">; </w:t>
      </w:r>
      <w:r w:rsidR="00084CD2" w:rsidRPr="005208D0">
        <w:rPr>
          <w:rFonts w:cs="Arial"/>
          <w:color w:val="000000" w:themeColor="text1"/>
          <w:lang w:val="en-US"/>
        </w:rPr>
        <w:t xml:space="preserve">Pérez-Rodríguez et al, 2021; </w:t>
      </w:r>
      <w:r w:rsidRPr="005208D0">
        <w:rPr>
          <w:rFonts w:cs="Arial"/>
          <w:color w:val="000000" w:themeColor="text1"/>
          <w:lang w:val="en-US"/>
        </w:rPr>
        <w:t>Sanchez &amp; Moore, 2020; Varela &amp; De Menezes, 2021).</w:t>
      </w:r>
    </w:p>
    <w:p w14:paraId="2F47E8C0" w14:textId="74F35FAA" w:rsidR="005208D0" w:rsidRDefault="00E84280" w:rsidP="007014A2">
      <w:pPr>
        <w:pStyle w:val="ListParagraph"/>
        <w:numPr>
          <w:ilvl w:val="0"/>
          <w:numId w:val="19"/>
        </w:numPr>
        <w:rPr>
          <w:rFonts w:cs="Arial"/>
          <w:color w:val="000000" w:themeColor="text1"/>
          <w:lang w:val="en-US"/>
        </w:rPr>
      </w:pPr>
      <w:r w:rsidRPr="005208D0">
        <w:rPr>
          <w:rFonts w:cs="Arial"/>
          <w:color w:val="000000" w:themeColor="text1"/>
          <w:lang w:val="en-US"/>
        </w:rPr>
        <w:t xml:space="preserve">Emergence and positioning of new concepts and proposals about literacies, how to integrate them and apply them critically, considering all the capacities needed to face the current information and knowledge society (or </w:t>
      </w:r>
      <w:r w:rsidRPr="005208D0">
        <w:rPr>
          <w:rFonts w:cs="Arial"/>
          <w:i/>
          <w:iCs/>
          <w:color w:val="000000" w:themeColor="text1"/>
          <w:lang w:val="en-US"/>
        </w:rPr>
        <w:t>post-truth society</w:t>
      </w:r>
      <w:r w:rsidRPr="005208D0">
        <w:rPr>
          <w:rFonts w:cs="Arial"/>
          <w:color w:val="000000" w:themeColor="text1"/>
          <w:lang w:val="en-US"/>
        </w:rPr>
        <w:t>). Then, in addition to IL and MIL, multi-literacy, trans-literacy, meta-literacy and/or transmedia literacy are required, as well as linguistic, read-write, visual, audiovisual, film, sound, gestural, competencies, without losing the broad sense of literacy training objectives (</w:t>
      </w:r>
      <w:r w:rsidR="00B37604" w:rsidRPr="005208D0">
        <w:rPr>
          <w:rFonts w:cs="Arial"/>
          <w:color w:val="000000" w:themeColor="text1"/>
          <w:lang w:val="en-US"/>
        </w:rPr>
        <w:t>Aguilar Trejo &amp; Moctezuma Franco, 2020; Alonso Varela, 2023</w:t>
      </w:r>
      <w:r w:rsidR="00B37604">
        <w:rPr>
          <w:rFonts w:cs="Arial"/>
          <w:color w:val="000000" w:themeColor="text1"/>
          <w:lang w:val="en-US"/>
        </w:rPr>
        <w:t xml:space="preserve">; </w:t>
      </w:r>
      <w:r w:rsidRPr="005208D0">
        <w:rPr>
          <w:rFonts w:cs="Arial"/>
          <w:color w:val="000000" w:themeColor="text1"/>
          <w:lang w:val="en-US"/>
        </w:rPr>
        <w:t>Paredes &amp; Jasso Peña, 2020).</w:t>
      </w:r>
    </w:p>
    <w:p w14:paraId="31ED7191" w14:textId="0C0AFE19" w:rsidR="005208D0" w:rsidRDefault="00E84280" w:rsidP="007014A2">
      <w:pPr>
        <w:pStyle w:val="ListParagraph"/>
        <w:numPr>
          <w:ilvl w:val="0"/>
          <w:numId w:val="19"/>
        </w:numPr>
        <w:rPr>
          <w:rFonts w:cs="Arial"/>
          <w:color w:val="000000" w:themeColor="text1"/>
          <w:lang w:val="en-US"/>
        </w:rPr>
      </w:pPr>
      <w:r w:rsidRPr="005208D0">
        <w:rPr>
          <w:rFonts w:cs="Arial"/>
          <w:color w:val="000000" w:themeColor="text1"/>
          <w:lang w:val="en-US"/>
        </w:rPr>
        <w:t>School or public libraries (as well as curricula at primary and secondary education) are more concerned about providing a type of IL training to students and users that incorporate the perspective of educational innovation, considering the increas</w:t>
      </w:r>
      <w:r w:rsidR="008B1572">
        <w:rPr>
          <w:rFonts w:cs="Arial"/>
          <w:color w:val="000000" w:themeColor="text1"/>
          <w:lang w:val="en-US"/>
        </w:rPr>
        <w:t>ed</w:t>
      </w:r>
      <w:r w:rsidRPr="005208D0">
        <w:rPr>
          <w:rFonts w:cs="Arial"/>
          <w:color w:val="000000" w:themeColor="text1"/>
          <w:lang w:val="en-US"/>
        </w:rPr>
        <w:t xml:space="preserve"> importance and presence of digital systems, social media environment, tablets and smartphones, thus developing closer e-training proposals (</w:t>
      </w:r>
      <w:r w:rsidR="00692352" w:rsidRPr="005208D0">
        <w:rPr>
          <w:rFonts w:cs="Arial"/>
          <w:color w:val="000000" w:themeColor="text1"/>
          <w:lang w:val="en-US"/>
        </w:rPr>
        <w:t>do</w:t>
      </w:r>
      <w:r w:rsidR="0020450D">
        <w:rPr>
          <w:rFonts w:cs="Arial"/>
          <w:color w:val="000000" w:themeColor="text1"/>
          <w:lang w:val="en-US"/>
        </w:rPr>
        <w:t>s</w:t>
      </w:r>
      <w:r w:rsidR="00692352" w:rsidRPr="005208D0">
        <w:rPr>
          <w:rFonts w:cs="Arial"/>
          <w:color w:val="000000" w:themeColor="text1"/>
          <w:lang w:val="en-US"/>
        </w:rPr>
        <w:t xml:space="preserve"> Santos</w:t>
      </w:r>
      <w:r w:rsidR="0020450D">
        <w:rPr>
          <w:rFonts w:cs="Arial"/>
          <w:color w:val="000000" w:themeColor="text1"/>
          <w:lang w:val="en-US"/>
        </w:rPr>
        <w:t xml:space="preserve"> et al.</w:t>
      </w:r>
      <w:r w:rsidR="00692352" w:rsidRPr="005208D0">
        <w:rPr>
          <w:rFonts w:cs="Arial"/>
          <w:color w:val="000000" w:themeColor="text1"/>
          <w:lang w:val="en-US"/>
        </w:rPr>
        <w:t xml:space="preserve">, 2021; Okada &amp; </w:t>
      </w:r>
      <w:proofErr w:type="spellStart"/>
      <w:r w:rsidR="00692352" w:rsidRPr="005208D0">
        <w:rPr>
          <w:rFonts w:cs="Arial"/>
          <w:color w:val="000000" w:themeColor="text1"/>
          <w:lang w:val="en-US"/>
        </w:rPr>
        <w:t>Alcará</w:t>
      </w:r>
      <w:proofErr w:type="spellEnd"/>
      <w:r w:rsidR="00692352" w:rsidRPr="005208D0">
        <w:rPr>
          <w:rFonts w:cs="Arial"/>
          <w:color w:val="000000" w:themeColor="text1"/>
          <w:lang w:val="en-US"/>
        </w:rPr>
        <w:t>, 2021</w:t>
      </w:r>
      <w:r w:rsidR="00692352">
        <w:rPr>
          <w:rFonts w:cs="Arial"/>
          <w:color w:val="000000" w:themeColor="text1"/>
          <w:lang w:val="en-US"/>
        </w:rPr>
        <w:t xml:space="preserve">; </w:t>
      </w:r>
      <w:r w:rsidRPr="005208D0">
        <w:rPr>
          <w:rFonts w:cs="Arial"/>
          <w:color w:val="000000" w:themeColor="text1"/>
          <w:lang w:val="en-US"/>
        </w:rPr>
        <w:t xml:space="preserve">Vannini &amp; Rega, 2020;). </w:t>
      </w:r>
    </w:p>
    <w:p w14:paraId="0A6CEC99" w14:textId="70D9720A" w:rsidR="00D66A1A" w:rsidRPr="00F71C92" w:rsidRDefault="00E84280" w:rsidP="001752CA">
      <w:pPr>
        <w:pStyle w:val="ListParagraph"/>
        <w:numPr>
          <w:ilvl w:val="0"/>
          <w:numId w:val="19"/>
        </w:numPr>
        <w:rPr>
          <w:rFonts w:cs="Arial"/>
          <w:color w:val="000000" w:themeColor="text1"/>
          <w:lang w:val="en-US"/>
        </w:rPr>
      </w:pPr>
      <w:r w:rsidRPr="00F71C92">
        <w:rPr>
          <w:rFonts w:cs="Arial"/>
          <w:color w:val="000000" w:themeColor="text1"/>
          <w:lang w:val="en-US"/>
        </w:rPr>
        <w:t xml:space="preserve">Harness the benefits of social media for IL training, </w:t>
      </w:r>
      <w:proofErr w:type="spellStart"/>
      <w:r w:rsidRPr="00F71C92">
        <w:rPr>
          <w:rFonts w:cs="Arial"/>
          <w:color w:val="000000" w:themeColor="text1"/>
          <w:lang w:val="en-US"/>
        </w:rPr>
        <w:t>centring</w:t>
      </w:r>
      <w:proofErr w:type="spellEnd"/>
      <w:r w:rsidRPr="00F71C92">
        <w:rPr>
          <w:rFonts w:cs="Arial"/>
          <w:color w:val="000000" w:themeColor="text1"/>
          <w:lang w:val="en-US"/>
        </w:rPr>
        <w:t xml:space="preserve"> on avoiding harmful social and personal practices, specifically those related to cyberbullying, happy slapping, etc., or sexual aspects such as sexting, sextortion, etc., while incorporating the perspectives of computer security and preventive health (health literacy), how to face or avoid the threats related to cyberbullying and its different modalities</w:t>
      </w:r>
      <w:r w:rsidR="00E74D53" w:rsidRPr="00F71C92">
        <w:rPr>
          <w:rFonts w:cs="Arial"/>
          <w:color w:val="000000" w:themeColor="text1"/>
          <w:lang w:val="en-US"/>
        </w:rPr>
        <w:t>—</w:t>
      </w:r>
      <w:r w:rsidRPr="00F71C92">
        <w:rPr>
          <w:rFonts w:cs="Arial"/>
          <w:color w:val="000000" w:themeColor="text1"/>
          <w:lang w:val="en-US"/>
        </w:rPr>
        <w:t>cybersecurity literacy</w:t>
      </w:r>
      <w:r w:rsidR="002B2F4A" w:rsidRPr="00F71C92">
        <w:rPr>
          <w:rFonts w:cs="Arial"/>
          <w:color w:val="000000" w:themeColor="text1"/>
          <w:lang w:val="en-US"/>
        </w:rPr>
        <w:t xml:space="preserve"> </w:t>
      </w:r>
      <w:r w:rsidRPr="00F71C92">
        <w:rPr>
          <w:rFonts w:cs="Arial"/>
          <w:color w:val="000000" w:themeColor="text1"/>
          <w:lang w:val="en-US"/>
        </w:rPr>
        <w:t>or body care</w:t>
      </w:r>
      <w:r w:rsidR="002B2F4A" w:rsidRPr="00F71C92">
        <w:rPr>
          <w:rFonts w:cs="Arial"/>
          <w:color w:val="000000" w:themeColor="text1"/>
          <w:lang w:val="en-US"/>
        </w:rPr>
        <w:t>—</w:t>
      </w:r>
      <w:r w:rsidRPr="00F71C92">
        <w:rPr>
          <w:rFonts w:cs="Arial"/>
          <w:color w:val="000000" w:themeColor="text1"/>
          <w:lang w:val="en-US"/>
        </w:rPr>
        <w:t>so as not to fall into harmful practices, which can significantly affect children and young people, or certain minorities or social groups (</w:t>
      </w:r>
      <w:proofErr w:type="spellStart"/>
      <w:r w:rsidR="002B2F4A" w:rsidRPr="00F71C92">
        <w:rPr>
          <w:rFonts w:cs="Arial"/>
          <w:color w:val="000000" w:themeColor="text1"/>
          <w:lang w:val="en-US"/>
        </w:rPr>
        <w:t>Ceretta</w:t>
      </w:r>
      <w:proofErr w:type="spellEnd"/>
      <w:r w:rsidR="002B2F4A" w:rsidRPr="00F71C92">
        <w:rPr>
          <w:rFonts w:cs="Arial"/>
          <w:color w:val="000000" w:themeColor="text1"/>
          <w:lang w:val="en-US"/>
        </w:rPr>
        <w:t xml:space="preserve"> et al., 2022; Cesar et al., 2022; Santini et al., 2021; </w:t>
      </w:r>
      <w:r w:rsidRPr="00F71C92">
        <w:rPr>
          <w:rFonts w:cs="Arial"/>
          <w:color w:val="000000" w:themeColor="text1"/>
          <w:lang w:val="en-US"/>
        </w:rPr>
        <w:t>Valério &amp; da Silva, 2020).</w:t>
      </w:r>
    </w:p>
    <w:p w14:paraId="68B5ACFE" w14:textId="3367430E" w:rsidR="005208D0" w:rsidRDefault="00E84280" w:rsidP="00B14B77">
      <w:pPr>
        <w:pStyle w:val="ListParagraph"/>
        <w:numPr>
          <w:ilvl w:val="0"/>
          <w:numId w:val="19"/>
        </w:numPr>
        <w:rPr>
          <w:rFonts w:cs="Arial"/>
          <w:color w:val="000000" w:themeColor="text1"/>
          <w:lang w:val="en-US"/>
        </w:rPr>
      </w:pPr>
      <w:r w:rsidRPr="005208D0">
        <w:rPr>
          <w:rFonts w:cs="Arial"/>
          <w:color w:val="000000" w:themeColor="text1"/>
          <w:lang w:val="en-US"/>
        </w:rPr>
        <w:t>Integrate proposals to avoid disinformation, whether they come from the library field, such as that of IFLA</w:t>
      </w:r>
      <w:r w:rsidR="00AB2362">
        <w:rPr>
          <w:rFonts w:cs="Arial"/>
          <w:color w:val="000000" w:themeColor="text1"/>
          <w:lang w:val="en-US"/>
        </w:rPr>
        <w:t>’s</w:t>
      </w:r>
      <w:r w:rsidR="00DC49C6">
        <w:rPr>
          <w:rFonts w:cs="Arial"/>
          <w:color w:val="000000" w:themeColor="text1"/>
          <w:lang w:val="en-US"/>
        </w:rPr>
        <w:t xml:space="preserve"> </w:t>
      </w:r>
      <w:r w:rsidR="002A4F62">
        <w:rPr>
          <w:rFonts w:cs="Arial"/>
          <w:color w:val="000000" w:themeColor="text1"/>
          <w:lang w:val="en-US"/>
        </w:rPr>
        <w:t>(201</w:t>
      </w:r>
      <w:r w:rsidR="00DC49C6">
        <w:rPr>
          <w:rFonts w:cs="Arial"/>
          <w:color w:val="000000" w:themeColor="text1"/>
          <w:lang w:val="en-US"/>
        </w:rPr>
        <w:t>8</w:t>
      </w:r>
      <w:r w:rsidR="002A4F62">
        <w:rPr>
          <w:rFonts w:cs="Arial"/>
          <w:color w:val="000000" w:themeColor="text1"/>
          <w:lang w:val="en-US"/>
        </w:rPr>
        <w:t>)</w:t>
      </w:r>
      <w:r w:rsidRPr="005208D0">
        <w:rPr>
          <w:rFonts w:cs="Arial"/>
          <w:color w:val="000000" w:themeColor="text1"/>
          <w:lang w:val="en-US"/>
        </w:rPr>
        <w:t xml:space="preserve"> </w:t>
      </w:r>
      <w:r w:rsidR="00FC700A">
        <w:rPr>
          <w:rFonts w:cs="Arial"/>
          <w:color w:val="000000" w:themeColor="text1"/>
          <w:lang w:val="en-US"/>
        </w:rPr>
        <w:t xml:space="preserve">statement on </w:t>
      </w:r>
      <w:r w:rsidRPr="00D66A1A">
        <w:rPr>
          <w:rFonts w:cs="Arial"/>
          <w:color w:val="000000" w:themeColor="text1"/>
          <w:lang w:val="en-US"/>
        </w:rPr>
        <w:t>fake news</w:t>
      </w:r>
      <w:r w:rsidR="00FC700A">
        <w:rPr>
          <w:rFonts w:cs="Arial"/>
          <w:color w:val="000000" w:themeColor="text1"/>
          <w:lang w:val="en-US"/>
        </w:rPr>
        <w:t xml:space="preserve"> </w:t>
      </w:r>
      <w:r w:rsidRPr="005208D0">
        <w:rPr>
          <w:rFonts w:cs="Arial"/>
          <w:color w:val="000000" w:themeColor="text1"/>
          <w:lang w:val="en-US"/>
        </w:rPr>
        <w:t xml:space="preserve">and its </w:t>
      </w:r>
      <w:hyperlink r:id="rId54" w:history="1">
        <w:r w:rsidRPr="00DF07AE">
          <w:rPr>
            <w:rStyle w:val="Hyperlink"/>
            <w:rFonts w:cs="Arial"/>
            <w:lang w:val="en-US"/>
          </w:rPr>
          <w:t>infographic</w:t>
        </w:r>
      </w:hyperlink>
      <w:r w:rsidRPr="005208D0">
        <w:rPr>
          <w:rFonts w:cs="Arial"/>
          <w:color w:val="000000" w:themeColor="text1"/>
          <w:lang w:val="en-US"/>
        </w:rPr>
        <w:t xml:space="preserve"> on the matter</w:t>
      </w:r>
      <w:r w:rsidR="00FC700A">
        <w:rPr>
          <w:rFonts w:cs="Arial"/>
          <w:color w:val="000000" w:themeColor="text1"/>
          <w:lang w:val="en-US"/>
        </w:rPr>
        <w:t xml:space="preserve"> </w:t>
      </w:r>
      <w:r w:rsidRPr="005208D0">
        <w:rPr>
          <w:rFonts w:cs="Arial"/>
          <w:color w:val="000000" w:themeColor="text1"/>
          <w:lang w:val="en-US"/>
        </w:rPr>
        <w:lastRenderedPageBreak/>
        <w:t xml:space="preserve">or from the field of communication, such as </w:t>
      </w:r>
      <w:hyperlink r:id="rId55" w:history="1">
        <w:r w:rsidRPr="00521603">
          <w:rPr>
            <w:rStyle w:val="Hyperlink"/>
            <w:rFonts w:cs="Arial"/>
            <w:lang w:val="en-US"/>
          </w:rPr>
          <w:t>ALFAMED</w:t>
        </w:r>
      </w:hyperlink>
      <w:r w:rsidRPr="005208D0">
        <w:rPr>
          <w:rFonts w:cs="Arial"/>
          <w:color w:val="000000" w:themeColor="text1"/>
          <w:lang w:val="en-US"/>
        </w:rPr>
        <w:t xml:space="preserve"> and its inter-university network. Even from a more journalistic field, with the different fact-checking platforms in Latin America</w:t>
      </w:r>
      <w:r w:rsidR="0089203B">
        <w:rPr>
          <w:rFonts w:cs="Arial"/>
          <w:color w:val="000000" w:themeColor="text1"/>
          <w:lang w:val="en-US"/>
        </w:rPr>
        <w:t xml:space="preserve"> (such as </w:t>
      </w:r>
      <w:hyperlink r:id="rId56" w:history="1">
        <w:proofErr w:type="spellStart"/>
        <w:r w:rsidR="0089203B" w:rsidRPr="008E30E9">
          <w:rPr>
            <w:rStyle w:val="Hyperlink"/>
            <w:rFonts w:cs="Arial"/>
            <w:lang w:val="en-US"/>
          </w:rPr>
          <w:t>Chequeado</w:t>
        </w:r>
        <w:proofErr w:type="spellEnd"/>
      </w:hyperlink>
      <w:r w:rsidR="0089203B">
        <w:rPr>
          <w:rFonts w:cs="Arial"/>
          <w:color w:val="000000" w:themeColor="text1"/>
          <w:lang w:val="en-US"/>
        </w:rPr>
        <w:t>)</w:t>
      </w:r>
      <w:r w:rsidRPr="005208D0">
        <w:rPr>
          <w:rFonts w:cs="Arial"/>
          <w:i/>
          <w:color w:val="000000" w:themeColor="text1"/>
          <w:lang w:val="en-US"/>
        </w:rPr>
        <w:t xml:space="preserve"> </w:t>
      </w:r>
      <w:r w:rsidRPr="005208D0">
        <w:rPr>
          <w:rFonts w:cs="Arial"/>
          <w:iCs/>
          <w:color w:val="000000" w:themeColor="text1"/>
          <w:lang w:val="en-US"/>
        </w:rPr>
        <w:t>and world</w:t>
      </w:r>
      <w:r w:rsidR="008E30E9">
        <w:rPr>
          <w:rFonts w:cs="Arial"/>
          <w:iCs/>
          <w:color w:val="000000" w:themeColor="text1"/>
          <w:lang w:val="en-US"/>
        </w:rPr>
        <w:t>-wide</w:t>
      </w:r>
      <w:r w:rsidR="00E322A3">
        <w:rPr>
          <w:rFonts w:cs="Arial"/>
          <w:iCs/>
          <w:color w:val="000000" w:themeColor="text1"/>
          <w:lang w:val="en-US"/>
        </w:rPr>
        <w:t xml:space="preserve"> (such as </w:t>
      </w:r>
      <w:hyperlink r:id="rId57" w:history="1">
        <w:r w:rsidR="006F1D33" w:rsidRPr="00AA77F8">
          <w:rPr>
            <w:rStyle w:val="Hyperlink"/>
            <w:rFonts w:cs="Arial"/>
            <w:iCs/>
            <w:lang w:val="en-US"/>
          </w:rPr>
          <w:t>Poynter’s</w:t>
        </w:r>
        <w:r w:rsidR="00E322A3" w:rsidRPr="00AA77F8">
          <w:rPr>
            <w:rStyle w:val="Hyperlink"/>
            <w:rFonts w:cs="Arial"/>
            <w:iCs/>
            <w:lang w:val="en-US"/>
          </w:rPr>
          <w:t xml:space="preserve"> International</w:t>
        </w:r>
        <w:r w:rsidR="006F1D33" w:rsidRPr="00AA77F8">
          <w:rPr>
            <w:rStyle w:val="Hyperlink"/>
            <w:rFonts w:cs="Arial"/>
            <w:iCs/>
            <w:lang w:val="en-US"/>
          </w:rPr>
          <w:t xml:space="preserve"> Fact-Checking Network</w:t>
        </w:r>
      </w:hyperlink>
      <w:r w:rsidR="006F1D33">
        <w:rPr>
          <w:rFonts w:cs="Arial"/>
          <w:iCs/>
          <w:color w:val="000000" w:themeColor="text1"/>
          <w:lang w:val="en-US"/>
        </w:rPr>
        <w:t>)</w:t>
      </w:r>
      <w:r w:rsidRPr="005208D0">
        <w:rPr>
          <w:rFonts w:cs="Arial"/>
          <w:i/>
          <w:color w:val="000000" w:themeColor="text1"/>
          <w:lang w:val="en-US"/>
        </w:rPr>
        <w:t xml:space="preserve">, </w:t>
      </w:r>
      <w:r w:rsidRPr="005208D0">
        <w:rPr>
          <w:rFonts w:cs="Arial"/>
          <w:color w:val="000000" w:themeColor="text1"/>
          <w:lang w:val="en-US"/>
        </w:rPr>
        <w:t>which have generated greater social responsibility by sharing information</w:t>
      </w:r>
      <w:r w:rsidR="00AE40FB">
        <w:rPr>
          <w:rFonts w:cs="Arial"/>
          <w:color w:val="000000" w:themeColor="text1"/>
          <w:lang w:val="en-US"/>
        </w:rPr>
        <w:t>. Additionally</w:t>
      </w:r>
      <w:r w:rsidR="00806FCA">
        <w:rPr>
          <w:rFonts w:cs="Arial"/>
          <w:color w:val="000000" w:themeColor="text1"/>
          <w:lang w:val="en-US"/>
        </w:rPr>
        <w:t>,</w:t>
      </w:r>
      <w:r w:rsidR="00AE40FB">
        <w:rPr>
          <w:rFonts w:cs="Arial"/>
          <w:color w:val="000000" w:themeColor="text1"/>
          <w:lang w:val="en-US"/>
        </w:rPr>
        <w:t xml:space="preserve"> these platforms have led to</w:t>
      </w:r>
      <w:r w:rsidRPr="005208D0">
        <w:rPr>
          <w:rFonts w:cs="Arial"/>
          <w:color w:val="000000" w:themeColor="text1"/>
          <w:lang w:val="en-US"/>
        </w:rPr>
        <w:t xml:space="preserve"> programs such as “school press” and “responsible public media”, among others</w:t>
      </w:r>
      <w:r w:rsidR="008B7C13">
        <w:rPr>
          <w:rFonts w:cs="Arial"/>
          <w:color w:val="000000" w:themeColor="text1"/>
          <w:lang w:val="en-US"/>
        </w:rPr>
        <w:t>. Though it’s also important</w:t>
      </w:r>
      <w:r w:rsidRPr="005208D0">
        <w:rPr>
          <w:rFonts w:cs="Arial"/>
          <w:color w:val="000000" w:themeColor="text1"/>
          <w:lang w:val="en-US"/>
        </w:rPr>
        <w:t xml:space="preserve"> to constantly review the possible ideological biases in which these </w:t>
      </w:r>
      <w:r w:rsidR="008B7C13">
        <w:rPr>
          <w:rFonts w:cs="Arial"/>
          <w:color w:val="000000" w:themeColor="text1"/>
          <w:lang w:val="en-US"/>
        </w:rPr>
        <w:t>program</w:t>
      </w:r>
      <w:r w:rsidR="00C10AAF">
        <w:rPr>
          <w:rFonts w:cs="Arial"/>
          <w:color w:val="000000" w:themeColor="text1"/>
          <w:lang w:val="en-US"/>
        </w:rPr>
        <w:t>s</w:t>
      </w:r>
      <w:r w:rsidR="008B7C13">
        <w:rPr>
          <w:rFonts w:cs="Arial"/>
          <w:color w:val="000000" w:themeColor="text1"/>
          <w:lang w:val="en-US"/>
        </w:rPr>
        <w:t xml:space="preserve"> </w:t>
      </w:r>
      <w:r w:rsidRPr="005208D0">
        <w:rPr>
          <w:rFonts w:cs="Arial"/>
          <w:color w:val="000000" w:themeColor="text1"/>
          <w:lang w:val="en-US"/>
        </w:rPr>
        <w:t xml:space="preserve">may </w:t>
      </w:r>
      <w:r w:rsidR="008B7C13">
        <w:rPr>
          <w:rFonts w:cs="Arial"/>
          <w:color w:val="000000" w:themeColor="text1"/>
          <w:lang w:val="en-US"/>
        </w:rPr>
        <w:t>develop</w:t>
      </w:r>
      <w:r w:rsidRPr="005208D0">
        <w:rPr>
          <w:rFonts w:cs="Arial"/>
          <w:color w:val="000000" w:themeColor="text1"/>
          <w:lang w:val="en-US"/>
        </w:rPr>
        <w:t>, depending on the institution(s) that support them</w:t>
      </w:r>
      <w:r w:rsidR="00E03651">
        <w:rPr>
          <w:rFonts w:cs="Arial"/>
          <w:color w:val="000000" w:themeColor="text1"/>
          <w:lang w:val="en-US"/>
        </w:rPr>
        <w:t>.</w:t>
      </w:r>
      <w:r w:rsidRPr="005208D0">
        <w:rPr>
          <w:rFonts w:cs="Arial"/>
          <w:color w:val="000000" w:themeColor="text1"/>
          <w:lang w:val="en-US"/>
        </w:rPr>
        <w:t xml:space="preserve"> </w:t>
      </w:r>
      <w:r w:rsidR="00E03651">
        <w:rPr>
          <w:rFonts w:cs="Arial"/>
          <w:color w:val="000000" w:themeColor="text1"/>
          <w:lang w:val="en-US"/>
        </w:rPr>
        <w:t>T</w:t>
      </w:r>
      <w:r w:rsidRPr="005208D0">
        <w:rPr>
          <w:rFonts w:cs="Arial"/>
          <w:color w:val="000000" w:themeColor="text1"/>
          <w:lang w:val="en-US"/>
        </w:rPr>
        <w:t>hat is why an IL that foster</w:t>
      </w:r>
      <w:r w:rsidR="00531BC0">
        <w:rPr>
          <w:rFonts w:cs="Arial"/>
          <w:color w:val="000000" w:themeColor="text1"/>
          <w:lang w:val="en-US"/>
        </w:rPr>
        <w:t>s</w:t>
      </w:r>
      <w:r w:rsidRPr="005208D0">
        <w:rPr>
          <w:rFonts w:cs="Arial"/>
          <w:color w:val="000000" w:themeColor="text1"/>
          <w:lang w:val="en-US"/>
        </w:rPr>
        <w:t xml:space="preserve"> critical thinking</w:t>
      </w:r>
      <w:r w:rsidR="00E03651">
        <w:rPr>
          <w:rFonts w:cs="Arial"/>
          <w:color w:val="000000" w:themeColor="text1"/>
          <w:lang w:val="en-US"/>
        </w:rPr>
        <w:t xml:space="preserve"> is key</w:t>
      </w:r>
      <w:r w:rsidRPr="005208D0">
        <w:rPr>
          <w:rFonts w:cs="Arial"/>
          <w:color w:val="000000" w:themeColor="text1"/>
          <w:lang w:val="en-US"/>
        </w:rPr>
        <w:t xml:space="preserve"> (</w:t>
      </w:r>
      <w:proofErr w:type="spellStart"/>
      <w:r w:rsidRPr="005208D0">
        <w:rPr>
          <w:rFonts w:cs="Arial"/>
          <w:color w:val="000000" w:themeColor="text1"/>
          <w:lang w:val="en-US"/>
        </w:rPr>
        <w:t>Cerigatto</w:t>
      </w:r>
      <w:proofErr w:type="spellEnd"/>
      <w:r w:rsidRPr="005208D0">
        <w:rPr>
          <w:rFonts w:cs="Arial"/>
          <w:color w:val="000000" w:themeColor="text1"/>
          <w:lang w:val="en-US"/>
        </w:rPr>
        <w:t xml:space="preserve">, 2020; </w:t>
      </w:r>
      <w:r w:rsidR="00E03651" w:rsidRPr="005208D0">
        <w:rPr>
          <w:rFonts w:cs="Arial"/>
          <w:color w:val="000000" w:themeColor="text1"/>
          <w:lang w:val="en-US"/>
        </w:rPr>
        <w:t xml:space="preserve">Figueroa Alcántara, 2021; </w:t>
      </w:r>
      <w:proofErr w:type="spellStart"/>
      <w:r w:rsidRPr="005208D0">
        <w:rPr>
          <w:rFonts w:cs="Arial"/>
          <w:color w:val="000000" w:themeColor="text1"/>
          <w:lang w:val="en-US"/>
        </w:rPr>
        <w:t>Ledur</w:t>
      </w:r>
      <w:proofErr w:type="spellEnd"/>
      <w:r w:rsidRPr="005208D0">
        <w:rPr>
          <w:rFonts w:cs="Arial"/>
          <w:color w:val="000000" w:themeColor="text1"/>
          <w:lang w:val="en-US"/>
        </w:rPr>
        <w:t xml:space="preserve"> &amp; dos Santos, 2021; </w:t>
      </w:r>
      <w:proofErr w:type="spellStart"/>
      <w:r w:rsidR="005F2E8A">
        <w:rPr>
          <w:rFonts w:cs="Arial"/>
          <w:color w:val="000000" w:themeColor="text1"/>
          <w:lang w:val="en-US"/>
        </w:rPr>
        <w:t>Quintana-</w:t>
      </w:r>
      <w:r w:rsidR="005F2E8A" w:rsidRPr="00674F62">
        <w:rPr>
          <w:rFonts w:cs="Arial"/>
          <w:color w:val="000000" w:themeColor="text1"/>
          <w:lang w:val="en-US"/>
        </w:rPr>
        <w:t>Pujalte</w:t>
      </w:r>
      <w:proofErr w:type="spellEnd"/>
      <w:r w:rsidR="00E03651" w:rsidRPr="005208D0">
        <w:rPr>
          <w:rFonts w:cs="Arial"/>
          <w:color w:val="000000" w:themeColor="text1"/>
          <w:lang w:val="en-US"/>
        </w:rPr>
        <w:t xml:space="preserve"> &amp; Pannunzio, 2022</w:t>
      </w:r>
      <w:r w:rsidR="00E03651">
        <w:rPr>
          <w:rFonts w:cs="Arial"/>
          <w:color w:val="000000" w:themeColor="text1"/>
          <w:lang w:val="en-US"/>
        </w:rPr>
        <w:t xml:space="preserve">; </w:t>
      </w:r>
      <w:r w:rsidRPr="005208D0">
        <w:rPr>
          <w:rFonts w:cs="Arial"/>
          <w:color w:val="000000" w:themeColor="text1"/>
          <w:lang w:val="en-US"/>
        </w:rPr>
        <w:t>Rojas &amp; Núñez Benítez, 2021).</w:t>
      </w:r>
    </w:p>
    <w:p w14:paraId="5C2CC6AF" w14:textId="689AA8E2" w:rsidR="005208D0" w:rsidRDefault="00E84280" w:rsidP="00B14B77">
      <w:pPr>
        <w:pStyle w:val="ListParagraph"/>
        <w:numPr>
          <w:ilvl w:val="0"/>
          <w:numId w:val="19"/>
        </w:numPr>
        <w:rPr>
          <w:rFonts w:cs="Arial"/>
          <w:color w:val="000000" w:themeColor="text1"/>
          <w:lang w:val="en-US"/>
        </w:rPr>
      </w:pPr>
      <w:r w:rsidRPr="005208D0">
        <w:rPr>
          <w:rFonts w:cs="Arial"/>
          <w:color w:val="000000" w:themeColor="text1"/>
          <w:lang w:val="en-US"/>
        </w:rPr>
        <w:t>Deepening the need to evaluate the learning results of IL training proposals in interrelation with other literacies, considering different evaluation models and instruments (assessment) from a digital context (</w:t>
      </w:r>
      <w:r w:rsidR="003F55F7" w:rsidRPr="005208D0">
        <w:rPr>
          <w:rFonts w:cs="Arial"/>
          <w:color w:val="000000" w:themeColor="text1"/>
          <w:lang w:val="en-US"/>
        </w:rPr>
        <w:t xml:space="preserve">de Souza &amp; de Lima, 2022; </w:t>
      </w:r>
      <w:r w:rsidRPr="005208D0">
        <w:rPr>
          <w:rFonts w:cs="Arial"/>
          <w:color w:val="000000" w:themeColor="text1"/>
          <w:lang w:val="en-US"/>
        </w:rPr>
        <w:t>Delgado</w:t>
      </w:r>
      <w:r w:rsidR="003F55F7">
        <w:rPr>
          <w:rFonts w:cs="Arial"/>
          <w:color w:val="000000" w:themeColor="text1"/>
          <w:lang w:val="en-US"/>
        </w:rPr>
        <w:t xml:space="preserve"> et al.,</w:t>
      </w:r>
      <w:r w:rsidRPr="005208D0">
        <w:rPr>
          <w:rFonts w:cs="Arial"/>
          <w:color w:val="000000" w:themeColor="text1"/>
          <w:lang w:val="en-US"/>
        </w:rPr>
        <w:t xml:space="preserve"> 2020; </w:t>
      </w:r>
      <w:r w:rsidR="003F55F7" w:rsidRPr="005208D0">
        <w:rPr>
          <w:rFonts w:cs="Arial"/>
          <w:color w:val="000000" w:themeColor="text1"/>
          <w:lang w:val="en-US"/>
        </w:rPr>
        <w:t xml:space="preserve">Espinoza-Colón &amp; Medina-Gual, 2021; Falcón &amp; Serpa, 2021; </w:t>
      </w:r>
      <w:r w:rsidRPr="005208D0">
        <w:rPr>
          <w:rFonts w:cs="Arial"/>
          <w:color w:val="000000" w:themeColor="text1"/>
          <w:lang w:val="en-US"/>
        </w:rPr>
        <w:t>González-López</w:t>
      </w:r>
      <w:r w:rsidR="003F55F7">
        <w:rPr>
          <w:rFonts w:cs="Arial"/>
          <w:color w:val="000000" w:themeColor="text1"/>
          <w:lang w:val="en-US"/>
        </w:rPr>
        <w:t xml:space="preserve"> et al.</w:t>
      </w:r>
      <w:r w:rsidRPr="005208D0">
        <w:rPr>
          <w:rFonts w:cs="Arial"/>
          <w:color w:val="000000" w:themeColor="text1"/>
          <w:lang w:val="en-US"/>
        </w:rPr>
        <w:t xml:space="preserve">, 2020; </w:t>
      </w:r>
      <w:r w:rsidR="003F55F7" w:rsidRPr="005208D0">
        <w:rPr>
          <w:rFonts w:cs="Arial"/>
          <w:color w:val="000000" w:themeColor="text1"/>
          <w:lang w:val="en-US"/>
        </w:rPr>
        <w:t xml:space="preserve">Sales, 2022; </w:t>
      </w:r>
      <w:r w:rsidRPr="005208D0">
        <w:rPr>
          <w:rFonts w:cs="Arial"/>
          <w:color w:val="000000" w:themeColor="text1"/>
          <w:lang w:val="en-US"/>
        </w:rPr>
        <w:t>Valenzuela Urra et al., 2021; Vitorino &amp; Pinho Neto, 2023</w:t>
      </w:r>
      <w:r w:rsidR="00450118">
        <w:rPr>
          <w:rFonts w:cs="Arial"/>
          <w:color w:val="000000" w:themeColor="text1"/>
          <w:lang w:val="en-US"/>
        </w:rPr>
        <w:t xml:space="preserve">; </w:t>
      </w:r>
      <w:r w:rsidR="00450118" w:rsidRPr="005208D0">
        <w:rPr>
          <w:rFonts w:cs="Arial"/>
          <w:color w:val="000000" w:themeColor="text1"/>
          <w:lang w:val="en-US"/>
        </w:rPr>
        <w:t>Vitorino &amp; Johann, 2023</w:t>
      </w:r>
      <w:r w:rsidRPr="005208D0">
        <w:rPr>
          <w:rFonts w:cs="Arial"/>
          <w:color w:val="000000" w:themeColor="text1"/>
          <w:lang w:val="en-US"/>
        </w:rPr>
        <w:t>).</w:t>
      </w:r>
    </w:p>
    <w:p w14:paraId="0EA01CF2" w14:textId="0376A7E8" w:rsidR="00E84280" w:rsidRPr="005208D0" w:rsidRDefault="00E84280" w:rsidP="00B14B77">
      <w:pPr>
        <w:pStyle w:val="ListParagraph"/>
        <w:numPr>
          <w:ilvl w:val="0"/>
          <w:numId w:val="19"/>
        </w:numPr>
        <w:rPr>
          <w:rFonts w:cs="Arial"/>
          <w:color w:val="000000" w:themeColor="text1"/>
          <w:lang w:val="en-US"/>
        </w:rPr>
      </w:pPr>
      <w:r w:rsidRPr="005208D0">
        <w:rPr>
          <w:rFonts w:cs="Arial"/>
          <w:color w:val="000000" w:themeColor="text1"/>
          <w:lang w:val="en-US"/>
        </w:rPr>
        <w:t>The advent of data science highlights the need for an IL strongly interrelated with programming, big data, blockchain, and with open data platforms to provide training in their management and usage (</w:t>
      </w:r>
      <w:r w:rsidR="008E37C6">
        <w:rPr>
          <w:rFonts w:cs="Arial"/>
          <w:color w:val="000000" w:themeColor="text1"/>
          <w:lang w:val="en-US"/>
        </w:rPr>
        <w:t xml:space="preserve">a need possibly filled by a </w:t>
      </w:r>
      <w:r w:rsidRPr="00B14B77">
        <w:rPr>
          <w:rFonts w:cs="Arial"/>
          <w:color w:val="000000" w:themeColor="text1"/>
          <w:lang w:val="en-US"/>
        </w:rPr>
        <w:t>data librarian</w:t>
      </w:r>
      <w:r w:rsidRPr="005208D0">
        <w:rPr>
          <w:rFonts w:cs="Arial"/>
          <w:color w:val="000000" w:themeColor="text1"/>
          <w:lang w:val="en-US"/>
        </w:rPr>
        <w:t>)</w:t>
      </w:r>
      <w:r w:rsidR="008E37C6">
        <w:rPr>
          <w:rFonts w:cs="Arial"/>
          <w:color w:val="000000" w:themeColor="text1"/>
          <w:lang w:val="en-US"/>
        </w:rPr>
        <w:t>.</w:t>
      </w:r>
      <w:r w:rsidRPr="005208D0">
        <w:rPr>
          <w:rFonts w:cs="Arial"/>
          <w:color w:val="000000" w:themeColor="text1"/>
          <w:lang w:val="en-US"/>
        </w:rPr>
        <w:t xml:space="preserve"> </w:t>
      </w:r>
      <w:r w:rsidR="008E37C6">
        <w:rPr>
          <w:rFonts w:cs="Arial"/>
          <w:color w:val="000000" w:themeColor="text1"/>
          <w:lang w:val="en-US"/>
        </w:rPr>
        <w:t xml:space="preserve">There is </w:t>
      </w:r>
      <w:r w:rsidRPr="005208D0">
        <w:rPr>
          <w:rFonts w:cs="Arial"/>
          <w:color w:val="000000" w:themeColor="text1"/>
          <w:lang w:val="en-US"/>
        </w:rPr>
        <w:t xml:space="preserve">also </w:t>
      </w:r>
      <w:r w:rsidR="008E37C6">
        <w:rPr>
          <w:rFonts w:cs="Arial"/>
          <w:color w:val="000000" w:themeColor="text1"/>
          <w:lang w:val="en-US"/>
        </w:rPr>
        <w:t xml:space="preserve">a need to </w:t>
      </w:r>
      <w:r w:rsidRPr="005208D0">
        <w:rPr>
          <w:rFonts w:cs="Arial"/>
          <w:color w:val="000000" w:themeColor="text1"/>
          <w:lang w:val="en-US"/>
        </w:rPr>
        <w:t xml:space="preserve">consider the open research data movement </w:t>
      </w:r>
      <w:proofErr w:type="gramStart"/>
      <w:r w:rsidRPr="005208D0">
        <w:rPr>
          <w:rFonts w:cs="Arial"/>
          <w:color w:val="000000" w:themeColor="text1"/>
          <w:lang w:val="en-US"/>
        </w:rPr>
        <w:t>in order to</w:t>
      </w:r>
      <w:proofErr w:type="gramEnd"/>
      <w:r w:rsidRPr="005208D0">
        <w:rPr>
          <w:rFonts w:cs="Arial"/>
          <w:color w:val="000000" w:themeColor="text1"/>
          <w:lang w:val="en-US"/>
        </w:rPr>
        <w:t xml:space="preserve"> improve citizen decision-making based on these trends, </w:t>
      </w:r>
      <w:r w:rsidR="00FC1A30">
        <w:rPr>
          <w:rFonts w:cs="Arial"/>
          <w:color w:val="000000" w:themeColor="text1"/>
          <w:lang w:val="en-US"/>
        </w:rPr>
        <w:t xml:space="preserve">and </w:t>
      </w:r>
      <w:r w:rsidRPr="005208D0">
        <w:rPr>
          <w:rFonts w:cs="Arial"/>
          <w:color w:val="000000" w:themeColor="text1"/>
          <w:lang w:val="en-US"/>
        </w:rPr>
        <w:t>everything related to data literacy, which is here to stay (</w:t>
      </w:r>
      <w:proofErr w:type="spellStart"/>
      <w:r w:rsidR="004460E4" w:rsidRPr="005208D0">
        <w:rPr>
          <w:rFonts w:cs="Arial"/>
          <w:color w:val="000000" w:themeColor="text1"/>
          <w:lang w:val="en-US"/>
        </w:rPr>
        <w:t>Brozia</w:t>
      </w:r>
      <w:proofErr w:type="spellEnd"/>
      <w:r w:rsidR="004460E4" w:rsidRPr="005208D0">
        <w:rPr>
          <w:rFonts w:cs="Arial"/>
          <w:color w:val="000000" w:themeColor="text1"/>
          <w:lang w:val="en-US"/>
        </w:rPr>
        <w:t>, 2023</w:t>
      </w:r>
      <w:r w:rsidR="004460E4">
        <w:rPr>
          <w:rFonts w:cs="Arial"/>
          <w:color w:val="000000" w:themeColor="text1"/>
          <w:lang w:val="en-US"/>
        </w:rPr>
        <w:t xml:space="preserve">; </w:t>
      </w:r>
      <w:r w:rsidRPr="005208D0">
        <w:rPr>
          <w:rFonts w:cs="Arial"/>
          <w:color w:val="000000" w:themeColor="text1"/>
          <w:lang w:val="en-US"/>
        </w:rPr>
        <w:t xml:space="preserve">Costal et al., 2021; Villegas-Muro, 2023). Also, it should be kept in mind when updating IL training topics that everything related to open science, scientific communication, or publishing should be coming from library and information science, and what refers to digital humanities and computational social sciences are from the social sciences and humanities. In addition to everything related to </w:t>
      </w:r>
      <w:r w:rsidR="00B14B77">
        <w:rPr>
          <w:rFonts w:cs="Arial"/>
          <w:color w:val="000000" w:themeColor="text1"/>
          <w:lang w:val="en-US"/>
        </w:rPr>
        <w:t>G</w:t>
      </w:r>
      <w:r w:rsidRPr="005208D0">
        <w:rPr>
          <w:rFonts w:cs="Arial"/>
          <w:color w:val="000000" w:themeColor="text1"/>
          <w:lang w:val="en-US"/>
        </w:rPr>
        <w:t>AI and all the changes that it has brought, and everything it will imply (</w:t>
      </w:r>
      <w:r w:rsidR="0043035A" w:rsidRPr="005208D0">
        <w:rPr>
          <w:rFonts w:cs="Arial"/>
          <w:color w:val="000000" w:themeColor="text1"/>
          <w:lang w:val="en-US"/>
        </w:rPr>
        <w:t>Anchondo Granados et al., 2020; Machin-Mastromatteo, 2023c; Narea Cortés, 2023</w:t>
      </w:r>
      <w:r w:rsidR="0043035A">
        <w:rPr>
          <w:rFonts w:cs="Arial"/>
          <w:color w:val="000000" w:themeColor="text1"/>
          <w:lang w:val="en-US"/>
        </w:rPr>
        <w:t xml:space="preserve">; </w:t>
      </w:r>
      <w:proofErr w:type="spellStart"/>
      <w:r w:rsidR="000529A4" w:rsidRPr="005208D0">
        <w:rPr>
          <w:rFonts w:cs="Arial"/>
          <w:color w:val="000000" w:themeColor="text1"/>
          <w:lang w:val="en-US"/>
        </w:rPr>
        <w:t>Ottonicar</w:t>
      </w:r>
      <w:proofErr w:type="spellEnd"/>
      <w:r w:rsidR="000529A4" w:rsidRPr="005208D0">
        <w:rPr>
          <w:rFonts w:cs="Arial"/>
          <w:color w:val="000000" w:themeColor="text1"/>
          <w:lang w:val="en-US"/>
        </w:rPr>
        <w:t xml:space="preserve"> et al., 2021</w:t>
      </w:r>
      <w:r w:rsidR="000F34DB">
        <w:rPr>
          <w:rFonts w:cs="Arial"/>
          <w:color w:val="000000" w:themeColor="text1"/>
          <w:lang w:val="en-US"/>
        </w:rPr>
        <w:t>b</w:t>
      </w:r>
      <w:r w:rsidR="000529A4" w:rsidRPr="005208D0">
        <w:rPr>
          <w:rFonts w:cs="Arial"/>
          <w:color w:val="000000" w:themeColor="text1"/>
          <w:lang w:val="en-US"/>
        </w:rPr>
        <w:t xml:space="preserve">; </w:t>
      </w:r>
      <w:r w:rsidRPr="005208D0">
        <w:rPr>
          <w:rFonts w:cs="Arial"/>
          <w:color w:val="000000" w:themeColor="text1"/>
          <w:lang w:val="en-US"/>
        </w:rPr>
        <w:t>Passarelli &amp; Gomes, 2020; Provenzano et al., 2023).</w:t>
      </w:r>
    </w:p>
    <w:p w14:paraId="2F833333" w14:textId="77777777" w:rsidR="00E84280" w:rsidRPr="00AD1341" w:rsidRDefault="00E84280" w:rsidP="00AD1341">
      <w:pPr>
        <w:rPr>
          <w:rFonts w:cs="Arial"/>
          <w:color w:val="000000" w:themeColor="text1"/>
          <w:lang w:val="en-US"/>
        </w:rPr>
      </w:pPr>
    </w:p>
    <w:p w14:paraId="47BFD9F1" w14:textId="75D248B4" w:rsidR="006C31B5" w:rsidRPr="005A0CA3" w:rsidRDefault="00731097" w:rsidP="00B14B77">
      <w:pPr>
        <w:pStyle w:val="Heading2"/>
        <w:spacing w:before="80" w:after="120"/>
        <w:rPr>
          <w:rFonts w:cs="Arial"/>
          <w:sz w:val="24"/>
          <w:szCs w:val="24"/>
        </w:rPr>
      </w:pPr>
      <w:r w:rsidRPr="005A0CA3">
        <w:rPr>
          <w:rFonts w:cs="Arial"/>
          <w:sz w:val="24"/>
          <w:szCs w:val="24"/>
        </w:rPr>
        <w:t xml:space="preserve">5.2 </w:t>
      </w:r>
      <w:r w:rsidR="006C31B5" w:rsidRPr="005A0CA3">
        <w:rPr>
          <w:rFonts w:cs="Arial"/>
          <w:sz w:val="24"/>
          <w:szCs w:val="24"/>
        </w:rPr>
        <w:t>Moment 4. Some Perspectives</w:t>
      </w:r>
      <w:r w:rsidR="006C31B5" w:rsidRPr="00B14B77">
        <w:rPr>
          <w:rStyle w:val="FootnoteReference"/>
          <w:rFonts w:cs="Arial"/>
          <w:sz w:val="24"/>
          <w:szCs w:val="24"/>
        </w:rPr>
        <w:footnoteReference w:id="10"/>
      </w:r>
      <w:r w:rsidR="006C31B5" w:rsidRPr="005A0CA3">
        <w:rPr>
          <w:rFonts w:cs="Arial"/>
          <w:sz w:val="24"/>
          <w:szCs w:val="24"/>
        </w:rPr>
        <w:t xml:space="preserve"> (2024</w:t>
      </w:r>
      <w:r w:rsidR="00B14B77">
        <w:rPr>
          <w:rFonts w:cs="Arial"/>
          <w:sz w:val="24"/>
          <w:szCs w:val="24"/>
        </w:rPr>
        <w:t xml:space="preserve"> and beyond)</w:t>
      </w:r>
    </w:p>
    <w:p w14:paraId="35E9E785" w14:textId="4D187650" w:rsidR="001B02AF" w:rsidRPr="00731097" w:rsidRDefault="006C31B5" w:rsidP="001B02AF">
      <w:pPr>
        <w:rPr>
          <w:rFonts w:cs="Arial"/>
          <w:color w:val="000000" w:themeColor="text1"/>
          <w:lang w:val="en-US"/>
        </w:rPr>
      </w:pPr>
      <w:r w:rsidRPr="00731097">
        <w:rPr>
          <w:rFonts w:cs="Arial"/>
          <w:color w:val="000000" w:themeColor="text1"/>
          <w:lang w:val="en-US"/>
        </w:rPr>
        <w:t xml:space="preserve">All the events that took place during the last four years lay the foundations of everything that will come for </w:t>
      </w:r>
      <w:r w:rsidR="00D21188">
        <w:rPr>
          <w:rFonts w:cs="Arial"/>
          <w:color w:val="000000" w:themeColor="text1"/>
          <w:lang w:val="en-US"/>
        </w:rPr>
        <w:t xml:space="preserve">IL developments in </w:t>
      </w:r>
      <w:r w:rsidRPr="00731097">
        <w:rPr>
          <w:rFonts w:cs="Arial"/>
          <w:color w:val="000000" w:themeColor="text1"/>
          <w:lang w:val="en-US"/>
        </w:rPr>
        <w:t xml:space="preserve">Latin America in the coming years (short, medium, and long term). The following </w:t>
      </w:r>
      <w:r w:rsidRPr="00731097">
        <w:rPr>
          <w:rFonts w:cs="Arial"/>
          <w:i/>
          <w:iCs/>
          <w:color w:val="000000" w:themeColor="text1"/>
          <w:lang w:val="en-US"/>
        </w:rPr>
        <w:t xml:space="preserve">perspectives </w:t>
      </w:r>
      <w:r w:rsidRPr="00731097">
        <w:rPr>
          <w:rFonts w:cs="Arial"/>
          <w:color w:val="000000" w:themeColor="text1"/>
          <w:lang w:val="en-US"/>
        </w:rPr>
        <w:t>can be seen as the basis of what is to come regarding IL in Latin America</w:t>
      </w:r>
    </w:p>
    <w:p w14:paraId="4110E6AD" w14:textId="0EB4E742" w:rsidR="00B47CEE" w:rsidRPr="00F71C92" w:rsidRDefault="006C31B5" w:rsidP="00B409A6">
      <w:pPr>
        <w:pStyle w:val="ListParagraph"/>
        <w:numPr>
          <w:ilvl w:val="0"/>
          <w:numId w:val="52"/>
        </w:numPr>
        <w:tabs>
          <w:tab w:val="left" w:pos="993"/>
        </w:tabs>
        <w:contextualSpacing w:val="0"/>
        <w:rPr>
          <w:rFonts w:cs="Arial"/>
          <w:color w:val="000000" w:themeColor="text1"/>
          <w:lang w:val="en-US"/>
        </w:rPr>
      </w:pPr>
      <w:r w:rsidRPr="00F71C92">
        <w:rPr>
          <w:rFonts w:cs="Arial"/>
          <w:color w:val="000000" w:themeColor="text1"/>
          <w:lang w:val="en-US"/>
        </w:rPr>
        <w:t xml:space="preserve">Advance and adapt IL training proposals to </w:t>
      </w:r>
      <w:r w:rsidR="00763646" w:rsidRPr="00F71C92">
        <w:rPr>
          <w:rFonts w:cs="Arial"/>
          <w:color w:val="000000" w:themeColor="text1"/>
          <w:lang w:val="en-US"/>
        </w:rPr>
        <w:t xml:space="preserve">align with </w:t>
      </w:r>
      <w:r w:rsidRPr="00F71C92">
        <w:rPr>
          <w:rFonts w:cs="Arial"/>
          <w:color w:val="000000" w:themeColor="text1"/>
          <w:lang w:val="en-US"/>
        </w:rPr>
        <w:t xml:space="preserve">the most recent social and technological realities, such as the internet of things, big data, but especially </w:t>
      </w:r>
      <w:r w:rsidR="001B02AF" w:rsidRPr="00F71C92">
        <w:rPr>
          <w:rFonts w:cs="Arial"/>
          <w:color w:val="000000" w:themeColor="text1"/>
          <w:lang w:val="en-US"/>
        </w:rPr>
        <w:t>G</w:t>
      </w:r>
      <w:r w:rsidRPr="00F71C92">
        <w:rPr>
          <w:rFonts w:cs="Arial"/>
          <w:color w:val="000000" w:themeColor="text1"/>
          <w:lang w:val="en-US"/>
        </w:rPr>
        <w:t>AI, which represents a paradigm shift in society with more and more developments and with significant influence on libraries and education</w:t>
      </w:r>
      <w:r w:rsidR="00763646" w:rsidRPr="00F71C92">
        <w:rPr>
          <w:rFonts w:cs="Arial"/>
          <w:color w:val="000000" w:themeColor="text1"/>
          <w:lang w:val="en-US"/>
        </w:rPr>
        <w:t>. Proposals should</w:t>
      </w:r>
      <w:r w:rsidRPr="00F71C92">
        <w:rPr>
          <w:rFonts w:cs="Arial"/>
          <w:color w:val="000000" w:themeColor="text1"/>
          <w:lang w:val="en-US"/>
        </w:rPr>
        <w:t xml:space="preserve"> think about updating trainers and the institutions they train, </w:t>
      </w:r>
      <w:r w:rsidR="00917DF6" w:rsidRPr="00F71C92">
        <w:rPr>
          <w:rFonts w:cs="Arial"/>
          <w:color w:val="000000" w:themeColor="text1"/>
          <w:lang w:val="en-US"/>
        </w:rPr>
        <w:t>and</w:t>
      </w:r>
      <w:r w:rsidRPr="00F71C92">
        <w:rPr>
          <w:rFonts w:cs="Arial"/>
          <w:color w:val="000000" w:themeColor="text1"/>
          <w:lang w:val="en-US"/>
        </w:rPr>
        <w:t xml:space="preserve"> the new skills of learners and citizens in general.</w:t>
      </w:r>
    </w:p>
    <w:p w14:paraId="64477668" w14:textId="2E1D9CB0" w:rsidR="00AC3628" w:rsidRDefault="006C31B5" w:rsidP="00AC3628">
      <w:pPr>
        <w:numPr>
          <w:ilvl w:val="0"/>
          <w:numId w:val="52"/>
        </w:numPr>
        <w:tabs>
          <w:tab w:val="left" w:pos="993"/>
        </w:tabs>
        <w:rPr>
          <w:rFonts w:cs="Arial"/>
          <w:color w:val="000000" w:themeColor="text1"/>
          <w:lang w:val="en-US"/>
        </w:rPr>
      </w:pPr>
      <w:r w:rsidRPr="00AC3628">
        <w:rPr>
          <w:rFonts w:cs="Arial"/>
          <w:color w:val="000000" w:themeColor="text1"/>
          <w:lang w:val="en-US"/>
        </w:rPr>
        <w:t>Establish IL as one of the most dynamic areas of research and practice in library and information science, which can also represent one of the most substantial opportunities to develop initiatives that contribute to societies from the discipline or that can be integrated through different inter or transdisciplinary relationships.</w:t>
      </w:r>
    </w:p>
    <w:p w14:paraId="1C9D4C23" w14:textId="7CE0FF88" w:rsidR="00AC3628" w:rsidRDefault="006C31B5" w:rsidP="00AC3628">
      <w:pPr>
        <w:pStyle w:val="ListParagraph"/>
        <w:numPr>
          <w:ilvl w:val="0"/>
          <w:numId w:val="52"/>
        </w:numPr>
        <w:tabs>
          <w:tab w:val="left" w:pos="993"/>
        </w:tabs>
        <w:contextualSpacing w:val="0"/>
        <w:rPr>
          <w:rFonts w:cs="Arial"/>
          <w:color w:val="000000" w:themeColor="text1"/>
          <w:lang w:val="en-US"/>
        </w:rPr>
      </w:pPr>
      <w:r w:rsidRPr="00AC3628">
        <w:rPr>
          <w:rFonts w:cs="Arial"/>
          <w:color w:val="000000" w:themeColor="text1"/>
          <w:lang w:val="en-US"/>
        </w:rPr>
        <w:lastRenderedPageBreak/>
        <w:t>Integrate IL training more radically with the 17 Sustainable Development Goals</w:t>
      </w:r>
      <w:r w:rsidR="007814A2">
        <w:rPr>
          <w:rFonts w:cs="Arial"/>
          <w:color w:val="000000" w:themeColor="text1"/>
          <w:lang w:val="en-US"/>
        </w:rPr>
        <w:t xml:space="preserve"> (</w:t>
      </w:r>
      <w:r w:rsidRPr="00AC3628">
        <w:rPr>
          <w:rFonts w:cs="Arial"/>
          <w:color w:val="000000" w:themeColor="text1"/>
          <w:lang w:val="en-US"/>
        </w:rPr>
        <w:t>SDGs</w:t>
      </w:r>
      <w:r w:rsidR="007814A2">
        <w:rPr>
          <w:rFonts w:cs="Arial"/>
          <w:color w:val="000000" w:themeColor="text1"/>
          <w:lang w:val="en-US"/>
        </w:rPr>
        <w:t>)</w:t>
      </w:r>
      <w:r w:rsidRPr="00AC3628">
        <w:rPr>
          <w:rFonts w:cs="Arial"/>
          <w:color w:val="000000" w:themeColor="text1"/>
          <w:lang w:val="en-US"/>
        </w:rPr>
        <w:t xml:space="preserve"> proposed by the U</w:t>
      </w:r>
      <w:r w:rsidR="005C2227">
        <w:rPr>
          <w:rFonts w:cs="Arial"/>
          <w:color w:val="000000" w:themeColor="text1"/>
          <w:lang w:val="en-US"/>
        </w:rPr>
        <w:t xml:space="preserve">nited </w:t>
      </w:r>
      <w:r w:rsidRPr="00AC3628">
        <w:rPr>
          <w:rFonts w:cs="Arial"/>
          <w:color w:val="000000" w:themeColor="text1"/>
          <w:lang w:val="en-US"/>
        </w:rPr>
        <w:t>N</w:t>
      </w:r>
      <w:r w:rsidR="005C2227">
        <w:rPr>
          <w:rFonts w:cs="Arial"/>
          <w:color w:val="000000" w:themeColor="text1"/>
          <w:lang w:val="en-US"/>
        </w:rPr>
        <w:t>ations</w:t>
      </w:r>
      <w:r w:rsidRPr="00AC3628">
        <w:rPr>
          <w:rFonts w:cs="Arial"/>
          <w:color w:val="000000" w:themeColor="text1"/>
          <w:lang w:val="en-US"/>
        </w:rPr>
        <w:t xml:space="preserve"> </w:t>
      </w:r>
      <w:r w:rsidR="006F13FF">
        <w:rPr>
          <w:rFonts w:cs="Arial"/>
          <w:color w:val="000000" w:themeColor="text1"/>
          <w:lang w:val="en-US"/>
        </w:rPr>
        <w:t>(</w:t>
      </w:r>
      <w:r w:rsidR="003A4198">
        <w:rPr>
          <w:rFonts w:cs="Arial"/>
          <w:color w:val="000000" w:themeColor="text1"/>
          <w:lang w:val="en-US"/>
        </w:rPr>
        <w:t>2015</w:t>
      </w:r>
      <w:r w:rsidR="006F13FF">
        <w:rPr>
          <w:rFonts w:cs="Arial"/>
          <w:color w:val="000000" w:themeColor="text1"/>
          <w:lang w:val="en-US"/>
        </w:rPr>
        <w:t xml:space="preserve">) </w:t>
      </w:r>
      <w:r w:rsidRPr="00AC3628">
        <w:rPr>
          <w:rFonts w:cs="Arial"/>
          <w:color w:val="000000" w:themeColor="text1"/>
          <w:lang w:val="en-US"/>
        </w:rPr>
        <w:t xml:space="preserve">to achieve the goals proposed for 2030, proposing concrete actions in those </w:t>
      </w:r>
      <w:r w:rsidR="007814A2">
        <w:rPr>
          <w:rFonts w:cs="Arial"/>
          <w:color w:val="000000" w:themeColor="text1"/>
          <w:lang w:val="en-US"/>
        </w:rPr>
        <w:t>g</w:t>
      </w:r>
      <w:r w:rsidRPr="00AC3628">
        <w:rPr>
          <w:rFonts w:cs="Arial"/>
          <w:color w:val="000000" w:themeColor="text1"/>
          <w:lang w:val="en-US"/>
        </w:rPr>
        <w:t>oals with a more direct relationship with IL or the other literacies to train in different capacities.</w:t>
      </w:r>
    </w:p>
    <w:p w14:paraId="18A34461" w14:textId="5AB7BFC0" w:rsidR="006C31B5" w:rsidRPr="00AC3628" w:rsidRDefault="006C31B5" w:rsidP="005E4AEA">
      <w:pPr>
        <w:pStyle w:val="ListParagraph"/>
        <w:numPr>
          <w:ilvl w:val="0"/>
          <w:numId w:val="52"/>
        </w:numPr>
        <w:tabs>
          <w:tab w:val="left" w:pos="993"/>
        </w:tabs>
        <w:contextualSpacing w:val="0"/>
        <w:rPr>
          <w:rFonts w:cs="Arial"/>
          <w:color w:val="000000" w:themeColor="text1"/>
          <w:lang w:val="en-US"/>
        </w:rPr>
      </w:pPr>
      <w:r w:rsidRPr="00AC3628">
        <w:rPr>
          <w:rFonts w:cs="Arial"/>
          <w:color w:val="000000" w:themeColor="text1"/>
          <w:lang w:val="en-US"/>
        </w:rPr>
        <w:t xml:space="preserve">Propose new actions that further promote IL as a critical component for greater integration and multiculturalism, responding to the most recent social realities related to aspects such as wars with global impact, the increase in the climate crisis, political instabilities in the world and the Latin American region, the economic crisis and inflation, the greater south-south and south-north migratory flows, the growing mental health problems after the pandemic, public health problems (future Pandemic X as indicated by the WHO), the need for a more significant boost to entrepreneurship and the possible </w:t>
      </w:r>
      <w:proofErr w:type="spellStart"/>
      <w:r w:rsidRPr="00AC3628">
        <w:rPr>
          <w:rFonts w:cs="Arial"/>
          <w:color w:val="000000" w:themeColor="text1"/>
          <w:lang w:val="en-US"/>
        </w:rPr>
        <w:t>labo</w:t>
      </w:r>
      <w:r w:rsidR="00884612">
        <w:rPr>
          <w:rFonts w:cs="Arial"/>
          <w:color w:val="000000" w:themeColor="text1"/>
          <w:lang w:val="en-US"/>
        </w:rPr>
        <w:t>u</w:t>
      </w:r>
      <w:r w:rsidRPr="00AC3628">
        <w:rPr>
          <w:rFonts w:cs="Arial"/>
          <w:color w:val="000000" w:themeColor="text1"/>
          <w:lang w:val="en-US"/>
        </w:rPr>
        <w:t>r</w:t>
      </w:r>
      <w:proofErr w:type="spellEnd"/>
      <w:r w:rsidRPr="00AC3628">
        <w:rPr>
          <w:rFonts w:cs="Arial"/>
          <w:color w:val="000000" w:themeColor="text1"/>
          <w:lang w:val="en-US"/>
        </w:rPr>
        <w:t xml:space="preserve"> crisis due to the substitution of jobs due to advances in </w:t>
      </w:r>
      <w:r w:rsidR="00371E4D">
        <w:rPr>
          <w:rFonts w:cs="Arial"/>
          <w:color w:val="000000" w:themeColor="text1"/>
          <w:lang w:val="en-US"/>
        </w:rPr>
        <w:t>G</w:t>
      </w:r>
      <w:r w:rsidRPr="00AC3628">
        <w:rPr>
          <w:rFonts w:cs="Arial"/>
          <w:color w:val="000000" w:themeColor="text1"/>
          <w:lang w:val="en-US"/>
        </w:rPr>
        <w:t>IA, and others.</w:t>
      </w:r>
    </w:p>
    <w:p w14:paraId="4A8309F7" w14:textId="77777777" w:rsidR="006C31B5" w:rsidRPr="00731097" w:rsidRDefault="006C31B5" w:rsidP="005E4AEA">
      <w:pPr>
        <w:pStyle w:val="ListParagraph"/>
        <w:rPr>
          <w:rFonts w:cs="Arial"/>
          <w:color w:val="000000" w:themeColor="text1"/>
          <w:lang w:val="en-US"/>
        </w:rPr>
      </w:pPr>
    </w:p>
    <w:p w14:paraId="20222292" w14:textId="395C70BE" w:rsidR="006C31B5" w:rsidRPr="00731097" w:rsidRDefault="006C31B5" w:rsidP="00E62CC2">
      <w:pPr>
        <w:pStyle w:val="Heading1"/>
        <w:numPr>
          <w:ilvl w:val="0"/>
          <w:numId w:val="54"/>
        </w:numPr>
        <w:rPr>
          <w:rFonts w:cs="Arial"/>
          <w:sz w:val="28"/>
          <w:szCs w:val="28"/>
        </w:rPr>
      </w:pPr>
      <w:r w:rsidRPr="00731097">
        <w:rPr>
          <w:rFonts w:cs="Arial"/>
          <w:sz w:val="28"/>
          <w:szCs w:val="28"/>
        </w:rPr>
        <w:t>Conclusions and Recommendations</w:t>
      </w:r>
    </w:p>
    <w:p w14:paraId="67FF0565" w14:textId="2CF6D600" w:rsidR="003B3F88" w:rsidRPr="00731097" w:rsidRDefault="006C31B5" w:rsidP="003B3F88">
      <w:pPr>
        <w:rPr>
          <w:rFonts w:cs="Arial"/>
          <w:color w:val="000000" w:themeColor="text1"/>
          <w:lang w:val="en-US"/>
        </w:rPr>
      </w:pPr>
      <w:r w:rsidRPr="00731097">
        <w:rPr>
          <w:rFonts w:cs="Arial"/>
          <w:color w:val="000000" w:themeColor="text1"/>
          <w:lang w:val="en-US"/>
        </w:rPr>
        <w:t xml:space="preserve">After this analysis based on the history, present, and future of </w:t>
      </w:r>
      <w:r w:rsidR="001C3514">
        <w:rPr>
          <w:rFonts w:cs="Arial"/>
          <w:color w:val="000000" w:themeColor="text1"/>
          <w:lang w:val="en-US"/>
        </w:rPr>
        <w:t xml:space="preserve">IL in </w:t>
      </w:r>
      <w:r w:rsidRPr="00731097">
        <w:rPr>
          <w:rFonts w:cs="Arial"/>
          <w:color w:val="000000" w:themeColor="text1"/>
          <w:lang w:val="en-US"/>
        </w:rPr>
        <w:t xml:space="preserve">Latin America, we can conclude that this is a </w:t>
      </w:r>
      <w:proofErr w:type="spellStart"/>
      <w:r w:rsidRPr="00731097">
        <w:rPr>
          <w:rFonts w:cs="Arial"/>
          <w:color w:val="000000" w:themeColor="text1"/>
          <w:lang w:val="en-US"/>
        </w:rPr>
        <w:t>conceptualisation</w:t>
      </w:r>
      <w:proofErr w:type="spellEnd"/>
      <w:r w:rsidRPr="00731097">
        <w:rPr>
          <w:rFonts w:cs="Arial"/>
          <w:color w:val="000000" w:themeColor="text1"/>
          <w:lang w:val="en-US"/>
        </w:rPr>
        <w:t xml:space="preserve"> and practice that, although it has been around for several years in the world (Zurkowski, 1974) and in the region, </w:t>
      </w:r>
      <w:r w:rsidR="00DD52A8">
        <w:rPr>
          <w:rFonts w:cs="Arial"/>
          <w:color w:val="000000" w:themeColor="text1"/>
          <w:lang w:val="en-US"/>
        </w:rPr>
        <w:t xml:space="preserve">it </w:t>
      </w:r>
      <w:r w:rsidRPr="00731097">
        <w:rPr>
          <w:rFonts w:cs="Arial"/>
          <w:color w:val="000000" w:themeColor="text1"/>
          <w:lang w:val="en-US"/>
        </w:rPr>
        <w:t>continues to be</w:t>
      </w:r>
      <w:r w:rsidR="00DD52A8">
        <w:rPr>
          <w:rFonts w:cs="Arial"/>
          <w:color w:val="000000" w:themeColor="text1"/>
          <w:lang w:val="en-US"/>
        </w:rPr>
        <w:t>—</w:t>
      </w:r>
      <w:r w:rsidRPr="00731097">
        <w:rPr>
          <w:rFonts w:cs="Arial"/>
          <w:color w:val="000000" w:themeColor="text1"/>
          <w:lang w:val="en-US"/>
        </w:rPr>
        <w:t>with its due updates and interrelations with other literacies</w:t>
      </w:r>
      <w:r w:rsidR="00DD52A8">
        <w:rPr>
          <w:rFonts w:cs="Arial"/>
          <w:color w:val="000000" w:themeColor="text1"/>
          <w:lang w:val="en-US"/>
        </w:rPr>
        <w:t>—</w:t>
      </w:r>
      <w:r w:rsidRPr="00731097">
        <w:rPr>
          <w:rFonts w:cs="Arial"/>
          <w:color w:val="000000" w:themeColor="text1"/>
          <w:lang w:val="en-US"/>
        </w:rPr>
        <w:t>increasingly necessary</w:t>
      </w:r>
      <w:r w:rsidR="00D41EA0">
        <w:rPr>
          <w:rFonts w:cs="Arial"/>
          <w:color w:val="000000" w:themeColor="text1"/>
          <w:lang w:val="en-US"/>
        </w:rPr>
        <w:t>. I</w:t>
      </w:r>
      <w:r w:rsidRPr="00731097">
        <w:rPr>
          <w:rFonts w:cs="Arial"/>
          <w:color w:val="000000" w:themeColor="text1"/>
          <w:lang w:val="en-US"/>
        </w:rPr>
        <w:t xml:space="preserve">t is impossible to train </w:t>
      </w:r>
      <w:r w:rsidR="00E62CC2">
        <w:rPr>
          <w:rFonts w:cs="Arial"/>
          <w:color w:val="000000" w:themeColor="text1"/>
          <w:lang w:val="en-US"/>
        </w:rPr>
        <w:t>i</w:t>
      </w:r>
      <w:r w:rsidR="00027C35">
        <w:rPr>
          <w:rFonts w:cs="Arial"/>
          <w:color w:val="000000" w:themeColor="text1"/>
          <w:lang w:val="en-US"/>
        </w:rPr>
        <w:t xml:space="preserve">n </w:t>
      </w:r>
      <w:r w:rsidR="00001D7B">
        <w:rPr>
          <w:rFonts w:cs="Arial"/>
          <w:color w:val="000000" w:themeColor="text1"/>
          <w:lang w:val="en-US"/>
        </w:rPr>
        <w:t>IL</w:t>
      </w:r>
      <w:r w:rsidRPr="00731097">
        <w:rPr>
          <w:rFonts w:cs="Arial"/>
          <w:color w:val="000000" w:themeColor="text1"/>
          <w:lang w:val="en-US"/>
        </w:rPr>
        <w:t xml:space="preserve"> in the present and the future, without thinking, both in the documentary and the media, in the textual as well as in the multimedia, in scientific databases as in social networks, in academic information as in political and health information, in libraries and the media, in human intelligence and artificial intelligence. This </w:t>
      </w:r>
      <w:proofErr w:type="gramStart"/>
      <w:r w:rsidRPr="00731097">
        <w:rPr>
          <w:rFonts w:cs="Arial"/>
          <w:color w:val="000000" w:themeColor="text1"/>
          <w:lang w:val="en-US"/>
        </w:rPr>
        <w:t>need</w:t>
      </w:r>
      <w:proofErr w:type="gramEnd"/>
      <w:r w:rsidRPr="00731097">
        <w:rPr>
          <w:rFonts w:cs="Arial"/>
          <w:color w:val="000000" w:themeColor="text1"/>
          <w:lang w:val="en-US"/>
        </w:rPr>
        <w:t xml:space="preserve"> to continue advanc</w:t>
      </w:r>
      <w:r w:rsidR="005E4AEA">
        <w:rPr>
          <w:rFonts w:cs="Arial"/>
          <w:color w:val="000000" w:themeColor="text1"/>
          <w:lang w:val="en-US"/>
        </w:rPr>
        <w:t>e</w:t>
      </w:r>
      <w:r w:rsidR="00E36BE5">
        <w:rPr>
          <w:rFonts w:cs="Arial"/>
          <w:color w:val="000000" w:themeColor="text1"/>
          <w:lang w:val="en-US"/>
        </w:rPr>
        <w:t>ment</w:t>
      </w:r>
      <w:r w:rsidRPr="00731097">
        <w:rPr>
          <w:rFonts w:cs="Arial"/>
          <w:color w:val="000000" w:themeColor="text1"/>
          <w:lang w:val="en-US"/>
        </w:rPr>
        <w:t xml:space="preserve"> in IL training implies reiterating that in the present and near future, it becomes increasingly important:</w:t>
      </w:r>
    </w:p>
    <w:p w14:paraId="48EFED65" w14:textId="23872C08" w:rsidR="008D1595" w:rsidRDefault="00AE4A3C" w:rsidP="003B3F88">
      <w:pPr>
        <w:pStyle w:val="ListParagraph"/>
        <w:numPr>
          <w:ilvl w:val="0"/>
          <w:numId w:val="50"/>
        </w:numPr>
        <w:tabs>
          <w:tab w:val="left" w:pos="993"/>
        </w:tabs>
        <w:rPr>
          <w:rFonts w:cs="Arial"/>
          <w:color w:val="000000" w:themeColor="text1"/>
          <w:lang w:val="en-US"/>
        </w:rPr>
      </w:pPr>
      <w:r>
        <w:rPr>
          <w:rFonts w:cs="Arial"/>
          <w:color w:val="000000" w:themeColor="text1"/>
          <w:lang w:val="en-US"/>
        </w:rPr>
        <w:t>t</w:t>
      </w:r>
      <w:r w:rsidR="008D1595">
        <w:rPr>
          <w:rFonts w:cs="Arial"/>
          <w:color w:val="000000" w:themeColor="text1"/>
          <w:lang w:val="en-US"/>
        </w:rPr>
        <w:t>o p</w:t>
      </w:r>
      <w:r w:rsidR="006C31B5" w:rsidRPr="008D1595">
        <w:rPr>
          <w:rFonts w:cs="Arial"/>
          <w:color w:val="000000" w:themeColor="text1"/>
          <w:lang w:val="en-US"/>
        </w:rPr>
        <w:t xml:space="preserve">romote the importance of inter- and trans-disciplinarity, bringing together IL with MIL to inform and train users in the current digital society. In this sense, UNESCO's integrative and driving role has been vital. It will continue to be, not only in the contributions of this institution but in those of other </w:t>
      </w:r>
      <w:proofErr w:type="spellStart"/>
      <w:r w:rsidR="006C31B5" w:rsidRPr="008D1595">
        <w:rPr>
          <w:rFonts w:cs="Arial"/>
          <w:color w:val="000000" w:themeColor="text1"/>
          <w:lang w:val="en-US"/>
        </w:rPr>
        <w:t>organisations</w:t>
      </w:r>
      <w:proofErr w:type="spellEnd"/>
      <w:r w:rsidR="006C31B5" w:rsidRPr="008D1595">
        <w:rPr>
          <w:rFonts w:cs="Arial"/>
          <w:color w:val="000000" w:themeColor="text1"/>
          <w:lang w:val="en-US"/>
        </w:rPr>
        <w:t xml:space="preserve"> in interrelation with other literacies, meta-literacy, and trans-literacy.</w:t>
      </w:r>
    </w:p>
    <w:p w14:paraId="2FB1E25C" w14:textId="7EDCFF28" w:rsidR="008D1595" w:rsidRDefault="00AE4A3C" w:rsidP="003B3F88">
      <w:pPr>
        <w:pStyle w:val="ListParagraph"/>
        <w:numPr>
          <w:ilvl w:val="0"/>
          <w:numId w:val="50"/>
        </w:numPr>
        <w:tabs>
          <w:tab w:val="left" w:pos="993"/>
        </w:tabs>
        <w:rPr>
          <w:rFonts w:cs="Arial"/>
          <w:color w:val="000000" w:themeColor="text1"/>
          <w:lang w:val="en-US"/>
        </w:rPr>
      </w:pPr>
      <w:r>
        <w:rPr>
          <w:rFonts w:cs="Arial"/>
          <w:color w:val="000000" w:themeColor="text1"/>
          <w:lang w:val="en-US"/>
        </w:rPr>
        <w:t>to a</w:t>
      </w:r>
      <w:r w:rsidR="006C31B5" w:rsidRPr="008D1595">
        <w:rPr>
          <w:rFonts w:cs="Arial"/>
          <w:color w:val="000000" w:themeColor="text1"/>
          <w:lang w:val="en-US"/>
        </w:rPr>
        <w:t xml:space="preserve">dvance new </w:t>
      </w:r>
      <w:proofErr w:type="spellStart"/>
      <w:r w:rsidR="006C31B5" w:rsidRPr="008D1595">
        <w:rPr>
          <w:rFonts w:cs="Arial"/>
          <w:color w:val="000000" w:themeColor="text1"/>
          <w:lang w:val="en-US"/>
        </w:rPr>
        <w:t>conceptualisations</w:t>
      </w:r>
      <w:proofErr w:type="spellEnd"/>
      <w:r w:rsidR="006C31B5" w:rsidRPr="008D1595">
        <w:rPr>
          <w:rFonts w:cs="Arial"/>
          <w:color w:val="000000" w:themeColor="text1"/>
          <w:lang w:val="en-US"/>
        </w:rPr>
        <w:t xml:space="preserve"> and practices and put them at the integrative service of all literacies, as CILIP (2018) did at the time, by proposing a new definition for IL, or ACRL (2015) by betting on the framework model </w:t>
      </w:r>
      <w:r w:rsidR="00B737A4">
        <w:rPr>
          <w:rFonts w:cs="Arial"/>
          <w:color w:val="000000" w:themeColor="text1"/>
          <w:lang w:val="en-US"/>
        </w:rPr>
        <w:t xml:space="preserve">to be </w:t>
      </w:r>
      <w:r w:rsidR="006C31B5" w:rsidRPr="008D1595">
        <w:rPr>
          <w:rFonts w:cs="Arial"/>
          <w:color w:val="000000" w:themeColor="text1"/>
          <w:lang w:val="en-US"/>
        </w:rPr>
        <w:t xml:space="preserve">more flexible. However, the changes are so rapid, mainly because of </w:t>
      </w:r>
      <w:r w:rsidR="002246A0">
        <w:rPr>
          <w:rFonts w:cs="Arial"/>
          <w:color w:val="000000" w:themeColor="text1"/>
          <w:lang w:val="en-US"/>
        </w:rPr>
        <w:t>G</w:t>
      </w:r>
      <w:r w:rsidR="006C31B5" w:rsidRPr="008D1595">
        <w:rPr>
          <w:rFonts w:cs="Arial"/>
          <w:color w:val="000000" w:themeColor="text1"/>
          <w:lang w:val="en-US"/>
        </w:rPr>
        <w:t xml:space="preserve">AI, that it will be necessary to develop new </w:t>
      </w:r>
      <w:proofErr w:type="spellStart"/>
      <w:r w:rsidR="006C31B5" w:rsidRPr="008D1595">
        <w:rPr>
          <w:rFonts w:cs="Arial"/>
          <w:color w:val="000000" w:themeColor="text1"/>
          <w:lang w:val="en-US"/>
        </w:rPr>
        <w:t>conceptualisations</w:t>
      </w:r>
      <w:proofErr w:type="spellEnd"/>
      <w:r w:rsidR="006C31B5" w:rsidRPr="008D1595">
        <w:rPr>
          <w:rFonts w:cs="Arial"/>
          <w:color w:val="000000" w:themeColor="text1"/>
          <w:lang w:val="en-US"/>
        </w:rPr>
        <w:t xml:space="preserve"> and frameworks to develop the </w:t>
      </w:r>
      <w:r w:rsidR="002246A0">
        <w:rPr>
          <w:rFonts w:cs="Arial"/>
          <w:color w:val="000000" w:themeColor="text1"/>
          <w:lang w:val="en-US"/>
        </w:rPr>
        <w:t>G</w:t>
      </w:r>
      <w:r w:rsidR="006C31B5" w:rsidRPr="008D1595">
        <w:rPr>
          <w:rFonts w:cs="Arial"/>
          <w:color w:val="000000" w:themeColor="text1"/>
          <w:lang w:val="en-US"/>
        </w:rPr>
        <w:t>AI-IL.</w:t>
      </w:r>
    </w:p>
    <w:p w14:paraId="591BE85F" w14:textId="0B2C090D" w:rsidR="006C31B5" w:rsidRPr="008D1595" w:rsidRDefault="00C0005A" w:rsidP="003B3F88">
      <w:pPr>
        <w:pStyle w:val="ListParagraph"/>
        <w:numPr>
          <w:ilvl w:val="0"/>
          <w:numId w:val="50"/>
        </w:numPr>
        <w:tabs>
          <w:tab w:val="left" w:pos="993"/>
        </w:tabs>
        <w:rPr>
          <w:rFonts w:cs="Arial"/>
          <w:color w:val="000000" w:themeColor="text1"/>
          <w:lang w:val="en-US"/>
        </w:rPr>
      </w:pPr>
      <w:r>
        <w:rPr>
          <w:rFonts w:cs="Arial"/>
          <w:color w:val="000000" w:themeColor="text1"/>
          <w:lang w:val="en-US"/>
        </w:rPr>
        <w:t>to c</w:t>
      </w:r>
      <w:r w:rsidR="006C31B5" w:rsidRPr="008D1595">
        <w:rPr>
          <w:rFonts w:cs="Arial"/>
          <w:color w:val="000000" w:themeColor="text1"/>
          <w:lang w:val="en-US"/>
        </w:rPr>
        <w:t xml:space="preserve">onvert the threat of misinformation, fake news, post-truth, </w:t>
      </w:r>
      <w:r w:rsidR="009F1924">
        <w:rPr>
          <w:rFonts w:cs="Arial"/>
          <w:color w:val="000000" w:themeColor="text1"/>
          <w:lang w:val="en-US"/>
        </w:rPr>
        <w:t>i</w:t>
      </w:r>
      <w:r w:rsidR="006C31B5" w:rsidRPr="008D1595">
        <w:rPr>
          <w:rFonts w:cs="Arial"/>
          <w:color w:val="000000" w:themeColor="text1"/>
          <w:lang w:val="en-US"/>
        </w:rPr>
        <w:t xml:space="preserve">nfodemic, information, and creation by </w:t>
      </w:r>
      <w:r w:rsidR="009F1924">
        <w:rPr>
          <w:rFonts w:cs="Arial"/>
          <w:color w:val="000000" w:themeColor="text1"/>
          <w:lang w:val="en-US"/>
        </w:rPr>
        <w:t>G</w:t>
      </w:r>
      <w:r w:rsidR="006C31B5" w:rsidRPr="008D1595">
        <w:rPr>
          <w:rFonts w:cs="Arial"/>
          <w:color w:val="000000" w:themeColor="text1"/>
          <w:lang w:val="en-US"/>
        </w:rPr>
        <w:t xml:space="preserve">AI into an opportunity to promote IL in interrelation with other literacies further, and thus enable the development of people with better informational </w:t>
      </w:r>
      <w:proofErr w:type="spellStart"/>
      <w:r w:rsidR="006C31B5" w:rsidRPr="008D1595">
        <w:rPr>
          <w:rFonts w:cs="Arial"/>
          <w:color w:val="000000" w:themeColor="text1"/>
          <w:lang w:val="en-US"/>
        </w:rPr>
        <w:t>behavio</w:t>
      </w:r>
      <w:r w:rsidR="00101475">
        <w:rPr>
          <w:rFonts w:cs="Arial"/>
          <w:color w:val="000000" w:themeColor="text1"/>
          <w:lang w:val="en-US"/>
        </w:rPr>
        <w:t>u</w:t>
      </w:r>
      <w:r w:rsidR="006C31B5" w:rsidRPr="008D1595">
        <w:rPr>
          <w:rFonts w:cs="Arial"/>
          <w:color w:val="000000" w:themeColor="text1"/>
          <w:lang w:val="en-US"/>
        </w:rPr>
        <w:t>rs</w:t>
      </w:r>
      <w:proofErr w:type="spellEnd"/>
      <w:r w:rsidR="006C31B5" w:rsidRPr="008D1595">
        <w:rPr>
          <w:rFonts w:cs="Arial"/>
          <w:color w:val="000000" w:themeColor="text1"/>
          <w:lang w:val="en-US"/>
        </w:rPr>
        <w:t xml:space="preserve"> facing the challenges and technological advances of </w:t>
      </w:r>
      <w:r>
        <w:rPr>
          <w:rFonts w:cs="Arial"/>
          <w:color w:val="000000" w:themeColor="text1"/>
          <w:lang w:val="en-US"/>
        </w:rPr>
        <w:t>s</w:t>
      </w:r>
      <w:r w:rsidR="006C31B5" w:rsidRPr="008D1595">
        <w:rPr>
          <w:rFonts w:cs="Arial"/>
          <w:color w:val="000000" w:themeColor="text1"/>
          <w:lang w:val="en-US"/>
        </w:rPr>
        <w:t>ociety, not turning their backs on them, but facing them to make the best use.</w:t>
      </w:r>
    </w:p>
    <w:p w14:paraId="1EAE7B47" w14:textId="77777777" w:rsidR="006C31B5" w:rsidRPr="00731097" w:rsidRDefault="006C31B5" w:rsidP="003B3F88">
      <w:pPr>
        <w:pStyle w:val="ListParagraph"/>
        <w:tabs>
          <w:tab w:val="left" w:pos="993"/>
        </w:tabs>
        <w:ind w:left="360"/>
        <w:rPr>
          <w:rFonts w:cs="Arial"/>
          <w:color w:val="000000" w:themeColor="text1"/>
          <w:lang w:val="en-US"/>
        </w:rPr>
      </w:pPr>
    </w:p>
    <w:p w14:paraId="15B6BD56" w14:textId="0AFB938E" w:rsidR="006C31B5" w:rsidRDefault="006C31B5" w:rsidP="003B3F88">
      <w:pPr>
        <w:rPr>
          <w:rFonts w:cs="Arial"/>
          <w:color w:val="000000" w:themeColor="text1"/>
          <w:lang w:val="en-US"/>
        </w:rPr>
      </w:pPr>
      <w:r w:rsidRPr="008D1595">
        <w:rPr>
          <w:rFonts w:cs="Arial"/>
          <w:color w:val="000000" w:themeColor="text1"/>
          <w:lang w:val="en-US"/>
        </w:rPr>
        <w:t>All this means continuing</w:t>
      </w:r>
      <w:r w:rsidR="00DC432A">
        <w:rPr>
          <w:rFonts w:cs="Arial"/>
          <w:color w:val="000000" w:themeColor="text1"/>
          <w:lang w:val="en-US"/>
        </w:rPr>
        <w:t>,</w:t>
      </w:r>
      <w:r w:rsidRPr="008D1595">
        <w:rPr>
          <w:rFonts w:cs="Arial"/>
          <w:color w:val="000000" w:themeColor="text1"/>
          <w:lang w:val="en-US"/>
        </w:rPr>
        <w:t xml:space="preserve"> little by little, </w:t>
      </w:r>
      <w:r w:rsidR="00DC432A">
        <w:rPr>
          <w:rFonts w:cs="Arial"/>
          <w:color w:val="000000" w:themeColor="text1"/>
          <w:lang w:val="en-US"/>
        </w:rPr>
        <w:t xml:space="preserve">to </w:t>
      </w:r>
      <w:r w:rsidRPr="008D1595">
        <w:rPr>
          <w:rFonts w:cs="Arial"/>
          <w:color w:val="000000" w:themeColor="text1"/>
          <w:lang w:val="en-US"/>
        </w:rPr>
        <w:t>respond to the challenges that IL has been experiencing for 50 years worldwide and for just over 25 years in Latin America</w:t>
      </w:r>
      <w:r w:rsidR="00A178F9">
        <w:rPr>
          <w:rFonts w:cs="Arial"/>
          <w:color w:val="000000" w:themeColor="text1"/>
          <w:lang w:val="en-US"/>
        </w:rPr>
        <w:t>.</w:t>
      </w:r>
      <w:r w:rsidRPr="008D1595">
        <w:rPr>
          <w:rFonts w:cs="Arial"/>
          <w:color w:val="000000" w:themeColor="text1"/>
          <w:lang w:val="en-US"/>
        </w:rPr>
        <w:t xml:space="preserve"> </w:t>
      </w:r>
      <w:r w:rsidR="00A178F9">
        <w:rPr>
          <w:rFonts w:cs="Arial"/>
          <w:color w:val="000000" w:themeColor="text1"/>
          <w:lang w:val="en-US"/>
        </w:rPr>
        <w:t xml:space="preserve">It means </w:t>
      </w:r>
      <w:r w:rsidRPr="008D1595">
        <w:rPr>
          <w:rFonts w:cs="Arial"/>
          <w:color w:val="000000" w:themeColor="text1"/>
          <w:lang w:val="en-US"/>
        </w:rPr>
        <w:t>to advance and adapt the training offer</w:t>
      </w:r>
      <w:r w:rsidR="00DC432A">
        <w:rPr>
          <w:rFonts w:cs="Arial"/>
          <w:color w:val="000000" w:themeColor="text1"/>
          <w:lang w:val="en-US"/>
        </w:rPr>
        <w:t>ed</w:t>
      </w:r>
      <w:r w:rsidRPr="008D1595">
        <w:rPr>
          <w:rFonts w:cs="Arial"/>
          <w:color w:val="000000" w:themeColor="text1"/>
          <w:lang w:val="en-US"/>
        </w:rPr>
        <w:t>, with quality and continuously, in interrelation with all</w:t>
      </w:r>
      <w:r w:rsidR="00F71C92">
        <w:rPr>
          <w:rFonts w:cs="Arial"/>
          <w:color w:val="000000" w:themeColor="text1"/>
          <w:lang w:val="en-US"/>
        </w:rPr>
        <w:t xml:space="preserve"> </w:t>
      </w:r>
      <w:r w:rsidRPr="008D1595">
        <w:rPr>
          <w:rFonts w:cs="Arial"/>
          <w:color w:val="000000" w:themeColor="text1"/>
          <w:lang w:val="en-US"/>
        </w:rPr>
        <w:t>literacies, that is, with LITERACY, in a broad sense, from the still current perspective of lifelong learning</w:t>
      </w:r>
      <w:r w:rsidR="005E4AEA">
        <w:rPr>
          <w:rFonts w:cs="Arial"/>
          <w:color w:val="000000" w:themeColor="text1"/>
          <w:lang w:val="en-US"/>
        </w:rPr>
        <w:t>.</w:t>
      </w:r>
    </w:p>
    <w:p w14:paraId="3356BF59" w14:textId="77777777" w:rsidR="009452F0" w:rsidRDefault="009452F0" w:rsidP="003B3F88">
      <w:pPr>
        <w:rPr>
          <w:rFonts w:cs="Arial"/>
          <w:color w:val="000000" w:themeColor="text1"/>
          <w:lang w:val="en-US"/>
        </w:rPr>
      </w:pPr>
    </w:p>
    <w:p w14:paraId="2DE4DE0D" w14:textId="77777777" w:rsidR="009452F0" w:rsidRPr="00F71C92" w:rsidRDefault="009452F0" w:rsidP="003B3F88">
      <w:pPr>
        <w:rPr>
          <w:rFonts w:cs="Arial"/>
          <w:color w:val="000000" w:themeColor="text1"/>
          <w:lang w:val="en-US"/>
        </w:rPr>
      </w:pPr>
    </w:p>
    <w:p w14:paraId="52240EDF" w14:textId="77777777" w:rsidR="008D1595" w:rsidRPr="008D1595" w:rsidRDefault="008D1595" w:rsidP="008D1595">
      <w:pPr>
        <w:rPr>
          <w:rFonts w:cs="Arial"/>
          <w:iCs/>
          <w:color w:val="000000" w:themeColor="text1"/>
          <w:lang w:val="en-US"/>
        </w:rPr>
      </w:pPr>
    </w:p>
    <w:p w14:paraId="77494ABA" w14:textId="77777777" w:rsidR="003B103F" w:rsidRDefault="003B103F" w:rsidP="0034237B">
      <w:pPr>
        <w:pStyle w:val="Heading2JIL"/>
        <w:numPr>
          <w:ilvl w:val="0"/>
          <w:numId w:val="0"/>
        </w:numPr>
      </w:pPr>
      <w:r>
        <w:lastRenderedPageBreak/>
        <w:t>Declarations</w:t>
      </w:r>
    </w:p>
    <w:p w14:paraId="51C4A8AC" w14:textId="77777777" w:rsidR="003B103F" w:rsidRDefault="003B103F" w:rsidP="0034237B">
      <w:pPr>
        <w:pStyle w:val="heading3JIL"/>
      </w:pPr>
      <w:r>
        <w:t xml:space="preserve">Ethics approval </w:t>
      </w:r>
    </w:p>
    <w:p w14:paraId="0087A5EE" w14:textId="6CD155CF" w:rsidR="003B103F" w:rsidRDefault="003B103F" w:rsidP="002014C4">
      <w:pPr>
        <w:pBdr>
          <w:top w:val="nil"/>
          <w:left w:val="nil"/>
          <w:bottom w:val="nil"/>
          <w:right w:val="nil"/>
          <w:between w:val="nil"/>
        </w:pBdr>
        <w:rPr>
          <w:rFonts w:eastAsia="Arial" w:cs="Arial"/>
          <w:color w:val="000000"/>
        </w:rPr>
      </w:pPr>
      <w:r>
        <w:rPr>
          <w:rFonts w:eastAsia="Arial" w:cs="Arial"/>
          <w:color w:val="000000"/>
        </w:rPr>
        <w:t>Ethical review was not considered necessary in alignment with the</w:t>
      </w:r>
      <w:r w:rsidR="002014C4">
        <w:rPr>
          <w:rFonts w:eastAsia="Arial" w:cs="Arial"/>
          <w:color w:val="000000"/>
        </w:rPr>
        <w:t xml:space="preserve"> </w:t>
      </w:r>
      <w:r w:rsidR="002014C4" w:rsidRPr="002014C4">
        <w:rPr>
          <w:rFonts w:eastAsia="Arial" w:cs="Arial"/>
          <w:color w:val="000000"/>
        </w:rPr>
        <w:t>Universidad de Antioquia, Colombia</w:t>
      </w:r>
      <w:r w:rsidR="002014C4">
        <w:rPr>
          <w:rFonts w:eastAsia="Arial" w:cs="Arial"/>
          <w:color w:val="000000"/>
        </w:rPr>
        <w:t xml:space="preserve"> or the </w:t>
      </w:r>
      <w:r w:rsidR="002014C4" w:rsidRPr="002014C4">
        <w:rPr>
          <w:rFonts w:eastAsia="Arial" w:cs="Arial"/>
          <w:color w:val="000000"/>
        </w:rPr>
        <w:t xml:space="preserve">Universidad </w:t>
      </w:r>
      <w:proofErr w:type="spellStart"/>
      <w:r w:rsidR="002014C4" w:rsidRPr="002014C4">
        <w:rPr>
          <w:rFonts w:eastAsia="Arial" w:cs="Arial"/>
          <w:color w:val="000000"/>
        </w:rPr>
        <w:t>Autónoma</w:t>
      </w:r>
      <w:proofErr w:type="spellEnd"/>
      <w:r w:rsidR="002014C4" w:rsidRPr="002014C4">
        <w:rPr>
          <w:rFonts w:eastAsia="Arial" w:cs="Arial"/>
          <w:color w:val="000000"/>
        </w:rPr>
        <w:t xml:space="preserve"> de Chihuahua, México</w:t>
      </w:r>
      <w:r>
        <w:rPr>
          <w:rFonts w:eastAsia="Arial" w:cs="Arial"/>
          <w:color w:val="000000"/>
        </w:rPr>
        <w:t xml:space="preserve"> on the conduct of ethical research.</w:t>
      </w:r>
    </w:p>
    <w:p w14:paraId="6EF54DF6" w14:textId="77777777" w:rsidR="003B103F" w:rsidRDefault="003B103F" w:rsidP="003B103F">
      <w:pPr>
        <w:pBdr>
          <w:top w:val="nil"/>
          <w:left w:val="nil"/>
          <w:bottom w:val="nil"/>
          <w:right w:val="nil"/>
          <w:between w:val="nil"/>
        </w:pBdr>
        <w:rPr>
          <w:rFonts w:eastAsia="Arial" w:cs="Arial"/>
          <w:b/>
          <w:color w:val="000000"/>
        </w:rPr>
      </w:pPr>
    </w:p>
    <w:p w14:paraId="53BCC08A" w14:textId="77777777" w:rsidR="003B103F" w:rsidRDefault="003B103F" w:rsidP="0034237B">
      <w:pPr>
        <w:pStyle w:val="heading3JIL"/>
      </w:pPr>
      <w:r>
        <w:t>Funding</w:t>
      </w:r>
    </w:p>
    <w:p w14:paraId="0B33625A" w14:textId="77777777" w:rsidR="003B103F" w:rsidRDefault="003B103F" w:rsidP="003B103F">
      <w:pPr>
        <w:pBdr>
          <w:top w:val="nil"/>
          <w:left w:val="nil"/>
          <w:bottom w:val="nil"/>
          <w:right w:val="nil"/>
          <w:between w:val="nil"/>
        </w:pBdr>
        <w:rPr>
          <w:rFonts w:eastAsia="Arial" w:cs="Arial"/>
          <w:color w:val="000000"/>
        </w:rPr>
      </w:pPr>
      <w:r>
        <w:rPr>
          <w:rFonts w:eastAsia="Arial" w:cs="Arial"/>
          <w:color w:val="000000"/>
        </w:rPr>
        <w:t xml:space="preserve">Not applicable. </w:t>
      </w:r>
    </w:p>
    <w:p w14:paraId="4D50BF9B" w14:textId="77777777" w:rsidR="003B103F" w:rsidRDefault="003B103F" w:rsidP="003B103F">
      <w:pPr>
        <w:pBdr>
          <w:top w:val="nil"/>
          <w:left w:val="nil"/>
          <w:bottom w:val="nil"/>
          <w:right w:val="nil"/>
          <w:between w:val="nil"/>
        </w:pBdr>
        <w:rPr>
          <w:rFonts w:eastAsia="Arial" w:cs="Arial"/>
          <w:b/>
          <w:color w:val="000000"/>
        </w:rPr>
      </w:pPr>
    </w:p>
    <w:p w14:paraId="2DD37DE5" w14:textId="77777777" w:rsidR="003B103F" w:rsidRDefault="003B103F" w:rsidP="0034237B">
      <w:pPr>
        <w:pStyle w:val="heading3JIL"/>
      </w:pPr>
      <w:r>
        <w:t xml:space="preserve">AI-generated content </w:t>
      </w:r>
    </w:p>
    <w:p w14:paraId="259172D7" w14:textId="77777777" w:rsidR="003B103F" w:rsidRDefault="003B103F" w:rsidP="003B103F">
      <w:pPr>
        <w:pBdr>
          <w:top w:val="nil"/>
          <w:left w:val="nil"/>
          <w:bottom w:val="nil"/>
          <w:right w:val="nil"/>
          <w:between w:val="nil"/>
        </w:pBdr>
        <w:rPr>
          <w:rFonts w:eastAsia="Arial" w:cs="Arial"/>
          <w:color w:val="000000"/>
        </w:rPr>
      </w:pPr>
      <w:r>
        <w:rPr>
          <w:rFonts w:eastAsia="Arial" w:cs="Arial"/>
          <w:color w:val="000000"/>
        </w:rPr>
        <w:t xml:space="preserve">No AI tools were used. </w:t>
      </w:r>
    </w:p>
    <w:p w14:paraId="517C1EFA" w14:textId="77777777" w:rsidR="002014C4" w:rsidRDefault="002014C4" w:rsidP="003B103F">
      <w:pPr>
        <w:pBdr>
          <w:top w:val="nil"/>
          <w:left w:val="nil"/>
          <w:bottom w:val="nil"/>
          <w:right w:val="nil"/>
          <w:between w:val="nil"/>
        </w:pBdr>
        <w:rPr>
          <w:rFonts w:eastAsia="Arial" w:cs="Arial"/>
          <w:color w:val="000000"/>
        </w:rPr>
      </w:pPr>
    </w:p>
    <w:p w14:paraId="298F1AA8" w14:textId="4FC99BDF" w:rsidR="006C31B5" w:rsidRPr="00FF016C" w:rsidRDefault="006C31B5" w:rsidP="0034237B">
      <w:pPr>
        <w:pStyle w:val="Heading2JIL"/>
        <w:numPr>
          <w:ilvl w:val="0"/>
          <w:numId w:val="0"/>
        </w:numPr>
        <w:rPr>
          <w:lang w:val="es-CO"/>
        </w:rPr>
      </w:pPr>
      <w:r w:rsidRPr="0034237B">
        <w:t>References</w:t>
      </w:r>
    </w:p>
    <w:p w14:paraId="504DD023" w14:textId="1FC870EE" w:rsidR="0035392E" w:rsidRPr="00FF016C" w:rsidRDefault="0035392E" w:rsidP="0035392E">
      <w:pPr>
        <w:ind w:left="709" w:hanging="720"/>
        <w:rPr>
          <w:rFonts w:cs="Arial"/>
          <w:color w:val="000000" w:themeColor="text1"/>
          <w:lang w:val="es-MX"/>
        </w:rPr>
      </w:pPr>
      <w:proofErr w:type="spellStart"/>
      <w:r w:rsidRPr="00FF016C">
        <w:rPr>
          <w:rFonts w:cs="Arial"/>
          <w:color w:val="000000" w:themeColor="text1"/>
          <w:lang w:val="es-MX"/>
        </w:rPr>
        <w:t>Aguaded</w:t>
      </w:r>
      <w:proofErr w:type="spellEnd"/>
      <w:r w:rsidRPr="00FF016C">
        <w:rPr>
          <w:rFonts w:cs="Arial"/>
          <w:color w:val="000000" w:themeColor="text1"/>
          <w:lang w:val="es-MX"/>
        </w:rPr>
        <w:t xml:space="preserve">, I., Castillo-Abdul, B., &amp; Romero-Rodríguez, L. M. (2020). </w:t>
      </w:r>
      <w:hyperlink r:id="rId58" w:history="1">
        <w:proofErr w:type="spellStart"/>
        <w:r w:rsidRPr="00FF016C">
          <w:rPr>
            <w:rStyle w:val="Hyperlink"/>
            <w:rFonts w:cs="Arial"/>
            <w:lang w:val="es-MX"/>
          </w:rPr>
          <w:t>Educomunicación</w:t>
        </w:r>
        <w:proofErr w:type="spellEnd"/>
        <w:r w:rsidRPr="00FF016C">
          <w:rPr>
            <w:rStyle w:val="Hyperlink"/>
            <w:rFonts w:cs="Arial"/>
            <w:lang w:val="es-MX"/>
          </w:rPr>
          <w:t xml:space="preserve"> y media </w:t>
        </w:r>
        <w:proofErr w:type="spellStart"/>
        <w:r w:rsidRPr="00FF016C">
          <w:rPr>
            <w:rStyle w:val="Hyperlink"/>
            <w:rFonts w:cs="Arial"/>
            <w:lang w:val="es-MX"/>
          </w:rPr>
          <w:t>literacy</w:t>
        </w:r>
        <w:proofErr w:type="spellEnd"/>
        <w:r w:rsidRPr="00FF016C">
          <w:rPr>
            <w:rStyle w:val="Hyperlink"/>
            <w:rFonts w:cs="Arial"/>
            <w:lang w:val="es-MX"/>
          </w:rPr>
          <w:t>: Espacios de referencia en divulgación científica y académica en español.</w:t>
        </w:r>
      </w:hyperlink>
      <w:r w:rsidRPr="00FF016C">
        <w:rPr>
          <w:rFonts w:cs="Arial"/>
          <w:color w:val="000000" w:themeColor="text1"/>
          <w:lang w:val="es-MX"/>
        </w:rPr>
        <w:t xml:space="preserve"> </w:t>
      </w:r>
      <w:proofErr w:type="spellStart"/>
      <w:r w:rsidRPr="00FF016C">
        <w:rPr>
          <w:rFonts w:cs="Arial"/>
          <w:i/>
          <w:iCs/>
          <w:color w:val="000000" w:themeColor="text1"/>
          <w:lang w:val="es-MX"/>
        </w:rPr>
        <w:t>Index</w:t>
      </w:r>
      <w:proofErr w:type="spellEnd"/>
      <w:r w:rsidRPr="00FF016C">
        <w:rPr>
          <w:rFonts w:cs="Arial"/>
          <w:i/>
          <w:iCs/>
          <w:color w:val="000000" w:themeColor="text1"/>
          <w:lang w:val="es-MX"/>
        </w:rPr>
        <w:t>. comunicación: Revista científica en el ámbito de la Comunicación Aplicada</w:t>
      </w:r>
      <w:r w:rsidRPr="00FF016C">
        <w:rPr>
          <w:rFonts w:cs="Arial"/>
          <w:color w:val="000000" w:themeColor="text1"/>
          <w:lang w:val="es-MX"/>
        </w:rPr>
        <w:t xml:space="preserve">, </w:t>
      </w:r>
      <w:r w:rsidRPr="00FF016C">
        <w:rPr>
          <w:rFonts w:cs="Arial"/>
          <w:i/>
          <w:iCs/>
          <w:color w:val="000000" w:themeColor="text1"/>
          <w:lang w:val="es-MX"/>
        </w:rPr>
        <w:t>10</w:t>
      </w:r>
      <w:r w:rsidRPr="00FF016C">
        <w:rPr>
          <w:rFonts w:cs="Arial"/>
          <w:color w:val="000000" w:themeColor="text1"/>
          <w:lang w:val="es-MX"/>
        </w:rPr>
        <w:t>(3), 215</w:t>
      </w:r>
      <w:r w:rsidR="00D94477" w:rsidRPr="00D94477">
        <w:rPr>
          <w:rFonts w:cs="Arial"/>
          <w:color w:val="000000" w:themeColor="text1"/>
          <w:lang w:val="it-IT"/>
        </w:rPr>
        <w:t>–</w:t>
      </w:r>
      <w:r w:rsidRPr="00FF016C">
        <w:rPr>
          <w:rFonts w:cs="Arial"/>
          <w:color w:val="000000" w:themeColor="text1"/>
          <w:lang w:val="es-MX"/>
        </w:rPr>
        <w:t xml:space="preserve">233. </w:t>
      </w:r>
    </w:p>
    <w:p w14:paraId="438A3A74" w14:textId="77777777" w:rsidR="0035392E" w:rsidRDefault="0035392E" w:rsidP="00A432C3">
      <w:pPr>
        <w:ind w:left="709" w:hanging="720"/>
        <w:rPr>
          <w:rFonts w:cs="Arial"/>
          <w:color w:val="000000" w:themeColor="text1"/>
          <w:lang w:val="es-MX"/>
        </w:rPr>
      </w:pPr>
    </w:p>
    <w:p w14:paraId="7C71B8B8" w14:textId="172FDA82"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Aguilar Trejo, J. L., &amp; Moctezuma Franco, A. (2020). </w:t>
      </w:r>
      <w:hyperlink r:id="rId59" w:history="1">
        <w:r w:rsidRPr="00FF016C">
          <w:rPr>
            <w:rStyle w:val="Hyperlink"/>
            <w:rFonts w:cs="Arial"/>
            <w:lang w:val="es-MX"/>
          </w:rPr>
          <w:t>Delimitando al concepto de Alfabetización: Una propuesta para un mejor entendimiento</w:t>
        </w:r>
        <w:r w:rsidRPr="00FF016C">
          <w:rPr>
            <w:rStyle w:val="Hyperlink"/>
            <w:rFonts w:cs="Arial"/>
            <w:i/>
            <w:lang w:val="es-MX"/>
          </w:rPr>
          <w:t>.</w:t>
        </w:r>
      </w:hyperlink>
      <w:r w:rsidRPr="00FF016C">
        <w:rPr>
          <w:rFonts w:cs="Arial"/>
          <w:i/>
          <w:iCs/>
          <w:color w:val="000000" w:themeColor="text1"/>
          <w:lang w:val="es-MX"/>
        </w:rPr>
        <w:t xml:space="preserve"> </w:t>
      </w:r>
      <w:proofErr w:type="spellStart"/>
      <w:r w:rsidRPr="00FF016C">
        <w:rPr>
          <w:rFonts w:cs="Arial"/>
          <w:i/>
          <w:iCs/>
          <w:color w:val="000000" w:themeColor="text1"/>
          <w:lang w:val="es-MX"/>
        </w:rPr>
        <w:t>Comuni@cción</w:t>
      </w:r>
      <w:proofErr w:type="spellEnd"/>
      <w:r w:rsidRPr="00FF016C">
        <w:rPr>
          <w:rFonts w:cs="Arial"/>
          <w:i/>
          <w:iCs/>
          <w:color w:val="000000" w:themeColor="text1"/>
          <w:lang w:val="es-MX"/>
        </w:rPr>
        <w:t>,</w:t>
      </w:r>
      <w:r w:rsidRPr="00FF016C">
        <w:rPr>
          <w:rFonts w:cs="Arial"/>
          <w:color w:val="000000" w:themeColor="text1"/>
          <w:lang w:val="es-MX"/>
        </w:rPr>
        <w:t xml:space="preserve"> </w:t>
      </w:r>
      <w:r w:rsidRPr="00FF016C">
        <w:rPr>
          <w:rFonts w:cs="Arial"/>
          <w:i/>
          <w:iCs/>
          <w:color w:val="000000" w:themeColor="text1"/>
          <w:lang w:val="es-MX"/>
        </w:rPr>
        <w:t>11</w:t>
      </w:r>
      <w:r w:rsidRPr="00FF016C">
        <w:rPr>
          <w:rFonts w:cs="Arial"/>
          <w:color w:val="000000" w:themeColor="text1"/>
          <w:lang w:val="es-MX"/>
        </w:rPr>
        <w:t>(2), 153</w:t>
      </w:r>
      <w:r w:rsidR="00D94477" w:rsidRPr="00414308">
        <w:rPr>
          <w:rFonts w:cs="Arial"/>
          <w:color w:val="000000" w:themeColor="text1"/>
        </w:rPr>
        <w:t>–</w:t>
      </w:r>
      <w:r w:rsidRPr="00FF016C">
        <w:rPr>
          <w:rFonts w:cs="Arial"/>
          <w:color w:val="000000" w:themeColor="text1"/>
          <w:lang w:val="es-MX"/>
        </w:rPr>
        <w:t xml:space="preserve">163. </w:t>
      </w:r>
    </w:p>
    <w:p w14:paraId="05859411" w14:textId="77777777" w:rsidR="006C31B5" w:rsidRPr="00FF016C" w:rsidRDefault="006C31B5" w:rsidP="00A432C3">
      <w:pPr>
        <w:ind w:left="709" w:hanging="720"/>
        <w:rPr>
          <w:rFonts w:cs="Arial"/>
          <w:color w:val="000000" w:themeColor="text1"/>
          <w:lang w:val="es-MX"/>
        </w:rPr>
      </w:pPr>
    </w:p>
    <w:p w14:paraId="708E0AD8" w14:textId="6C951B06" w:rsidR="006C31B5" w:rsidRPr="008F1A79" w:rsidRDefault="006C31B5" w:rsidP="00A432C3">
      <w:pPr>
        <w:ind w:left="709" w:hanging="720"/>
        <w:rPr>
          <w:rFonts w:cs="Arial"/>
          <w:color w:val="000000" w:themeColor="text1"/>
          <w:lang w:val="en-US"/>
        </w:rPr>
      </w:pPr>
      <w:proofErr w:type="spellStart"/>
      <w:r w:rsidRPr="008F1A79">
        <w:rPr>
          <w:rFonts w:cs="Arial"/>
          <w:color w:val="000000" w:themeColor="text1"/>
          <w:lang w:val="en-US"/>
        </w:rPr>
        <w:t>Aharony</w:t>
      </w:r>
      <w:proofErr w:type="spellEnd"/>
      <w:r w:rsidRPr="008F1A79">
        <w:rPr>
          <w:rFonts w:cs="Arial"/>
          <w:color w:val="000000" w:themeColor="text1"/>
          <w:lang w:val="en-US"/>
        </w:rPr>
        <w:t xml:space="preserve">, N. (2010). </w:t>
      </w:r>
      <w:hyperlink r:id="rId60" w:history="1">
        <w:r w:rsidRPr="008F1A79">
          <w:rPr>
            <w:rStyle w:val="Hyperlink"/>
            <w:rFonts w:cs="Arial"/>
            <w:lang w:val="en-US"/>
          </w:rPr>
          <w:t>Information literacy in the professional literature: An exploratory analysis</w:t>
        </w:r>
      </w:hyperlink>
      <w:r w:rsidRPr="008F1A79">
        <w:rPr>
          <w:rFonts w:cs="Arial"/>
          <w:color w:val="000000" w:themeColor="text1"/>
          <w:lang w:val="en-US"/>
        </w:rPr>
        <w:t xml:space="preserve">. </w:t>
      </w:r>
      <w:proofErr w:type="spellStart"/>
      <w:r w:rsidRPr="008F1A79">
        <w:rPr>
          <w:rFonts w:cs="Arial"/>
          <w:i/>
          <w:iCs/>
          <w:color w:val="000000" w:themeColor="text1"/>
          <w:lang w:val="en-US"/>
        </w:rPr>
        <w:t>Aslib</w:t>
      </w:r>
      <w:proofErr w:type="spellEnd"/>
      <w:r w:rsidRPr="008F1A79">
        <w:rPr>
          <w:rFonts w:cs="Arial"/>
          <w:i/>
          <w:iCs/>
          <w:color w:val="000000" w:themeColor="text1"/>
          <w:lang w:val="en-US"/>
        </w:rPr>
        <w:t xml:space="preserve"> Proceedings</w:t>
      </w:r>
      <w:r w:rsidRPr="008F1A79">
        <w:rPr>
          <w:rFonts w:cs="Arial"/>
          <w:color w:val="000000" w:themeColor="text1"/>
          <w:lang w:val="en-US"/>
        </w:rPr>
        <w:t xml:space="preserve">, </w:t>
      </w:r>
      <w:r w:rsidRPr="00FF016C">
        <w:rPr>
          <w:rFonts w:cs="Arial"/>
          <w:i/>
          <w:iCs/>
          <w:color w:val="000000" w:themeColor="text1"/>
          <w:lang w:val="en-US"/>
        </w:rPr>
        <w:t>62</w:t>
      </w:r>
      <w:r w:rsidRPr="008F1A79">
        <w:rPr>
          <w:rFonts w:cs="Arial"/>
          <w:color w:val="000000" w:themeColor="text1"/>
          <w:lang w:val="en-US"/>
        </w:rPr>
        <w:t>(3), 261</w:t>
      </w:r>
      <w:r w:rsidR="00D94477" w:rsidRPr="00414308">
        <w:rPr>
          <w:rFonts w:cs="Arial"/>
          <w:color w:val="000000" w:themeColor="text1"/>
        </w:rPr>
        <w:t>–</w:t>
      </w:r>
      <w:r w:rsidRPr="008F1A79">
        <w:rPr>
          <w:rFonts w:cs="Arial"/>
          <w:color w:val="000000" w:themeColor="text1"/>
          <w:lang w:val="en-US"/>
        </w:rPr>
        <w:t xml:space="preserve">282. </w:t>
      </w:r>
    </w:p>
    <w:p w14:paraId="1442E2ED" w14:textId="77777777" w:rsidR="006C31B5" w:rsidRPr="008F1A79" w:rsidRDefault="006C31B5" w:rsidP="00A432C3">
      <w:pPr>
        <w:ind w:left="709" w:hanging="720"/>
        <w:rPr>
          <w:rFonts w:cs="Arial"/>
          <w:color w:val="000000" w:themeColor="text1"/>
          <w:lang w:val="en-US"/>
        </w:rPr>
      </w:pPr>
    </w:p>
    <w:p w14:paraId="65086BA6" w14:textId="5B709DD9" w:rsidR="006C31B5" w:rsidRDefault="006C31B5" w:rsidP="00A432C3">
      <w:pPr>
        <w:ind w:left="709" w:hanging="720"/>
        <w:rPr>
          <w:rFonts w:cs="Arial"/>
          <w:color w:val="000000" w:themeColor="text1"/>
          <w:lang w:val="en-US"/>
        </w:rPr>
      </w:pPr>
      <w:proofErr w:type="spellStart"/>
      <w:r w:rsidRPr="009B4E17">
        <w:rPr>
          <w:rFonts w:cs="Arial"/>
          <w:color w:val="000000" w:themeColor="text1"/>
          <w:lang w:val="en-US"/>
        </w:rPr>
        <w:t>Akkoyunlu</w:t>
      </w:r>
      <w:proofErr w:type="spellEnd"/>
      <w:r w:rsidRPr="009B4E17">
        <w:rPr>
          <w:rFonts w:cs="Arial"/>
          <w:color w:val="000000" w:themeColor="text1"/>
          <w:lang w:val="en-US"/>
        </w:rPr>
        <w:t>, B., &amp; Menzi Çetin, N. (2023</w:t>
      </w:r>
      <w:r w:rsidR="00B51588" w:rsidRPr="009B4E17">
        <w:rPr>
          <w:rFonts w:cs="Arial"/>
          <w:color w:val="000000" w:themeColor="text1"/>
          <w:lang w:val="en-US"/>
        </w:rPr>
        <w:t>, October 9</w:t>
      </w:r>
      <w:r w:rsidR="00631152" w:rsidRPr="009B4E17">
        <w:rPr>
          <w:rFonts w:cs="Arial"/>
          <w:color w:val="000000" w:themeColor="text1"/>
        </w:rPr>
        <w:t>–</w:t>
      </w:r>
      <w:r w:rsidR="00B51588" w:rsidRPr="009B4E17">
        <w:rPr>
          <w:rFonts w:cs="Arial"/>
          <w:color w:val="000000" w:themeColor="text1"/>
          <w:lang w:val="en-US"/>
        </w:rPr>
        <w:t>12</w:t>
      </w:r>
      <w:r w:rsidRPr="009B4E17">
        <w:rPr>
          <w:rFonts w:cs="Arial"/>
          <w:color w:val="000000" w:themeColor="text1"/>
          <w:lang w:val="en-US"/>
        </w:rPr>
        <w:t xml:space="preserve">). </w:t>
      </w:r>
      <w:hyperlink r:id="rId61" w:anchor="page=31" w:history="1">
        <w:r w:rsidRPr="009B4E17">
          <w:rPr>
            <w:rStyle w:val="Hyperlink"/>
            <w:rFonts w:cs="Arial"/>
            <w:i/>
            <w:iCs/>
            <w:lang w:val="en-US"/>
          </w:rPr>
          <w:t xml:space="preserve">A </w:t>
        </w:r>
        <w:r w:rsidR="008F3D45" w:rsidRPr="009B4E17">
          <w:rPr>
            <w:rStyle w:val="Hyperlink"/>
            <w:rFonts w:cs="Arial"/>
            <w:i/>
            <w:iCs/>
            <w:lang w:val="en-US"/>
          </w:rPr>
          <w:t>b</w:t>
        </w:r>
        <w:r w:rsidRPr="009B4E17">
          <w:rPr>
            <w:rStyle w:val="Hyperlink"/>
            <w:rFonts w:cs="Arial"/>
            <w:i/>
            <w:iCs/>
            <w:lang w:val="en-US"/>
          </w:rPr>
          <w:t xml:space="preserve">ibliographic </w:t>
        </w:r>
        <w:r w:rsidR="008F3D45" w:rsidRPr="009B4E17">
          <w:rPr>
            <w:rStyle w:val="Hyperlink"/>
            <w:rFonts w:cs="Arial"/>
            <w:i/>
            <w:iCs/>
            <w:lang w:val="en-US"/>
          </w:rPr>
          <w:t>m</w:t>
        </w:r>
        <w:r w:rsidRPr="009B4E17">
          <w:rPr>
            <w:rStyle w:val="Hyperlink"/>
            <w:rFonts w:cs="Arial"/>
            <w:i/>
            <w:iCs/>
            <w:lang w:val="en-US"/>
          </w:rPr>
          <w:t xml:space="preserve">apping </w:t>
        </w:r>
        <w:r w:rsidR="008F3D45" w:rsidRPr="009B4E17">
          <w:rPr>
            <w:rStyle w:val="Hyperlink"/>
            <w:rFonts w:cs="Arial"/>
            <w:i/>
            <w:iCs/>
            <w:lang w:val="en-US"/>
          </w:rPr>
          <w:t>s</w:t>
        </w:r>
        <w:r w:rsidRPr="009B4E17">
          <w:rPr>
            <w:rStyle w:val="Hyperlink"/>
            <w:rFonts w:cs="Arial"/>
            <w:i/>
            <w:iCs/>
            <w:lang w:val="en-US"/>
          </w:rPr>
          <w:t xml:space="preserve">tudy: Concepts and </w:t>
        </w:r>
        <w:r w:rsidR="008F3D45" w:rsidRPr="009B4E17">
          <w:rPr>
            <w:rStyle w:val="Hyperlink"/>
            <w:rFonts w:cs="Arial"/>
            <w:i/>
            <w:iCs/>
            <w:lang w:val="en-US"/>
          </w:rPr>
          <w:t>t</w:t>
        </w:r>
        <w:r w:rsidRPr="009B4E17">
          <w:rPr>
            <w:rStyle w:val="Hyperlink"/>
            <w:rFonts w:cs="Arial"/>
            <w:i/>
            <w:iCs/>
            <w:lang w:val="en-US"/>
          </w:rPr>
          <w:t xml:space="preserve">heir </w:t>
        </w:r>
        <w:r w:rsidR="008F3D45" w:rsidRPr="009B4E17">
          <w:rPr>
            <w:rStyle w:val="Hyperlink"/>
            <w:rFonts w:cs="Arial"/>
            <w:i/>
            <w:iCs/>
            <w:lang w:val="en-US"/>
          </w:rPr>
          <w:t>r</w:t>
        </w:r>
        <w:r w:rsidRPr="009B4E17">
          <w:rPr>
            <w:rStyle w:val="Hyperlink"/>
            <w:rFonts w:cs="Arial"/>
            <w:i/>
            <w:iCs/>
            <w:lang w:val="en-US"/>
          </w:rPr>
          <w:t xml:space="preserve">elationships in </w:t>
        </w:r>
        <w:r w:rsidR="008F3D45" w:rsidRPr="009B4E17">
          <w:rPr>
            <w:rStyle w:val="Hyperlink"/>
            <w:rFonts w:cs="Arial"/>
            <w:i/>
            <w:iCs/>
            <w:lang w:val="en-US"/>
          </w:rPr>
          <w:t>i</w:t>
        </w:r>
        <w:r w:rsidRPr="009B4E17">
          <w:rPr>
            <w:rStyle w:val="Hyperlink"/>
            <w:rFonts w:cs="Arial"/>
            <w:i/>
            <w:iCs/>
            <w:lang w:val="en-US"/>
          </w:rPr>
          <w:t xml:space="preserve">nformation </w:t>
        </w:r>
        <w:r w:rsidR="008F3D45" w:rsidRPr="009B4E17">
          <w:rPr>
            <w:rStyle w:val="Hyperlink"/>
            <w:rFonts w:cs="Arial"/>
            <w:i/>
            <w:iCs/>
            <w:lang w:val="en-US"/>
          </w:rPr>
          <w:t>l</w:t>
        </w:r>
        <w:r w:rsidRPr="009B4E17">
          <w:rPr>
            <w:rStyle w:val="Hyperlink"/>
            <w:rFonts w:cs="Arial"/>
            <w:i/>
            <w:iCs/>
            <w:lang w:val="en-US"/>
          </w:rPr>
          <w:t xml:space="preserve">iteracy before and after COVID 19 </w:t>
        </w:r>
        <w:r w:rsidR="008F3D45" w:rsidRPr="009B4E17">
          <w:rPr>
            <w:rStyle w:val="Hyperlink"/>
            <w:rFonts w:cs="Arial"/>
            <w:i/>
            <w:iCs/>
            <w:lang w:val="en-US"/>
          </w:rPr>
          <w:t>p</w:t>
        </w:r>
        <w:r w:rsidRPr="009B4E17">
          <w:rPr>
            <w:rStyle w:val="Hyperlink"/>
            <w:rFonts w:cs="Arial"/>
            <w:i/>
            <w:iCs/>
            <w:lang w:val="en-US"/>
          </w:rPr>
          <w:t>andemic</w:t>
        </w:r>
      </w:hyperlink>
      <w:r w:rsidRPr="009B4E17">
        <w:rPr>
          <w:rFonts w:cs="Arial"/>
          <w:color w:val="000000" w:themeColor="text1"/>
          <w:lang w:val="en-US"/>
        </w:rPr>
        <w:t>. European Conference on Information Literacy</w:t>
      </w:r>
      <w:r w:rsidR="00B51588" w:rsidRPr="009B4E17">
        <w:rPr>
          <w:rFonts w:cs="Arial"/>
          <w:color w:val="000000" w:themeColor="text1"/>
          <w:lang w:val="en-US"/>
        </w:rPr>
        <w:t>, Krakow Poland.</w:t>
      </w:r>
      <w:r w:rsidRPr="008F1A79">
        <w:rPr>
          <w:rFonts w:cs="Arial"/>
          <w:i/>
          <w:iCs/>
          <w:color w:val="000000" w:themeColor="text1"/>
          <w:lang w:val="en-US"/>
        </w:rPr>
        <w:t xml:space="preserve"> </w:t>
      </w:r>
      <w:r w:rsidRPr="008F1A79">
        <w:rPr>
          <w:rFonts w:cs="Arial"/>
          <w:color w:val="000000" w:themeColor="text1"/>
          <w:lang w:val="en-US"/>
        </w:rPr>
        <w:t xml:space="preserve"> </w:t>
      </w:r>
    </w:p>
    <w:p w14:paraId="665019F4" w14:textId="77777777" w:rsidR="0035392E" w:rsidRDefault="0035392E" w:rsidP="00A432C3">
      <w:pPr>
        <w:ind w:left="709" w:hanging="720"/>
        <w:rPr>
          <w:rFonts w:cs="Arial"/>
          <w:color w:val="000000" w:themeColor="text1"/>
          <w:lang w:val="en-US"/>
        </w:rPr>
      </w:pPr>
    </w:p>
    <w:p w14:paraId="70FB123D" w14:textId="78649855" w:rsidR="006C31B5" w:rsidRPr="00FF016C" w:rsidRDefault="006C31B5" w:rsidP="00A432C3">
      <w:pPr>
        <w:ind w:left="709" w:hanging="720"/>
        <w:rPr>
          <w:rFonts w:cs="Arial"/>
          <w:color w:val="000000" w:themeColor="text1"/>
          <w:lang w:val="es-MX"/>
        </w:rPr>
      </w:pPr>
      <w:r w:rsidRPr="008F1A79">
        <w:rPr>
          <w:rFonts w:cs="Arial"/>
          <w:color w:val="000000" w:themeColor="text1"/>
          <w:lang w:val="pt-BR"/>
        </w:rPr>
        <w:t xml:space="preserve">Ali, N., Shoaib, M., &amp; Abdullah, F. (2023). </w:t>
      </w:r>
      <w:hyperlink r:id="rId62" w:history="1">
        <w:r w:rsidRPr="008F1A79">
          <w:rPr>
            <w:rStyle w:val="Hyperlink"/>
            <w:rFonts w:cs="Arial"/>
            <w:lang w:val="en-US"/>
          </w:rPr>
          <w:t xml:space="preserve">Information literacy and research support services in academic libraries: </w:t>
        </w:r>
        <w:r w:rsidR="00B51588">
          <w:rPr>
            <w:rStyle w:val="Hyperlink"/>
            <w:rFonts w:cs="Arial"/>
            <w:lang w:val="en-US"/>
          </w:rPr>
          <w:t>A</w:t>
        </w:r>
        <w:r w:rsidRPr="008F1A79">
          <w:rPr>
            <w:rStyle w:val="Hyperlink"/>
            <w:rFonts w:cs="Arial"/>
            <w:lang w:val="en-US"/>
          </w:rPr>
          <w:t xml:space="preserve"> bibliometric analysis from 2001 to 2020</w:t>
        </w:r>
      </w:hyperlink>
      <w:r w:rsidRPr="008F1A79">
        <w:rPr>
          <w:rFonts w:cs="Arial"/>
          <w:color w:val="000000" w:themeColor="text1"/>
          <w:lang w:val="en-US"/>
        </w:rPr>
        <w:t xml:space="preserve">. </w:t>
      </w:r>
      <w:proofErr w:type="spellStart"/>
      <w:r w:rsidRPr="00FF016C">
        <w:rPr>
          <w:rFonts w:cs="Arial"/>
          <w:i/>
          <w:iCs/>
          <w:color w:val="000000" w:themeColor="text1"/>
          <w:lang w:val="es-MX"/>
        </w:rPr>
        <w:t>Journal</w:t>
      </w:r>
      <w:proofErr w:type="spellEnd"/>
      <w:r w:rsidRPr="00FF016C">
        <w:rPr>
          <w:rFonts w:cs="Arial"/>
          <w:i/>
          <w:iCs/>
          <w:color w:val="000000" w:themeColor="text1"/>
          <w:lang w:val="es-MX"/>
        </w:rPr>
        <w:t xml:space="preserve"> of </w:t>
      </w:r>
      <w:proofErr w:type="spellStart"/>
      <w:r w:rsidRPr="00FF016C">
        <w:rPr>
          <w:rFonts w:cs="Arial"/>
          <w:i/>
          <w:iCs/>
          <w:color w:val="000000" w:themeColor="text1"/>
          <w:lang w:val="es-MX"/>
        </w:rPr>
        <w:t>Information</w:t>
      </w:r>
      <w:proofErr w:type="spellEnd"/>
      <w:r w:rsidRPr="00FF016C">
        <w:rPr>
          <w:rFonts w:cs="Arial"/>
          <w:i/>
          <w:iCs/>
          <w:color w:val="000000" w:themeColor="text1"/>
          <w:lang w:val="es-MX"/>
        </w:rPr>
        <w:t xml:space="preserve"> </w:t>
      </w:r>
      <w:proofErr w:type="spellStart"/>
      <w:r w:rsidRPr="00FF016C">
        <w:rPr>
          <w:rFonts w:cs="Arial"/>
          <w:i/>
          <w:iCs/>
          <w:color w:val="000000" w:themeColor="text1"/>
          <w:lang w:val="es-MX"/>
        </w:rPr>
        <w:t>Science</w:t>
      </w:r>
      <w:proofErr w:type="spellEnd"/>
      <w:r w:rsidRPr="00FF016C">
        <w:rPr>
          <w:rFonts w:cs="Arial"/>
          <w:i/>
          <w:iCs/>
          <w:color w:val="000000" w:themeColor="text1"/>
          <w:lang w:val="es-MX"/>
        </w:rPr>
        <w:t>,</w:t>
      </w:r>
      <w:r w:rsidRPr="00FF016C">
        <w:rPr>
          <w:rFonts w:cs="Arial"/>
          <w:color w:val="000000" w:themeColor="text1"/>
          <w:lang w:val="es-MX"/>
        </w:rPr>
        <w:t xml:space="preserve"> </w:t>
      </w:r>
      <w:r w:rsidRPr="00FF016C">
        <w:rPr>
          <w:rFonts w:cs="Arial"/>
          <w:i/>
          <w:iCs/>
          <w:color w:val="000000" w:themeColor="text1"/>
          <w:lang w:val="es-MX"/>
        </w:rPr>
        <w:t>49</w:t>
      </w:r>
      <w:r w:rsidRPr="00FF016C">
        <w:rPr>
          <w:rFonts w:cs="Arial"/>
          <w:color w:val="000000" w:themeColor="text1"/>
          <w:lang w:val="es-MX"/>
        </w:rPr>
        <w:t>(6), 1593</w:t>
      </w:r>
      <w:r w:rsidR="00D94477" w:rsidRPr="00414308">
        <w:rPr>
          <w:rFonts w:cs="Arial"/>
          <w:color w:val="000000" w:themeColor="text1"/>
          <w:lang w:val="en-US"/>
        </w:rPr>
        <w:t>–</w:t>
      </w:r>
      <w:r w:rsidRPr="00FF016C">
        <w:rPr>
          <w:rFonts w:cs="Arial"/>
          <w:color w:val="000000" w:themeColor="text1"/>
          <w:lang w:val="es-MX"/>
        </w:rPr>
        <w:t xml:space="preserve">1606. </w:t>
      </w:r>
    </w:p>
    <w:p w14:paraId="6AF7B208" w14:textId="77777777" w:rsidR="006C31B5" w:rsidRPr="00FF016C" w:rsidRDefault="006C31B5" w:rsidP="00A432C3">
      <w:pPr>
        <w:ind w:left="709" w:hanging="720"/>
        <w:rPr>
          <w:rFonts w:cs="Arial"/>
          <w:color w:val="000000" w:themeColor="text1"/>
          <w:lang w:val="es-MX"/>
        </w:rPr>
      </w:pPr>
    </w:p>
    <w:p w14:paraId="3B75D11F" w14:textId="75667DEE" w:rsidR="006C31B5" w:rsidRPr="008F1A79" w:rsidRDefault="006C31B5" w:rsidP="00A432C3">
      <w:pPr>
        <w:ind w:left="709" w:hanging="720"/>
        <w:rPr>
          <w:rFonts w:cs="Arial"/>
          <w:color w:val="000000" w:themeColor="text1"/>
          <w:lang w:val="en-US"/>
        </w:rPr>
      </w:pPr>
      <w:r w:rsidRPr="00FF016C">
        <w:rPr>
          <w:rFonts w:cs="Arial"/>
          <w:color w:val="000000" w:themeColor="text1"/>
          <w:lang w:val="es-MX"/>
        </w:rPr>
        <w:t xml:space="preserve">Alonso Varela, L. (2023). </w:t>
      </w:r>
      <w:hyperlink r:id="rId63" w:history="1">
        <w:r w:rsidRPr="00FF016C">
          <w:rPr>
            <w:rStyle w:val="Hyperlink"/>
            <w:rFonts w:cs="Arial"/>
            <w:lang w:val="es-MX"/>
          </w:rPr>
          <w:t xml:space="preserve">Alfabetización en información: </w:t>
        </w:r>
        <w:r w:rsidR="007C5846">
          <w:rPr>
            <w:rStyle w:val="Hyperlink"/>
            <w:rFonts w:cs="Arial"/>
            <w:lang w:val="es-MX"/>
          </w:rPr>
          <w:t>U</w:t>
        </w:r>
        <w:r w:rsidRPr="00FF016C">
          <w:rPr>
            <w:rStyle w:val="Hyperlink"/>
            <w:rFonts w:cs="Arial"/>
            <w:lang w:val="es-MX"/>
          </w:rPr>
          <w:t xml:space="preserve">na propuesta de abordaje desde la </w:t>
        </w:r>
        <w:proofErr w:type="spellStart"/>
        <w:r w:rsidRPr="00FF016C">
          <w:rPr>
            <w:rStyle w:val="Hyperlink"/>
            <w:rFonts w:cs="Arial"/>
            <w:lang w:val="es-MX"/>
          </w:rPr>
          <w:t>multialfabetización</w:t>
        </w:r>
        <w:proofErr w:type="spellEnd"/>
      </w:hyperlink>
      <w:r w:rsidRPr="00FF016C">
        <w:rPr>
          <w:rFonts w:cs="Arial"/>
          <w:color w:val="000000" w:themeColor="text1"/>
          <w:lang w:val="es-MX"/>
        </w:rPr>
        <w:t xml:space="preserve">. </w:t>
      </w:r>
      <w:proofErr w:type="spellStart"/>
      <w:r w:rsidRPr="008F1A79">
        <w:rPr>
          <w:rFonts w:cs="Arial"/>
          <w:i/>
          <w:iCs/>
          <w:color w:val="000000" w:themeColor="text1"/>
          <w:lang w:val="en-US"/>
        </w:rPr>
        <w:t>Informatio</w:t>
      </w:r>
      <w:proofErr w:type="spellEnd"/>
      <w:r w:rsidRPr="008F1A79">
        <w:rPr>
          <w:rFonts w:cs="Arial"/>
          <w:i/>
          <w:iCs/>
          <w:color w:val="000000" w:themeColor="text1"/>
          <w:lang w:val="en-US"/>
        </w:rPr>
        <w:t>,</w:t>
      </w:r>
      <w:r w:rsidRPr="008F1A79">
        <w:rPr>
          <w:rFonts w:cs="Arial"/>
          <w:color w:val="000000" w:themeColor="text1"/>
          <w:lang w:val="en-US"/>
        </w:rPr>
        <w:t xml:space="preserve"> </w:t>
      </w:r>
      <w:r w:rsidRPr="00FF016C">
        <w:rPr>
          <w:rFonts w:cs="Arial"/>
          <w:i/>
          <w:iCs/>
          <w:color w:val="000000" w:themeColor="text1"/>
          <w:lang w:val="en-US"/>
        </w:rPr>
        <w:t>28</w:t>
      </w:r>
      <w:r w:rsidRPr="008F1A79">
        <w:rPr>
          <w:rFonts w:cs="Arial"/>
          <w:color w:val="000000" w:themeColor="text1"/>
          <w:lang w:val="en-US"/>
        </w:rPr>
        <w:t>(2), 5</w:t>
      </w:r>
      <w:r w:rsidR="00D94477" w:rsidRPr="00414308">
        <w:rPr>
          <w:rFonts w:cs="Arial"/>
          <w:color w:val="000000" w:themeColor="text1"/>
          <w:lang w:val="en-US"/>
        </w:rPr>
        <w:t>–</w:t>
      </w:r>
      <w:r w:rsidRPr="008F1A79">
        <w:rPr>
          <w:rFonts w:cs="Arial"/>
          <w:color w:val="000000" w:themeColor="text1"/>
          <w:lang w:val="en-US"/>
        </w:rPr>
        <w:t>35.</w:t>
      </w:r>
    </w:p>
    <w:p w14:paraId="31E4619D" w14:textId="77777777" w:rsidR="006C31B5" w:rsidRPr="008F1A79" w:rsidRDefault="006C31B5" w:rsidP="00A432C3">
      <w:pPr>
        <w:ind w:left="709" w:hanging="720"/>
        <w:rPr>
          <w:rFonts w:cs="Arial"/>
          <w:color w:val="000000" w:themeColor="text1"/>
          <w:lang w:val="en-US"/>
        </w:rPr>
      </w:pPr>
    </w:p>
    <w:p w14:paraId="194CA8DA" w14:textId="77777777" w:rsidR="0035392E" w:rsidRPr="008F1A79" w:rsidRDefault="0035392E" w:rsidP="0035392E">
      <w:pPr>
        <w:ind w:left="709" w:hanging="720"/>
        <w:rPr>
          <w:rFonts w:cs="Arial"/>
          <w:color w:val="000000" w:themeColor="text1"/>
          <w:lang w:val="en-US"/>
        </w:rPr>
      </w:pPr>
      <w:r w:rsidRPr="00F63979">
        <w:rPr>
          <w:rFonts w:cs="Arial"/>
          <w:color w:val="000000" w:themeColor="text1"/>
          <w:lang w:val="es-CO"/>
        </w:rPr>
        <w:t xml:space="preserve">American Library </w:t>
      </w:r>
      <w:proofErr w:type="spellStart"/>
      <w:r w:rsidRPr="00F63979">
        <w:rPr>
          <w:rFonts w:cs="Arial"/>
          <w:color w:val="000000" w:themeColor="text1"/>
          <w:lang w:val="es-CO"/>
        </w:rPr>
        <w:t>Association</w:t>
      </w:r>
      <w:proofErr w:type="spellEnd"/>
      <w:r w:rsidRPr="00F63979">
        <w:rPr>
          <w:rFonts w:cs="Arial"/>
          <w:color w:val="000000" w:themeColor="text1"/>
          <w:lang w:val="es-CO"/>
        </w:rPr>
        <w:t xml:space="preserve">. </w:t>
      </w:r>
      <w:r w:rsidRPr="008F1A79">
        <w:rPr>
          <w:rFonts w:cs="Arial"/>
          <w:color w:val="000000" w:themeColor="text1"/>
        </w:rPr>
        <w:t xml:space="preserve">(1989). </w:t>
      </w:r>
      <w:hyperlink r:id="rId64" w:history="1">
        <w:r w:rsidRPr="008F1A79">
          <w:rPr>
            <w:rStyle w:val="Hyperlink"/>
            <w:rFonts w:cs="Arial"/>
            <w:i/>
            <w:lang w:val="en-US"/>
          </w:rPr>
          <w:t xml:space="preserve">Presidential </w:t>
        </w:r>
        <w:r w:rsidRPr="00531294">
          <w:rPr>
            <w:rStyle w:val="Hyperlink"/>
            <w:rFonts w:cs="Arial"/>
            <w:i/>
          </w:rPr>
          <w:t>committee</w:t>
        </w:r>
        <w:r w:rsidRPr="008F1A79">
          <w:rPr>
            <w:rStyle w:val="Hyperlink"/>
            <w:rFonts w:cs="Arial"/>
            <w:i/>
            <w:lang w:val="en-US"/>
          </w:rPr>
          <w:t xml:space="preserve"> on </w:t>
        </w:r>
        <w:r>
          <w:rPr>
            <w:rStyle w:val="Hyperlink"/>
            <w:rFonts w:cs="Arial"/>
            <w:i/>
            <w:lang w:val="en-US"/>
          </w:rPr>
          <w:t>i</w:t>
        </w:r>
        <w:r w:rsidRPr="008F1A79">
          <w:rPr>
            <w:rStyle w:val="Hyperlink"/>
            <w:rFonts w:cs="Arial"/>
            <w:i/>
            <w:lang w:val="en-US"/>
          </w:rPr>
          <w:t xml:space="preserve">nformation </w:t>
        </w:r>
        <w:r>
          <w:rPr>
            <w:rStyle w:val="Hyperlink"/>
            <w:rFonts w:cs="Arial"/>
            <w:i/>
            <w:lang w:val="en-US"/>
          </w:rPr>
          <w:t>l</w:t>
        </w:r>
        <w:r w:rsidRPr="008F1A79">
          <w:rPr>
            <w:rStyle w:val="Hyperlink"/>
            <w:rFonts w:cs="Arial"/>
            <w:i/>
            <w:lang w:val="en-US"/>
          </w:rPr>
          <w:t xml:space="preserve">iteracy: Final </w:t>
        </w:r>
        <w:r>
          <w:rPr>
            <w:rStyle w:val="Hyperlink"/>
            <w:rFonts w:cs="Arial"/>
            <w:i/>
            <w:lang w:val="en-US"/>
          </w:rPr>
          <w:t>r</w:t>
        </w:r>
        <w:r w:rsidRPr="008F1A79">
          <w:rPr>
            <w:rStyle w:val="Hyperlink"/>
            <w:rFonts w:cs="Arial"/>
            <w:i/>
            <w:lang w:val="en-US"/>
          </w:rPr>
          <w:t>eport.</w:t>
        </w:r>
      </w:hyperlink>
      <w:r w:rsidRPr="008F1A79">
        <w:rPr>
          <w:rFonts w:cs="Arial"/>
          <w:color w:val="000000" w:themeColor="text1"/>
          <w:lang w:val="en-US"/>
        </w:rPr>
        <w:t xml:space="preserve"> </w:t>
      </w:r>
    </w:p>
    <w:p w14:paraId="05EC8D5B" w14:textId="77777777" w:rsidR="0035392E" w:rsidRDefault="0035392E" w:rsidP="0035392E">
      <w:pPr>
        <w:ind w:left="709" w:hanging="720"/>
        <w:rPr>
          <w:rFonts w:cs="Arial"/>
          <w:color w:val="000000" w:themeColor="text1"/>
          <w:lang w:val="es-CO"/>
        </w:rPr>
      </w:pPr>
    </w:p>
    <w:p w14:paraId="3AE12BBA" w14:textId="513E4228" w:rsidR="0035392E" w:rsidRPr="00405751" w:rsidRDefault="0035392E" w:rsidP="00405751">
      <w:pPr>
        <w:ind w:left="709" w:hanging="720"/>
        <w:rPr>
          <w:rFonts w:cs="Arial"/>
          <w:color w:val="000000" w:themeColor="text1"/>
          <w:lang w:val="es-CO"/>
        </w:rPr>
      </w:pPr>
      <w:r w:rsidRPr="00FF016C">
        <w:rPr>
          <w:rFonts w:cs="Arial"/>
          <w:color w:val="000000" w:themeColor="text1"/>
          <w:lang w:val="es-CO"/>
        </w:rPr>
        <w:t>Anchondo Granados, R., Tarango, J., Cortés-Vera, &amp; Machin-</w:t>
      </w:r>
      <w:proofErr w:type="spellStart"/>
      <w:r w:rsidRPr="00FF016C">
        <w:rPr>
          <w:rFonts w:cs="Arial"/>
          <w:color w:val="000000" w:themeColor="text1"/>
          <w:lang w:val="es-CO"/>
        </w:rPr>
        <w:t>Mastromatteo</w:t>
      </w:r>
      <w:proofErr w:type="spellEnd"/>
      <w:r w:rsidRPr="00FF016C">
        <w:rPr>
          <w:rFonts w:cs="Arial"/>
          <w:color w:val="000000" w:themeColor="text1"/>
          <w:lang w:val="es-CO"/>
        </w:rPr>
        <w:t xml:space="preserve">, J. D. (2020). </w:t>
      </w:r>
      <w:hyperlink r:id="rId65" w:history="1">
        <w:r w:rsidRPr="00FF016C">
          <w:rPr>
            <w:rStyle w:val="Hyperlink"/>
            <w:rFonts w:cs="Arial"/>
            <w:lang w:val="es-MX"/>
          </w:rPr>
          <w:t>Definición de estándares en competencias informacionales en comunicación científica y su aplicación en docentes universitarios mexicanos</w:t>
        </w:r>
      </w:hyperlink>
      <w:r w:rsidRPr="00FF016C">
        <w:rPr>
          <w:rFonts w:cs="Arial"/>
          <w:color w:val="000000" w:themeColor="text1"/>
          <w:lang w:val="es-MX"/>
        </w:rPr>
        <w:t xml:space="preserve">. </w:t>
      </w:r>
      <w:r w:rsidRPr="00FF016C">
        <w:rPr>
          <w:rFonts w:cs="Arial"/>
          <w:i/>
          <w:iCs/>
          <w:color w:val="000000" w:themeColor="text1"/>
          <w:lang w:val="es-CO"/>
        </w:rPr>
        <w:t>Anales de documentación: Revista de biblioteconomía y documentación,</w:t>
      </w:r>
      <w:r w:rsidRPr="00FF016C">
        <w:rPr>
          <w:rFonts w:cs="Arial"/>
          <w:color w:val="000000" w:themeColor="text1"/>
          <w:lang w:val="es-CO"/>
        </w:rPr>
        <w:t xml:space="preserve"> </w:t>
      </w:r>
      <w:r w:rsidRPr="00FF016C">
        <w:rPr>
          <w:rFonts w:cs="Arial"/>
          <w:i/>
          <w:iCs/>
          <w:color w:val="000000" w:themeColor="text1"/>
          <w:lang w:val="es-CO"/>
        </w:rPr>
        <w:t>23</w:t>
      </w:r>
      <w:r w:rsidRPr="00F63979">
        <w:rPr>
          <w:rFonts w:cs="Arial"/>
          <w:color w:val="000000" w:themeColor="text1"/>
          <w:lang w:val="es-CO"/>
        </w:rPr>
        <w:t>(2), 32</w:t>
      </w:r>
      <w:r w:rsidR="00D94477" w:rsidRPr="00D94477">
        <w:rPr>
          <w:rFonts w:cs="Arial"/>
          <w:color w:val="000000" w:themeColor="text1"/>
          <w:lang w:val="it-IT"/>
        </w:rPr>
        <w:t>–</w:t>
      </w:r>
      <w:r w:rsidRPr="00F63979">
        <w:rPr>
          <w:rFonts w:cs="Arial"/>
          <w:color w:val="000000" w:themeColor="text1"/>
          <w:lang w:val="es-CO"/>
        </w:rPr>
        <w:t>46.</w:t>
      </w:r>
    </w:p>
    <w:p w14:paraId="1E0884F8" w14:textId="77777777" w:rsidR="0035392E" w:rsidRPr="00757EC1" w:rsidRDefault="0035392E" w:rsidP="00A432C3">
      <w:pPr>
        <w:ind w:left="709" w:hanging="720"/>
        <w:rPr>
          <w:rFonts w:cs="Arial"/>
          <w:color w:val="000000" w:themeColor="text1"/>
          <w:lang w:val="it-IT"/>
        </w:rPr>
      </w:pPr>
    </w:p>
    <w:p w14:paraId="2181853A" w14:textId="39F5EB53" w:rsidR="006C31B5" w:rsidRPr="00674F62" w:rsidRDefault="006C31B5" w:rsidP="00A432C3">
      <w:pPr>
        <w:ind w:left="709" w:hanging="720"/>
        <w:rPr>
          <w:rFonts w:cs="Arial"/>
          <w:color w:val="000000" w:themeColor="text1"/>
          <w:lang w:val="en-US"/>
        </w:rPr>
      </w:pPr>
      <w:proofErr w:type="spellStart"/>
      <w:r w:rsidRPr="00757EC1">
        <w:rPr>
          <w:rFonts w:cs="Arial"/>
          <w:color w:val="000000" w:themeColor="text1"/>
          <w:lang w:val="it-IT"/>
        </w:rPr>
        <w:lastRenderedPageBreak/>
        <w:t>Andersdotter</w:t>
      </w:r>
      <w:proofErr w:type="spellEnd"/>
      <w:r w:rsidRPr="00757EC1">
        <w:rPr>
          <w:rFonts w:cs="Arial"/>
          <w:color w:val="000000" w:themeColor="text1"/>
          <w:lang w:val="it-IT"/>
        </w:rPr>
        <w:t xml:space="preserve">, K. (2023). </w:t>
      </w:r>
      <w:hyperlink r:id="rId66" w:history="1">
        <w:r w:rsidRPr="008F1A79">
          <w:rPr>
            <w:rStyle w:val="Hyperlink"/>
            <w:rFonts w:cs="Arial"/>
            <w:lang w:val="en-US"/>
          </w:rPr>
          <w:t xml:space="preserve">Artificial </w:t>
        </w:r>
        <w:r w:rsidR="00B51588">
          <w:rPr>
            <w:rStyle w:val="Hyperlink"/>
            <w:rFonts w:cs="Arial"/>
            <w:lang w:val="en-US"/>
          </w:rPr>
          <w:t>i</w:t>
        </w:r>
        <w:r w:rsidRPr="008F1A79">
          <w:rPr>
            <w:rStyle w:val="Hyperlink"/>
            <w:rFonts w:cs="Arial"/>
            <w:lang w:val="en-US"/>
          </w:rPr>
          <w:t xml:space="preserve">ntelligence </w:t>
        </w:r>
        <w:r w:rsidR="00B51588">
          <w:rPr>
            <w:rStyle w:val="Hyperlink"/>
            <w:rFonts w:cs="Arial"/>
            <w:lang w:val="en-US"/>
          </w:rPr>
          <w:t>s</w:t>
        </w:r>
        <w:r w:rsidRPr="008F1A79">
          <w:rPr>
            <w:rStyle w:val="Hyperlink"/>
            <w:rFonts w:cs="Arial"/>
            <w:lang w:val="en-US"/>
          </w:rPr>
          <w:t xml:space="preserve">kills and </w:t>
        </w:r>
        <w:r w:rsidR="00B51588">
          <w:rPr>
            <w:rStyle w:val="Hyperlink"/>
            <w:rFonts w:cs="Arial"/>
            <w:lang w:val="en-US"/>
          </w:rPr>
          <w:t>k</w:t>
        </w:r>
        <w:r w:rsidRPr="008F1A79">
          <w:rPr>
            <w:rStyle w:val="Hyperlink"/>
            <w:rFonts w:cs="Arial"/>
            <w:lang w:val="en-US"/>
          </w:rPr>
          <w:t xml:space="preserve">nowledge in </w:t>
        </w:r>
        <w:r w:rsidR="00B51588">
          <w:rPr>
            <w:rStyle w:val="Hyperlink"/>
            <w:rFonts w:cs="Arial"/>
            <w:lang w:val="en-US"/>
          </w:rPr>
          <w:t>l</w:t>
        </w:r>
        <w:r w:rsidRPr="008F1A79">
          <w:rPr>
            <w:rStyle w:val="Hyperlink"/>
            <w:rFonts w:cs="Arial"/>
            <w:lang w:val="en-US"/>
          </w:rPr>
          <w:t xml:space="preserve">ibraries: Experiences and </w:t>
        </w:r>
        <w:r w:rsidR="00B51588">
          <w:rPr>
            <w:rStyle w:val="Hyperlink"/>
            <w:rFonts w:cs="Arial"/>
            <w:lang w:val="en-US"/>
          </w:rPr>
          <w:t>c</w:t>
        </w:r>
        <w:r w:rsidRPr="008F1A79">
          <w:rPr>
            <w:rStyle w:val="Hyperlink"/>
            <w:rFonts w:cs="Arial"/>
            <w:lang w:val="en-US"/>
          </w:rPr>
          <w:t xml:space="preserve">ritical </w:t>
        </w:r>
        <w:r w:rsidR="00B51588">
          <w:rPr>
            <w:rStyle w:val="Hyperlink"/>
            <w:rFonts w:cs="Arial"/>
            <w:lang w:val="en-US"/>
          </w:rPr>
          <w:t>i</w:t>
        </w:r>
        <w:r w:rsidRPr="008F1A79">
          <w:rPr>
            <w:rStyle w:val="Hyperlink"/>
            <w:rFonts w:cs="Arial"/>
            <w:lang w:val="en-US"/>
          </w:rPr>
          <w:t xml:space="preserve">mpressions from a </w:t>
        </w:r>
        <w:r w:rsidR="00B51588">
          <w:rPr>
            <w:rStyle w:val="Hyperlink"/>
            <w:rFonts w:cs="Arial"/>
            <w:lang w:val="en-US"/>
          </w:rPr>
          <w:t>l</w:t>
        </w:r>
        <w:r w:rsidRPr="008F1A79">
          <w:rPr>
            <w:rStyle w:val="Hyperlink"/>
            <w:rFonts w:cs="Arial"/>
            <w:lang w:val="en-US"/>
          </w:rPr>
          <w:t xml:space="preserve">earning </w:t>
        </w:r>
        <w:r w:rsidR="00B51588">
          <w:rPr>
            <w:rStyle w:val="Hyperlink"/>
            <w:rFonts w:cs="Arial"/>
            <w:lang w:val="en-US"/>
          </w:rPr>
          <w:t>c</w:t>
        </w:r>
        <w:r w:rsidRPr="008F1A79">
          <w:rPr>
            <w:rStyle w:val="Hyperlink"/>
            <w:rFonts w:cs="Arial"/>
            <w:lang w:val="en-US"/>
          </w:rPr>
          <w:t>ircle.</w:t>
        </w:r>
      </w:hyperlink>
      <w:r w:rsidRPr="008F1A79">
        <w:rPr>
          <w:rFonts w:cs="Arial"/>
          <w:color w:val="000000" w:themeColor="text1"/>
          <w:lang w:val="en-US"/>
        </w:rPr>
        <w:t xml:space="preserve"> </w:t>
      </w:r>
      <w:r w:rsidRPr="00674F62">
        <w:rPr>
          <w:rFonts w:cs="Arial"/>
          <w:i/>
          <w:iCs/>
          <w:color w:val="000000" w:themeColor="text1"/>
          <w:lang w:val="en-US"/>
        </w:rPr>
        <w:t>Journal of Information Literacy,</w:t>
      </w:r>
      <w:r w:rsidRPr="00674F62">
        <w:rPr>
          <w:rFonts w:cs="Arial"/>
          <w:color w:val="000000" w:themeColor="text1"/>
          <w:lang w:val="en-US"/>
        </w:rPr>
        <w:t xml:space="preserve"> </w:t>
      </w:r>
      <w:r w:rsidRPr="00FF016C">
        <w:rPr>
          <w:rFonts w:cs="Arial"/>
          <w:i/>
          <w:iCs/>
          <w:color w:val="000000" w:themeColor="text1"/>
          <w:lang w:val="en-US"/>
        </w:rPr>
        <w:t>17</w:t>
      </w:r>
      <w:r w:rsidRPr="00674F62">
        <w:rPr>
          <w:rFonts w:cs="Arial"/>
          <w:color w:val="000000" w:themeColor="text1"/>
          <w:lang w:val="en-US"/>
        </w:rPr>
        <w:t>(2), 108</w:t>
      </w:r>
      <w:r w:rsidR="00D94477" w:rsidRPr="00414308">
        <w:rPr>
          <w:rFonts w:cs="Arial"/>
          <w:color w:val="000000" w:themeColor="text1"/>
        </w:rPr>
        <w:t>–</w:t>
      </w:r>
      <w:r w:rsidRPr="00674F62">
        <w:rPr>
          <w:rFonts w:cs="Arial"/>
          <w:color w:val="000000" w:themeColor="text1"/>
          <w:lang w:val="en-US"/>
        </w:rPr>
        <w:t>130.</w:t>
      </w:r>
    </w:p>
    <w:p w14:paraId="00E0B699" w14:textId="77777777" w:rsidR="006C31B5" w:rsidRPr="00674F62" w:rsidRDefault="006C31B5" w:rsidP="00A432C3">
      <w:pPr>
        <w:ind w:left="709" w:hanging="720"/>
        <w:rPr>
          <w:rFonts w:cs="Arial"/>
          <w:color w:val="000000" w:themeColor="text1"/>
          <w:lang w:val="en-US"/>
        </w:rPr>
      </w:pPr>
    </w:p>
    <w:p w14:paraId="2F0B30D9" w14:textId="77777777" w:rsidR="00CA694A" w:rsidRPr="008F1A79" w:rsidRDefault="00CA694A" w:rsidP="00CA694A">
      <w:pPr>
        <w:ind w:left="709" w:hanging="720"/>
        <w:rPr>
          <w:rFonts w:cs="Arial"/>
          <w:color w:val="000000" w:themeColor="text1"/>
          <w:lang w:val="en-US"/>
        </w:rPr>
      </w:pPr>
      <w:r>
        <w:rPr>
          <w:rFonts w:cs="Arial"/>
          <w:color w:val="000000" w:themeColor="text1"/>
          <w:lang w:val="en-US"/>
        </w:rPr>
        <w:t>Association of College and Research Libraries.</w:t>
      </w:r>
      <w:r w:rsidRPr="008F1A79">
        <w:rPr>
          <w:rFonts w:cs="Arial"/>
          <w:color w:val="000000" w:themeColor="text1"/>
          <w:lang w:val="en-US"/>
        </w:rPr>
        <w:t xml:space="preserve"> (2000).</w:t>
      </w:r>
      <w:r w:rsidRPr="008F1A79">
        <w:rPr>
          <w:rFonts w:cs="Arial"/>
          <w:i/>
          <w:iCs/>
          <w:color w:val="000000" w:themeColor="text1"/>
          <w:lang w:val="en-US"/>
        </w:rPr>
        <w:t xml:space="preserve"> </w:t>
      </w:r>
      <w:hyperlink r:id="rId67" w:history="1">
        <w:r w:rsidRPr="008F1A79">
          <w:rPr>
            <w:rStyle w:val="Hyperlink"/>
            <w:rFonts w:cs="Arial"/>
            <w:i/>
            <w:lang w:val="en-US"/>
          </w:rPr>
          <w:t xml:space="preserve">Information </w:t>
        </w:r>
        <w:r>
          <w:rPr>
            <w:rStyle w:val="Hyperlink"/>
            <w:rFonts w:cs="Arial"/>
            <w:i/>
            <w:lang w:val="en-US"/>
          </w:rPr>
          <w:t>l</w:t>
        </w:r>
        <w:r w:rsidRPr="008F1A79">
          <w:rPr>
            <w:rStyle w:val="Hyperlink"/>
            <w:rFonts w:cs="Arial"/>
            <w:i/>
            <w:lang w:val="en-US"/>
          </w:rPr>
          <w:t xml:space="preserve">iteracy </w:t>
        </w:r>
        <w:r>
          <w:rPr>
            <w:rStyle w:val="Hyperlink"/>
            <w:rFonts w:cs="Arial"/>
            <w:i/>
            <w:lang w:val="en-US"/>
          </w:rPr>
          <w:t>c</w:t>
        </w:r>
        <w:r w:rsidRPr="008F1A79">
          <w:rPr>
            <w:rStyle w:val="Hyperlink"/>
            <w:rFonts w:cs="Arial"/>
            <w:i/>
            <w:lang w:val="en-US"/>
          </w:rPr>
          <w:t xml:space="preserve">ompetency </w:t>
        </w:r>
        <w:r>
          <w:rPr>
            <w:rStyle w:val="Hyperlink"/>
            <w:rFonts w:cs="Arial"/>
            <w:i/>
            <w:lang w:val="en-US"/>
          </w:rPr>
          <w:t>s</w:t>
        </w:r>
        <w:r w:rsidRPr="008F1A79">
          <w:rPr>
            <w:rStyle w:val="Hyperlink"/>
            <w:rFonts w:cs="Arial"/>
            <w:i/>
            <w:lang w:val="en-US"/>
          </w:rPr>
          <w:t xml:space="preserve">tandards for </w:t>
        </w:r>
        <w:r>
          <w:rPr>
            <w:rStyle w:val="Hyperlink"/>
            <w:rFonts w:cs="Arial"/>
            <w:i/>
            <w:lang w:val="en-US"/>
          </w:rPr>
          <w:t>h</w:t>
        </w:r>
        <w:r w:rsidRPr="008F1A79">
          <w:rPr>
            <w:rStyle w:val="Hyperlink"/>
            <w:rFonts w:cs="Arial"/>
            <w:i/>
            <w:lang w:val="en-US"/>
          </w:rPr>
          <w:t xml:space="preserve">igher </w:t>
        </w:r>
        <w:r>
          <w:rPr>
            <w:rStyle w:val="Hyperlink"/>
            <w:rFonts w:cs="Arial"/>
            <w:i/>
            <w:lang w:val="en-US"/>
          </w:rPr>
          <w:t>e</w:t>
        </w:r>
        <w:r w:rsidRPr="008F1A79">
          <w:rPr>
            <w:rStyle w:val="Hyperlink"/>
            <w:rFonts w:cs="Arial"/>
            <w:i/>
            <w:lang w:val="en-US"/>
          </w:rPr>
          <w:t>ducation.</w:t>
        </w:r>
      </w:hyperlink>
      <w:r w:rsidRPr="008F1A79">
        <w:rPr>
          <w:rFonts w:cs="Arial"/>
          <w:i/>
          <w:iCs/>
          <w:color w:val="000000" w:themeColor="text1"/>
          <w:lang w:val="en-US"/>
        </w:rPr>
        <w:t xml:space="preserve"> </w:t>
      </w:r>
    </w:p>
    <w:p w14:paraId="5B5DB6D8" w14:textId="77777777" w:rsidR="00CA694A" w:rsidRPr="008F1A79" w:rsidRDefault="00CA694A" w:rsidP="00CA694A">
      <w:pPr>
        <w:ind w:left="709" w:hanging="720"/>
        <w:rPr>
          <w:rFonts w:cs="Arial"/>
          <w:color w:val="000000" w:themeColor="text1"/>
          <w:lang w:val="en-US"/>
        </w:rPr>
      </w:pPr>
    </w:p>
    <w:p w14:paraId="353C5748" w14:textId="579AD260" w:rsidR="00CA694A" w:rsidRPr="008F1A79" w:rsidRDefault="00CA694A" w:rsidP="00CA694A">
      <w:pPr>
        <w:ind w:left="709" w:hanging="720"/>
        <w:rPr>
          <w:rFonts w:cs="Arial"/>
          <w:color w:val="000000" w:themeColor="text1"/>
          <w:lang w:val="en-US"/>
        </w:rPr>
      </w:pPr>
      <w:r>
        <w:rPr>
          <w:rFonts w:cs="Arial"/>
          <w:color w:val="000000" w:themeColor="text1"/>
          <w:lang w:val="en-US"/>
        </w:rPr>
        <w:t>Association of College and Research Libraries.</w:t>
      </w:r>
      <w:r w:rsidRPr="008F1A79">
        <w:rPr>
          <w:rFonts w:cs="Arial"/>
          <w:color w:val="000000" w:themeColor="text1"/>
          <w:lang w:val="en-US"/>
        </w:rPr>
        <w:t xml:space="preserve"> (2015) </w:t>
      </w:r>
      <w:hyperlink r:id="rId68" w:history="1">
        <w:r w:rsidRPr="00BB7270">
          <w:rPr>
            <w:rStyle w:val="Hyperlink"/>
            <w:rFonts w:cs="Arial"/>
            <w:i/>
            <w:lang w:val="en-US"/>
          </w:rPr>
          <w:t>Framework for information literacy for higher education</w:t>
        </w:r>
      </w:hyperlink>
      <w:r w:rsidRPr="00BB7270">
        <w:rPr>
          <w:rFonts w:cs="Arial"/>
          <w:i/>
          <w:lang w:val="en-US"/>
        </w:rPr>
        <w:t>.</w:t>
      </w:r>
      <w:r w:rsidRPr="008F1A79">
        <w:rPr>
          <w:rFonts w:cs="Arial"/>
          <w:color w:val="000000" w:themeColor="text1"/>
          <w:lang w:val="en-US"/>
        </w:rPr>
        <w:t xml:space="preserve"> </w:t>
      </w:r>
    </w:p>
    <w:p w14:paraId="6C1C9D73" w14:textId="77777777" w:rsidR="00CA694A" w:rsidRDefault="00CA694A" w:rsidP="00A432C3">
      <w:pPr>
        <w:ind w:left="709" w:hanging="720"/>
        <w:rPr>
          <w:rFonts w:cs="Arial"/>
          <w:color w:val="000000" w:themeColor="text1"/>
          <w:lang w:val="en-US"/>
        </w:rPr>
      </w:pPr>
    </w:p>
    <w:p w14:paraId="47C9CBB8" w14:textId="19263173" w:rsidR="006C31B5" w:rsidRPr="00FF016C" w:rsidRDefault="006C31B5" w:rsidP="00A432C3">
      <w:pPr>
        <w:ind w:left="709" w:hanging="720"/>
        <w:rPr>
          <w:rFonts w:cs="Arial"/>
          <w:color w:val="000000" w:themeColor="text1"/>
          <w:lang w:val="es-MX"/>
        </w:rPr>
      </w:pPr>
      <w:r w:rsidRPr="00757EC1">
        <w:rPr>
          <w:rFonts w:cs="Arial"/>
          <w:color w:val="000000" w:themeColor="text1"/>
          <w:lang w:val="it-IT"/>
        </w:rPr>
        <w:t>Avilés-</w:t>
      </w:r>
      <w:proofErr w:type="spellStart"/>
      <w:r w:rsidRPr="00757EC1">
        <w:rPr>
          <w:rFonts w:cs="Arial"/>
          <w:color w:val="000000" w:themeColor="text1"/>
          <w:lang w:val="it-IT"/>
        </w:rPr>
        <w:t>Cañón</w:t>
      </w:r>
      <w:proofErr w:type="spellEnd"/>
      <w:r w:rsidRPr="00757EC1">
        <w:rPr>
          <w:rFonts w:cs="Arial"/>
          <w:color w:val="000000" w:themeColor="text1"/>
          <w:lang w:val="it-IT"/>
        </w:rPr>
        <w:t xml:space="preserve">, P., &amp; </w:t>
      </w:r>
      <w:proofErr w:type="spellStart"/>
      <w:r w:rsidRPr="00757EC1">
        <w:rPr>
          <w:rFonts w:cs="Arial"/>
          <w:color w:val="000000" w:themeColor="text1"/>
          <w:lang w:val="it-IT"/>
        </w:rPr>
        <w:t>Civilo</w:t>
      </w:r>
      <w:proofErr w:type="spellEnd"/>
      <w:r w:rsidRPr="00757EC1">
        <w:rPr>
          <w:rFonts w:cs="Arial"/>
          <w:color w:val="000000" w:themeColor="text1"/>
          <w:lang w:val="it-IT"/>
        </w:rPr>
        <w:t xml:space="preserve">-Becerra, M. (2020). </w:t>
      </w:r>
      <w:r w:rsidRPr="00795A83">
        <w:rPr>
          <w:rFonts w:cs="Arial"/>
          <w:lang w:val="es-MX"/>
        </w:rPr>
        <w:t>Alfabetización informacional y el rol del bibliotecario transformativo para enfrentar la desinformación en tiempos de crisis.</w:t>
      </w:r>
      <w:r w:rsidRPr="00FF016C">
        <w:rPr>
          <w:rFonts w:cs="Arial"/>
          <w:color w:val="000000" w:themeColor="text1"/>
          <w:lang w:val="es-MX"/>
        </w:rPr>
        <w:t xml:space="preserve"> </w:t>
      </w:r>
      <w:r w:rsidRPr="00FF016C">
        <w:rPr>
          <w:rFonts w:cs="Arial"/>
          <w:i/>
          <w:iCs/>
          <w:color w:val="000000" w:themeColor="text1"/>
          <w:lang w:val="es-MX"/>
        </w:rPr>
        <w:t xml:space="preserve">Serie Bibliotecología y Gestión de Información, </w:t>
      </w:r>
      <w:r w:rsidRPr="00531294">
        <w:rPr>
          <w:rFonts w:cs="Arial"/>
          <w:color w:val="000000" w:themeColor="text1"/>
          <w:lang w:val="es-MX"/>
        </w:rPr>
        <w:t>(</w:t>
      </w:r>
      <w:r w:rsidRPr="00FF016C">
        <w:rPr>
          <w:rFonts w:cs="Arial"/>
          <w:color w:val="000000" w:themeColor="text1"/>
          <w:lang w:val="es-MX"/>
        </w:rPr>
        <w:t>112), 1</w:t>
      </w:r>
      <w:r w:rsidR="00D94477" w:rsidRPr="00D94477">
        <w:rPr>
          <w:rFonts w:cs="Arial"/>
          <w:color w:val="000000" w:themeColor="text1"/>
          <w:lang w:val="it-IT"/>
        </w:rPr>
        <w:t>–</w:t>
      </w:r>
      <w:r w:rsidRPr="00FF016C">
        <w:rPr>
          <w:rFonts w:cs="Arial"/>
          <w:color w:val="000000" w:themeColor="text1"/>
          <w:lang w:val="es-MX"/>
        </w:rPr>
        <w:t>17.</w:t>
      </w:r>
    </w:p>
    <w:p w14:paraId="23993E45" w14:textId="77777777" w:rsidR="006C31B5" w:rsidRPr="00FF016C" w:rsidRDefault="006C31B5" w:rsidP="00A432C3">
      <w:pPr>
        <w:ind w:left="709" w:hanging="720"/>
        <w:rPr>
          <w:rFonts w:cs="Arial"/>
          <w:color w:val="000000" w:themeColor="text1"/>
          <w:lang w:val="es-MX"/>
        </w:rPr>
      </w:pPr>
    </w:p>
    <w:p w14:paraId="48F695A3" w14:textId="4BEDA9F6" w:rsidR="006C31B5" w:rsidRPr="008F1A79" w:rsidRDefault="006C31B5" w:rsidP="00A432C3">
      <w:pPr>
        <w:ind w:left="709" w:hanging="720"/>
        <w:rPr>
          <w:rFonts w:cs="Arial"/>
          <w:color w:val="000000" w:themeColor="text1"/>
          <w:lang w:val="pt-BR"/>
        </w:rPr>
      </w:pPr>
      <w:r w:rsidRPr="00FF016C">
        <w:rPr>
          <w:rFonts w:cs="Arial"/>
          <w:color w:val="000000" w:themeColor="text1"/>
          <w:lang w:val="es-MX"/>
        </w:rPr>
        <w:t xml:space="preserve">Baptista </w:t>
      </w:r>
      <w:proofErr w:type="spellStart"/>
      <w:r w:rsidRPr="00FF016C">
        <w:rPr>
          <w:rFonts w:cs="Arial"/>
          <w:color w:val="000000" w:themeColor="text1"/>
          <w:lang w:val="es-MX"/>
        </w:rPr>
        <w:t>Belluzzo</w:t>
      </w:r>
      <w:proofErr w:type="spellEnd"/>
      <w:r w:rsidRPr="00FF016C">
        <w:rPr>
          <w:rFonts w:cs="Arial"/>
          <w:color w:val="000000" w:themeColor="text1"/>
          <w:lang w:val="es-MX"/>
        </w:rPr>
        <w:t>, R.</w:t>
      </w:r>
      <w:r w:rsidR="00531294">
        <w:rPr>
          <w:rFonts w:cs="Arial"/>
          <w:color w:val="000000" w:themeColor="text1"/>
          <w:lang w:val="es-MX"/>
        </w:rPr>
        <w:t xml:space="preserve"> </w:t>
      </w:r>
      <w:r w:rsidRPr="00FF016C">
        <w:rPr>
          <w:rFonts w:cs="Arial"/>
          <w:color w:val="000000" w:themeColor="text1"/>
          <w:lang w:val="es-MX"/>
        </w:rPr>
        <w:t xml:space="preserve">C. (2020). </w:t>
      </w:r>
      <w:hyperlink r:id="rId69" w:history="1">
        <w:r w:rsidRPr="008F1A79">
          <w:rPr>
            <w:rStyle w:val="Hyperlink"/>
            <w:rFonts w:cs="Arial"/>
            <w:lang w:val="pt-BR"/>
          </w:rPr>
          <w:t>Competência em informação: das origens às tendências.</w:t>
        </w:r>
      </w:hyperlink>
      <w:r w:rsidRPr="008F1A79">
        <w:rPr>
          <w:rFonts w:cs="Arial"/>
          <w:color w:val="000000" w:themeColor="text1"/>
          <w:lang w:val="pt-BR"/>
        </w:rPr>
        <w:t xml:space="preserve"> </w:t>
      </w:r>
      <w:r w:rsidRPr="008F1A79">
        <w:rPr>
          <w:rFonts w:cs="Arial"/>
          <w:i/>
          <w:iCs/>
          <w:color w:val="000000" w:themeColor="text1"/>
          <w:lang w:val="pt-BR"/>
        </w:rPr>
        <w:t xml:space="preserve">Informação &amp; Sociedade: Estudos, </w:t>
      </w:r>
      <w:r w:rsidRPr="00FF016C">
        <w:rPr>
          <w:rFonts w:cs="Arial"/>
          <w:i/>
          <w:iCs/>
          <w:color w:val="000000" w:themeColor="text1"/>
          <w:lang w:val="pt-BR"/>
        </w:rPr>
        <w:t>30</w:t>
      </w:r>
      <w:r w:rsidRPr="008F1A79">
        <w:rPr>
          <w:rFonts w:cs="Arial"/>
          <w:color w:val="000000" w:themeColor="text1"/>
          <w:lang w:val="pt-BR"/>
        </w:rPr>
        <w:t>(4), 1</w:t>
      </w:r>
      <w:r w:rsidR="00D94477" w:rsidRPr="00D94477">
        <w:rPr>
          <w:rFonts w:cs="Arial"/>
          <w:color w:val="000000" w:themeColor="text1"/>
          <w:lang w:val="it-IT"/>
        </w:rPr>
        <w:t>–</w:t>
      </w:r>
      <w:r w:rsidRPr="008F1A79">
        <w:rPr>
          <w:rFonts w:cs="Arial"/>
          <w:color w:val="000000" w:themeColor="text1"/>
          <w:lang w:val="pt-BR"/>
        </w:rPr>
        <w:t>28.</w:t>
      </w:r>
    </w:p>
    <w:p w14:paraId="36D76D60" w14:textId="77777777" w:rsidR="006C31B5" w:rsidRPr="008F1A79" w:rsidRDefault="006C31B5" w:rsidP="00A432C3">
      <w:pPr>
        <w:ind w:left="709" w:hanging="720"/>
        <w:rPr>
          <w:rFonts w:cs="Arial"/>
          <w:color w:val="000000" w:themeColor="text1"/>
          <w:lang w:val="pt-BR"/>
        </w:rPr>
      </w:pPr>
    </w:p>
    <w:p w14:paraId="018BC994" w14:textId="64537D77" w:rsidR="006C31B5" w:rsidRPr="00757EC1" w:rsidRDefault="006C31B5" w:rsidP="00A432C3">
      <w:pPr>
        <w:ind w:left="709" w:hanging="720"/>
        <w:rPr>
          <w:rFonts w:cs="Arial"/>
          <w:color w:val="000000" w:themeColor="text1"/>
          <w:lang w:val="it-IT"/>
        </w:rPr>
      </w:pPr>
      <w:r w:rsidRPr="008F1A79">
        <w:rPr>
          <w:rFonts w:cs="Arial"/>
          <w:color w:val="000000" w:themeColor="text1"/>
          <w:lang w:val="pt-BR"/>
        </w:rPr>
        <w:t xml:space="preserve">Baptista Belluzzo, R. C. (2023). </w:t>
      </w:r>
      <w:hyperlink r:id="rId70" w:history="1">
        <w:r w:rsidRPr="008F1A79">
          <w:rPr>
            <w:rStyle w:val="Hyperlink"/>
            <w:rFonts w:cs="Arial"/>
            <w:lang w:val="pt-BR"/>
          </w:rPr>
          <w:t xml:space="preserve">Competência em </w:t>
        </w:r>
        <w:r w:rsidR="00531294">
          <w:rPr>
            <w:rStyle w:val="Hyperlink"/>
            <w:rFonts w:cs="Arial"/>
            <w:lang w:val="pt-BR"/>
          </w:rPr>
          <w:t>i</w:t>
        </w:r>
        <w:r w:rsidRPr="008F1A79">
          <w:rPr>
            <w:rStyle w:val="Hyperlink"/>
            <w:rFonts w:cs="Arial"/>
            <w:lang w:val="pt-BR"/>
          </w:rPr>
          <w:t xml:space="preserve">nformação, </w:t>
        </w:r>
        <w:r w:rsidR="00531294">
          <w:rPr>
            <w:rStyle w:val="Hyperlink"/>
            <w:rFonts w:cs="Arial"/>
            <w:lang w:val="pt-BR"/>
          </w:rPr>
          <w:t>m</w:t>
        </w:r>
        <w:r w:rsidRPr="008F1A79">
          <w:rPr>
            <w:rStyle w:val="Hyperlink"/>
            <w:rFonts w:cs="Arial"/>
            <w:lang w:val="pt-BR"/>
          </w:rPr>
          <w:t xml:space="preserve">idiática e </w:t>
        </w:r>
        <w:r w:rsidR="00531294">
          <w:rPr>
            <w:rStyle w:val="Hyperlink"/>
            <w:rFonts w:cs="Arial"/>
            <w:lang w:val="pt-BR"/>
          </w:rPr>
          <w:t>d</w:t>
        </w:r>
        <w:r w:rsidRPr="008F1A79">
          <w:rPr>
            <w:rStyle w:val="Hyperlink"/>
            <w:rFonts w:cs="Arial"/>
            <w:lang w:val="pt-BR"/>
          </w:rPr>
          <w:t xml:space="preserve">igital: </w:t>
        </w:r>
        <w:r w:rsidR="00531294">
          <w:rPr>
            <w:rStyle w:val="Hyperlink"/>
            <w:rFonts w:cs="Arial"/>
            <w:lang w:val="pt-BR"/>
          </w:rPr>
          <w:t>R</w:t>
        </w:r>
        <w:r w:rsidRPr="008F1A79">
          <w:rPr>
            <w:rStyle w:val="Hyperlink"/>
            <w:rFonts w:cs="Arial"/>
            <w:lang w:val="pt-BR"/>
          </w:rPr>
          <w:t>eflexões desde suas origens às principais tendências em espaços econômicos, educacionais e culturais na era digital.</w:t>
        </w:r>
      </w:hyperlink>
      <w:r w:rsidRPr="008F1A79">
        <w:rPr>
          <w:rFonts w:cs="Arial"/>
          <w:color w:val="000000" w:themeColor="text1"/>
          <w:lang w:val="pt-BR"/>
        </w:rPr>
        <w:t xml:space="preserve"> </w:t>
      </w:r>
      <w:proofErr w:type="spellStart"/>
      <w:r w:rsidRPr="00757EC1">
        <w:rPr>
          <w:rFonts w:cs="Arial"/>
          <w:i/>
          <w:iCs/>
          <w:color w:val="000000" w:themeColor="text1"/>
          <w:lang w:val="it-IT"/>
        </w:rPr>
        <w:t>Informatio</w:t>
      </w:r>
      <w:proofErr w:type="spellEnd"/>
      <w:r w:rsidRPr="00757EC1">
        <w:rPr>
          <w:rFonts w:cs="Arial"/>
          <w:color w:val="000000" w:themeColor="text1"/>
          <w:lang w:val="it-IT"/>
        </w:rPr>
        <w:t xml:space="preserve">, </w:t>
      </w:r>
      <w:r w:rsidRPr="00757EC1">
        <w:rPr>
          <w:rFonts w:cs="Arial"/>
          <w:i/>
          <w:iCs/>
          <w:color w:val="000000" w:themeColor="text1"/>
          <w:lang w:val="it-IT"/>
        </w:rPr>
        <w:t>28</w:t>
      </w:r>
      <w:r w:rsidRPr="00757EC1">
        <w:rPr>
          <w:rFonts w:cs="Arial"/>
          <w:color w:val="000000" w:themeColor="text1"/>
          <w:lang w:val="it-IT"/>
        </w:rPr>
        <w:t>(2), 55</w:t>
      </w:r>
      <w:r w:rsidR="00D94477" w:rsidRPr="00D94477">
        <w:rPr>
          <w:rFonts w:cs="Arial"/>
          <w:color w:val="000000" w:themeColor="text1"/>
          <w:lang w:val="it-IT"/>
        </w:rPr>
        <w:t>–</w:t>
      </w:r>
      <w:r w:rsidRPr="00757EC1">
        <w:rPr>
          <w:rFonts w:cs="Arial"/>
          <w:color w:val="000000" w:themeColor="text1"/>
          <w:lang w:val="it-IT"/>
        </w:rPr>
        <w:t>89.</w:t>
      </w:r>
    </w:p>
    <w:p w14:paraId="6AC0F41A" w14:textId="77777777" w:rsidR="006C31B5" w:rsidRPr="00757EC1" w:rsidRDefault="006C31B5" w:rsidP="00A432C3">
      <w:pPr>
        <w:ind w:left="709" w:hanging="720"/>
        <w:rPr>
          <w:rFonts w:cs="Arial"/>
          <w:color w:val="000000" w:themeColor="text1"/>
          <w:lang w:val="it-IT"/>
        </w:rPr>
      </w:pPr>
    </w:p>
    <w:p w14:paraId="447DFCF9" w14:textId="5AB0E5F5" w:rsidR="0035392E" w:rsidRPr="00757EC1" w:rsidRDefault="0035392E" w:rsidP="0035392E">
      <w:pPr>
        <w:ind w:left="709" w:hanging="720"/>
        <w:rPr>
          <w:rFonts w:cs="Arial"/>
          <w:color w:val="000000" w:themeColor="text1"/>
          <w:lang w:val="pt-BR"/>
        </w:rPr>
      </w:pPr>
      <w:proofErr w:type="spellStart"/>
      <w:r w:rsidRPr="00757EC1">
        <w:rPr>
          <w:rFonts w:cs="Arial"/>
          <w:color w:val="000000" w:themeColor="text1"/>
          <w:lang w:val="it-IT"/>
        </w:rPr>
        <w:t>Berbel</w:t>
      </w:r>
      <w:proofErr w:type="spellEnd"/>
      <w:r w:rsidRPr="00757EC1">
        <w:rPr>
          <w:rFonts w:cs="Arial"/>
          <w:color w:val="000000" w:themeColor="text1"/>
          <w:lang w:val="it-IT"/>
        </w:rPr>
        <w:t xml:space="preserve">, C. C. F., &amp; </w:t>
      </w:r>
      <w:proofErr w:type="spellStart"/>
      <w:r w:rsidRPr="00757EC1">
        <w:rPr>
          <w:rFonts w:cs="Arial"/>
          <w:color w:val="000000" w:themeColor="text1"/>
          <w:lang w:val="it-IT"/>
        </w:rPr>
        <w:t>Andrelo</w:t>
      </w:r>
      <w:proofErr w:type="spellEnd"/>
      <w:r w:rsidRPr="00757EC1">
        <w:rPr>
          <w:rFonts w:cs="Arial"/>
          <w:color w:val="000000" w:themeColor="text1"/>
          <w:lang w:val="it-IT"/>
        </w:rPr>
        <w:t xml:space="preserve">, R. (2020). </w:t>
      </w:r>
      <w:hyperlink r:id="rId71" w:history="1">
        <w:r w:rsidRPr="008F1A79">
          <w:rPr>
            <w:rStyle w:val="Hyperlink"/>
            <w:rFonts w:cs="Arial"/>
            <w:lang w:val="pt-BR"/>
          </w:rPr>
          <w:t xml:space="preserve">Competência em informação para a sustentabilidade: </w:t>
        </w:r>
        <w:r w:rsidR="004E6872">
          <w:rPr>
            <w:rStyle w:val="Hyperlink"/>
            <w:rFonts w:cs="Arial"/>
            <w:lang w:val="pt-BR"/>
          </w:rPr>
          <w:t>A</w:t>
        </w:r>
        <w:r w:rsidRPr="008F1A79">
          <w:rPr>
            <w:rStyle w:val="Hyperlink"/>
            <w:rFonts w:cs="Arial"/>
            <w:lang w:val="pt-BR"/>
          </w:rPr>
          <w:t>nálise em uma organização de call center de serviços financeiros</w:t>
        </w:r>
      </w:hyperlink>
      <w:r w:rsidRPr="008F1A79">
        <w:rPr>
          <w:rFonts w:cs="Arial"/>
          <w:color w:val="000000" w:themeColor="text1"/>
          <w:lang w:val="pt-BR"/>
        </w:rPr>
        <w:t xml:space="preserve">. </w:t>
      </w:r>
      <w:r w:rsidRPr="00757EC1">
        <w:rPr>
          <w:rFonts w:cs="Arial"/>
          <w:i/>
          <w:iCs/>
          <w:color w:val="000000" w:themeColor="text1"/>
          <w:lang w:val="pt-BR"/>
        </w:rPr>
        <w:t>Revista Brasileira de Biblioteconomia e Documentação</w:t>
      </w:r>
      <w:r w:rsidRPr="00757EC1">
        <w:rPr>
          <w:rFonts w:cs="Arial"/>
          <w:color w:val="000000" w:themeColor="text1"/>
          <w:lang w:val="pt-BR"/>
        </w:rPr>
        <w:t xml:space="preserve">, </w:t>
      </w:r>
      <w:r w:rsidRPr="00757EC1">
        <w:rPr>
          <w:rFonts w:cs="Arial"/>
          <w:i/>
          <w:iCs/>
          <w:color w:val="000000" w:themeColor="text1"/>
          <w:lang w:val="pt-BR"/>
        </w:rPr>
        <w:t>16</w:t>
      </w:r>
      <w:r w:rsidRPr="00757EC1">
        <w:rPr>
          <w:rFonts w:cs="Arial"/>
          <w:color w:val="000000" w:themeColor="text1"/>
          <w:lang w:val="pt-BR"/>
        </w:rPr>
        <w:t>, 1</w:t>
      </w:r>
      <w:r w:rsidR="00D94477" w:rsidRPr="00414308">
        <w:rPr>
          <w:rFonts w:cs="Arial"/>
          <w:color w:val="000000" w:themeColor="text1"/>
          <w:lang w:val="pt-BR"/>
        </w:rPr>
        <w:t>–</w:t>
      </w:r>
      <w:r w:rsidRPr="00757EC1">
        <w:rPr>
          <w:rFonts w:cs="Arial"/>
          <w:color w:val="000000" w:themeColor="text1"/>
          <w:lang w:val="pt-BR"/>
        </w:rPr>
        <w:t>29.</w:t>
      </w:r>
    </w:p>
    <w:p w14:paraId="2CB51DBE" w14:textId="77777777" w:rsidR="0035392E" w:rsidRPr="00757EC1" w:rsidRDefault="0035392E" w:rsidP="00A432C3">
      <w:pPr>
        <w:ind w:left="709" w:hanging="720"/>
        <w:rPr>
          <w:rFonts w:cs="Arial"/>
          <w:color w:val="000000" w:themeColor="text1"/>
          <w:lang w:val="pt-BR"/>
        </w:rPr>
      </w:pPr>
    </w:p>
    <w:p w14:paraId="07617246" w14:textId="323B9EE3" w:rsidR="006C31B5" w:rsidRPr="008F1A79" w:rsidRDefault="006C31B5" w:rsidP="00A432C3">
      <w:pPr>
        <w:ind w:left="709" w:hanging="720"/>
        <w:rPr>
          <w:rFonts w:cs="Arial"/>
          <w:color w:val="000000" w:themeColor="text1"/>
          <w:lang w:val="en-US"/>
        </w:rPr>
      </w:pPr>
      <w:r w:rsidRPr="00757EC1">
        <w:rPr>
          <w:rFonts w:cs="Arial"/>
          <w:color w:val="000000" w:themeColor="text1"/>
          <w:lang w:val="pt-BR"/>
        </w:rPr>
        <w:t xml:space="preserve">Bhardwaj, R.K. (2017). </w:t>
      </w:r>
      <w:hyperlink r:id="rId72" w:history="1">
        <w:r w:rsidRPr="00757EC1">
          <w:rPr>
            <w:rStyle w:val="Hyperlink"/>
            <w:rFonts w:cs="Arial"/>
            <w:lang w:val="pt-BR"/>
          </w:rPr>
          <w:t xml:space="preserve">Information </w:t>
        </w:r>
        <w:r w:rsidR="00B51588" w:rsidRPr="00757EC1">
          <w:rPr>
            <w:rStyle w:val="Hyperlink"/>
            <w:rFonts w:cs="Arial"/>
            <w:lang w:val="pt-BR"/>
          </w:rPr>
          <w:t>l</w:t>
        </w:r>
        <w:r w:rsidRPr="00757EC1">
          <w:rPr>
            <w:rStyle w:val="Hyperlink"/>
            <w:rFonts w:cs="Arial"/>
            <w:lang w:val="pt-BR"/>
          </w:rPr>
          <w:t xml:space="preserve">iteracy </w:t>
        </w:r>
        <w:r w:rsidR="00B51588" w:rsidRPr="00757EC1">
          <w:rPr>
            <w:rStyle w:val="Hyperlink"/>
            <w:rFonts w:cs="Arial"/>
            <w:lang w:val="pt-BR"/>
          </w:rPr>
          <w:t>l</w:t>
        </w:r>
        <w:r w:rsidRPr="00757EC1">
          <w:rPr>
            <w:rStyle w:val="Hyperlink"/>
            <w:rFonts w:cs="Arial"/>
            <w:lang w:val="pt-BR"/>
          </w:rPr>
          <w:t xml:space="preserve">iterature in the </w:t>
        </w:r>
        <w:r w:rsidR="00B51588" w:rsidRPr="00757EC1">
          <w:rPr>
            <w:rStyle w:val="Hyperlink"/>
            <w:rFonts w:cs="Arial"/>
            <w:lang w:val="pt-BR"/>
          </w:rPr>
          <w:t>s</w:t>
        </w:r>
        <w:r w:rsidRPr="00757EC1">
          <w:rPr>
            <w:rStyle w:val="Hyperlink"/>
            <w:rFonts w:cs="Arial"/>
            <w:lang w:val="pt-BR"/>
          </w:rPr>
          <w:t xml:space="preserve">ocial </w:t>
        </w:r>
        <w:r w:rsidR="00B51588" w:rsidRPr="00757EC1">
          <w:rPr>
            <w:rStyle w:val="Hyperlink"/>
            <w:rFonts w:cs="Arial"/>
            <w:lang w:val="pt-BR"/>
          </w:rPr>
          <w:t>s</w:t>
        </w:r>
        <w:r w:rsidRPr="00757EC1">
          <w:rPr>
            <w:rStyle w:val="Hyperlink"/>
            <w:rFonts w:cs="Arial"/>
            <w:lang w:val="pt-BR"/>
          </w:rPr>
          <w:t xml:space="preserve">ciences and </w:t>
        </w:r>
        <w:r w:rsidR="00B51588" w:rsidRPr="00757EC1">
          <w:rPr>
            <w:rStyle w:val="Hyperlink"/>
            <w:rFonts w:cs="Arial"/>
            <w:lang w:val="pt-BR"/>
          </w:rPr>
          <w:t>h</w:t>
        </w:r>
        <w:r w:rsidRPr="00757EC1">
          <w:rPr>
            <w:rStyle w:val="Hyperlink"/>
            <w:rFonts w:cs="Arial"/>
            <w:lang w:val="pt-BR"/>
          </w:rPr>
          <w:t xml:space="preserve">umanities: A </w:t>
        </w:r>
        <w:r w:rsidR="00B51588" w:rsidRPr="00757EC1">
          <w:rPr>
            <w:rStyle w:val="Hyperlink"/>
            <w:rFonts w:cs="Arial"/>
            <w:lang w:val="pt-BR"/>
          </w:rPr>
          <w:t>b</w:t>
        </w:r>
        <w:r w:rsidRPr="00757EC1">
          <w:rPr>
            <w:rStyle w:val="Hyperlink"/>
            <w:rFonts w:cs="Arial"/>
            <w:lang w:val="pt-BR"/>
          </w:rPr>
          <w:t xml:space="preserve">ibliometric </w:t>
        </w:r>
        <w:r w:rsidR="00B51588" w:rsidRPr="00757EC1">
          <w:rPr>
            <w:rStyle w:val="Hyperlink"/>
            <w:rFonts w:cs="Arial"/>
            <w:lang w:val="pt-BR"/>
          </w:rPr>
          <w:t>s</w:t>
        </w:r>
        <w:r w:rsidRPr="00757EC1">
          <w:rPr>
            <w:rStyle w:val="Hyperlink"/>
            <w:rFonts w:cs="Arial"/>
            <w:lang w:val="pt-BR"/>
          </w:rPr>
          <w:t>tudy.</w:t>
        </w:r>
      </w:hyperlink>
      <w:r w:rsidRPr="00757EC1">
        <w:rPr>
          <w:rFonts w:cs="Arial"/>
          <w:color w:val="000000" w:themeColor="text1"/>
          <w:lang w:val="pt-BR"/>
        </w:rPr>
        <w:t xml:space="preserve"> </w:t>
      </w:r>
      <w:r w:rsidRPr="008F1A79">
        <w:rPr>
          <w:rFonts w:cs="Arial"/>
          <w:i/>
          <w:iCs/>
          <w:color w:val="000000" w:themeColor="text1"/>
          <w:lang w:val="en-US"/>
        </w:rPr>
        <w:t>Information and Learning Science,</w:t>
      </w:r>
      <w:r w:rsidRPr="008F1A79">
        <w:rPr>
          <w:rFonts w:cs="Arial"/>
          <w:color w:val="000000" w:themeColor="text1"/>
          <w:lang w:val="en-US"/>
        </w:rPr>
        <w:t xml:space="preserve"> </w:t>
      </w:r>
      <w:r w:rsidRPr="00FF016C">
        <w:rPr>
          <w:rFonts w:cs="Arial"/>
          <w:i/>
          <w:iCs/>
          <w:color w:val="000000" w:themeColor="text1"/>
          <w:lang w:val="en-US"/>
        </w:rPr>
        <w:t>118</w:t>
      </w:r>
      <w:r w:rsidRPr="008F1A79">
        <w:rPr>
          <w:rFonts w:cs="Arial"/>
          <w:color w:val="000000" w:themeColor="text1"/>
          <w:lang w:val="en-US"/>
        </w:rPr>
        <w:t>(1/2), 67</w:t>
      </w:r>
      <w:r w:rsidR="00D94477" w:rsidRPr="00414308">
        <w:rPr>
          <w:rFonts w:cs="Arial"/>
          <w:color w:val="000000" w:themeColor="text1"/>
        </w:rPr>
        <w:t>–</w:t>
      </w:r>
      <w:r w:rsidRPr="008F1A79">
        <w:rPr>
          <w:rFonts w:cs="Arial"/>
          <w:color w:val="000000" w:themeColor="text1"/>
          <w:lang w:val="en-US"/>
        </w:rPr>
        <w:t xml:space="preserve">89. </w:t>
      </w:r>
    </w:p>
    <w:p w14:paraId="4069AACA" w14:textId="77777777" w:rsidR="006C31B5" w:rsidRPr="008F1A79" w:rsidRDefault="006C31B5" w:rsidP="00A432C3">
      <w:pPr>
        <w:ind w:left="709" w:hanging="720"/>
        <w:rPr>
          <w:rFonts w:cs="Arial"/>
          <w:color w:val="000000" w:themeColor="text1"/>
          <w:lang w:val="en-US"/>
        </w:rPr>
      </w:pPr>
    </w:p>
    <w:p w14:paraId="61ACED1E" w14:textId="469F34F9" w:rsidR="006C31B5" w:rsidRPr="00757EC1" w:rsidRDefault="006C31B5" w:rsidP="00A432C3">
      <w:pPr>
        <w:ind w:left="709" w:hanging="720"/>
        <w:rPr>
          <w:rFonts w:cs="Arial"/>
          <w:color w:val="000000" w:themeColor="text1"/>
          <w:lang w:val="it-IT"/>
        </w:rPr>
      </w:pPr>
      <w:proofErr w:type="spellStart"/>
      <w:r w:rsidRPr="00FF016C">
        <w:rPr>
          <w:rFonts w:cs="Arial"/>
          <w:color w:val="000000" w:themeColor="text1"/>
          <w:lang w:val="fr-FR"/>
        </w:rPr>
        <w:t>Bonami</w:t>
      </w:r>
      <w:proofErr w:type="spellEnd"/>
      <w:r w:rsidRPr="00FF016C">
        <w:rPr>
          <w:rFonts w:cs="Arial"/>
          <w:color w:val="000000" w:themeColor="text1"/>
          <w:lang w:val="fr-FR"/>
        </w:rPr>
        <w:t xml:space="preserve">, B., &amp; Le </w:t>
      </w:r>
      <w:proofErr w:type="spellStart"/>
      <w:r w:rsidRPr="00FF016C">
        <w:rPr>
          <w:rFonts w:cs="Arial"/>
          <w:color w:val="000000" w:themeColor="text1"/>
          <w:lang w:val="fr-FR"/>
        </w:rPr>
        <w:t>Voci</w:t>
      </w:r>
      <w:proofErr w:type="spellEnd"/>
      <w:r w:rsidRPr="00FF016C">
        <w:rPr>
          <w:rFonts w:cs="Arial"/>
          <w:color w:val="000000" w:themeColor="text1"/>
          <w:lang w:val="fr-FR"/>
        </w:rPr>
        <w:t xml:space="preserve"> </w:t>
      </w:r>
      <w:proofErr w:type="spellStart"/>
      <w:r w:rsidRPr="00FF016C">
        <w:rPr>
          <w:rFonts w:cs="Arial"/>
          <w:color w:val="000000" w:themeColor="text1"/>
          <w:lang w:val="fr-FR"/>
        </w:rPr>
        <w:t>Sayad</w:t>
      </w:r>
      <w:proofErr w:type="spellEnd"/>
      <w:r w:rsidRPr="00FF016C">
        <w:rPr>
          <w:rFonts w:cs="Arial"/>
          <w:color w:val="000000" w:themeColor="text1"/>
          <w:lang w:val="fr-FR"/>
        </w:rPr>
        <w:t xml:space="preserve">, A. (2021). </w:t>
      </w:r>
      <w:hyperlink r:id="rId73" w:history="1">
        <w:r w:rsidRPr="008F1A79">
          <w:rPr>
            <w:rStyle w:val="Hyperlink"/>
            <w:rFonts w:cs="Arial"/>
            <w:lang w:val="en-US"/>
          </w:rPr>
          <w:t>Translations of the media and information literacy concept: Tracing policy terms in the Latin American countries.</w:t>
        </w:r>
      </w:hyperlink>
      <w:r w:rsidRPr="008F1A79">
        <w:rPr>
          <w:rFonts w:cs="Arial"/>
          <w:color w:val="000000" w:themeColor="text1"/>
          <w:lang w:val="en-US"/>
        </w:rPr>
        <w:t xml:space="preserve"> In</w:t>
      </w:r>
      <w:r w:rsidR="00AB625A">
        <w:rPr>
          <w:rFonts w:cs="Arial"/>
          <w:color w:val="000000" w:themeColor="text1"/>
          <w:lang w:val="en-US"/>
        </w:rPr>
        <w:t xml:space="preserve"> A. Grizzle</w:t>
      </w:r>
      <w:r w:rsidR="0041243D">
        <w:rPr>
          <w:rFonts w:cs="Arial"/>
          <w:color w:val="000000" w:themeColor="text1"/>
          <w:lang w:val="en-US"/>
        </w:rPr>
        <w:t>, M. Jaakkola, &amp; T. D. Becerra (Eds.),</w:t>
      </w:r>
      <w:r w:rsidRPr="008F1A79">
        <w:rPr>
          <w:rFonts w:cs="Arial"/>
          <w:color w:val="000000" w:themeColor="text1"/>
          <w:lang w:val="en-US"/>
        </w:rPr>
        <w:t xml:space="preserve"> </w:t>
      </w:r>
      <w:r w:rsidRPr="008F1A79">
        <w:rPr>
          <w:rFonts w:cs="Arial"/>
          <w:i/>
          <w:iCs/>
          <w:color w:val="000000" w:themeColor="text1"/>
          <w:lang w:val="en-US"/>
        </w:rPr>
        <w:t xml:space="preserve">MIL </w:t>
      </w:r>
      <w:r w:rsidR="00E37F94">
        <w:rPr>
          <w:rFonts w:cs="Arial"/>
          <w:i/>
          <w:iCs/>
          <w:color w:val="000000" w:themeColor="text1"/>
          <w:lang w:val="en-US"/>
        </w:rPr>
        <w:t>c</w:t>
      </w:r>
      <w:r w:rsidRPr="008F1A79">
        <w:rPr>
          <w:rFonts w:cs="Arial"/>
          <w:i/>
          <w:iCs/>
          <w:color w:val="000000" w:themeColor="text1"/>
          <w:lang w:val="en-US"/>
        </w:rPr>
        <w:t xml:space="preserve">ities and MIL </w:t>
      </w:r>
      <w:r w:rsidR="00E37F94">
        <w:rPr>
          <w:rFonts w:cs="Arial"/>
          <w:i/>
          <w:iCs/>
          <w:color w:val="000000" w:themeColor="text1"/>
          <w:lang w:val="en-US"/>
        </w:rPr>
        <w:t>c</w:t>
      </w:r>
      <w:r w:rsidRPr="008F1A79">
        <w:rPr>
          <w:rFonts w:cs="Arial"/>
          <w:i/>
          <w:iCs/>
          <w:color w:val="000000" w:themeColor="text1"/>
          <w:lang w:val="en-US"/>
        </w:rPr>
        <w:t xml:space="preserve">itizens: Informed, </w:t>
      </w:r>
      <w:r w:rsidR="00E37F94">
        <w:rPr>
          <w:rFonts w:cs="Arial"/>
          <w:i/>
          <w:iCs/>
          <w:color w:val="000000" w:themeColor="text1"/>
          <w:lang w:val="en-US"/>
        </w:rPr>
        <w:t>e</w:t>
      </w:r>
      <w:r w:rsidRPr="008F1A79">
        <w:rPr>
          <w:rFonts w:cs="Arial"/>
          <w:i/>
          <w:iCs/>
          <w:color w:val="000000" w:themeColor="text1"/>
          <w:lang w:val="en-US"/>
        </w:rPr>
        <w:t xml:space="preserve">ngaged, </w:t>
      </w:r>
      <w:r w:rsidR="00E37F94">
        <w:rPr>
          <w:rFonts w:cs="Arial"/>
          <w:i/>
          <w:iCs/>
          <w:color w:val="000000" w:themeColor="text1"/>
          <w:lang w:val="en-US"/>
        </w:rPr>
        <w:t>e</w:t>
      </w:r>
      <w:r w:rsidRPr="008F1A79">
        <w:rPr>
          <w:rFonts w:cs="Arial"/>
          <w:i/>
          <w:iCs/>
          <w:color w:val="000000" w:themeColor="text1"/>
          <w:lang w:val="en-US"/>
        </w:rPr>
        <w:t xml:space="preserve">mpowered by </w:t>
      </w:r>
      <w:r w:rsidR="00E37F94">
        <w:rPr>
          <w:rFonts w:cs="Arial"/>
          <w:i/>
          <w:iCs/>
          <w:color w:val="000000" w:themeColor="text1"/>
          <w:lang w:val="en-US"/>
        </w:rPr>
        <w:t>m</w:t>
      </w:r>
      <w:r w:rsidRPr="008F1A79">
        <w:rPr>
          <w:rFonts w:cs="Arial"/>
          <w:i/>
          <w:iCs/>
          <w:color w:val="000000" w:themeColor="text1"/>
          <w:lang w:val="en-US"/>
        </w:rPr>
        <w:t xml:space="preserve">edia and </w:t>
      </w:r>
      <w:r w:rsidR="00E37F94">
        <w:rPr>
          <w:rFonts w:cs="Arial"/>
          <w:i/>
          <w:iCs/>
          <w:color w:val="000000" w:themeColor="text1"/>
          <w:lang w:val="en-US"/>
        </w:rPr>
        <w:t>i</w:t>
      </w:r>
      <w:r w:rsidRPr="008F1A79">
        <w:rPr>
          <w:rFonts w:cs="Arial"/>
          <w:i/>
          <w:iCs/>
          <w:color w:val="000000" w:themeColor="text1"/>
          <w:lang w:val="en-US"/>
        </w:rPr>
        <w:t xml:space="preserve">nformation </w:t>
      </w:r>
      <w:r w:rsidR="00E37F94">
        <w:rPr>
          <w:rFonts w:cs="Arial"/>
          <w:i/>
          <w:iCs/>
          <w:color w:val="000000" w:themeColor="text1"/>
          <w:lang w:val="en-US"/>
        </w:rPr>
        <w:t>l</w:t>
      </w:r>
      <w:r w:rsidRPr="008F1A79">
        <w:rPr>
          <w:rFonts w:cs="Arial"/>
          <w:i/>
          <w:iCs/>
          <w:color w:val="000000" w:themeColor="text1"/>
          <w:lang w:val="en-US"/>
        </w:rPr>
        <w:t>iteracy (MIL)</w:t>
      </w:r>
      <w:r w:rsidR="00B01EFC">
        <w:rPr>
          <w:rFonts w:cs="Arial"/>
          <w:color w:val="000000" w:themeColor="text1"/>
          <w:lang w:val="en-US"/>
        </w:rPr>
        <w:t xml:space="preserve"> (pp. 107</w:t>
      </w:r>
      <w:r w:rsidR="00D94477" w:rsidRPr="00D94477">
        <w:rPr>
          <w:rFonts w:cs="Arial"/>
          <w:color w:val="000000" w:themeColor="text1"/>
        </w:rPr>
        <w:t>–</w:t>
      </w:r>
      <w:r w:rsidR="00B01EFC">
        <w:rPr>
          <w:rFonts w:cs="Arial"/>
          <w:color w:val="000000" w:themeColor="text1"/>
          <w:lang w:val="en-US"/>
        </w:rPr>
        <w:t>127)</w:t>
      </w:r>
      <w:r w:rsidR="00D22765">
        <w:rPr>
          <w:rFonts w:cs="Arial"/>
          <w:color w:val="000000" w:themeColor="text1"/>
          <w:lang w:val="en-US"/>
        </w:rPr>
        <w:t xml:space="preserve">. </w:t>
      </w:r>
      <w:proofErr w:type="spellStart"/>
      <w:r w:rsidR="002F2C24" w:rsidRPr="00757EC1">
        <w:rPr>
          <w:rFonts w:cs="Arial"/>
          <w:color w:val="000000" w:themeColor="text1"/>
          <w:lang w:val="it-IT"/>
        </w:rPr>
        <w:t>Corporación</w:t>
      </w:r>
      <w:proofErr w:type="spellEnd"/>
      <w:r w:rsidR="002F2C24" w:rsidRPr="00757EC1">
        <w:rPr>
          <w:rFonts w:cs="Arial"/>
          <w:color w:val="000000" w:themeColor="text1"/>
          <w:lang w:val="it-IT"/>
        </w:rPr>
        <w:t xml:space="preserve"> Universitaria Minuto de </w:t>
      </w:r>
      <w:proofErr w:type="spellStart"/>
      <w:r w:rsidR="002F2C24" w:rsidRPr="00757EC1">
        <w:rPr>
          <w:rFonts w:cs="Arial"/>
          <w:color w:val="000000" w:themeColor="text1"/>
          <w:lang w:val="it-IT"/>
        </w:rPr>
        <w:t>Dios</w:t>
      </w:r>
      <w:proofErr w:type="spellEnd"/>
      <w:r w:rsidR="002F2C24" w:rsidRPr="00757EC1">
        <w:rPr>
          <w:rFonts w:cs="Arial"/>
          <w:color w:val="000000" w:themeColor="text1"/>
          <w:lang w:val="it-IT"/>
        </w:rPr>
        <w:t>.</w:t>
      </w:r>
    </w:p>
    <w:p w14:paraId="42117855" w14:textId="77777777" w:rsidR="006C31B5" w:rsidRPr="00757EC1" w:rsidRDefault="006C31B5" w:rsidP="00A432C3">
      <w:pPr>
        <w:ind w:left="709" w:hanging="720"/>
        <w:rPr>
          <w:rFonts w:cs="Arial"/>
          <w:color w:val="000000" w:themeColor="text1"/>
          <w:lang w:val="it-IT"/>
        </w:rPr>
      </w:pPr>
    </w:p>
    <w:p w14:paraId="334225F4" w14:textId="37AF02BF" w:rsidR="006C31B5" w:rsidRPr="008F1A79" w:rsidRDefault="006C31B5" w:rsidP="00A432C3">
      <w:pPr>
        <w:ind w:left="709" w:hanging="720"/>
        <w:rPr>
          <w:rFonts w:cs="Arial"/>
          <w:color w:val="000000" w:themeColor="text1"/>
          <w:lang w:val="en-US"/>
        </w:rPr>
      </w:pPr>
      <w:proofErr w:type="spellStart"/>
      <w:r w:rsidRPr="00FF016C">
        <w:rPr>
          <w:rFonts w:cs="Arial"/>
          <w:color w:val="000000" w:themeColor="text1"/>
          <w:lang w:val="es-MX"/>
        </w:rPr>
        <w:t>Brozia</w:t>
      </w:r>
      <w:proofErr w:type="spellEnd"/>
      <w:r w:rsidRPr="00FF016C">
        <w:rPr>
          <w:rFonts w:cs="Arial"/>
          <w:color w:val="000000" w:themeColor="text1"/>
          <w:lang w:val="es-MX"/>
        </w:rPr>
        <w:t xml:space="preserve">, A. I. (2023). </w:t>
      </w:r>
      <w:hyperlink r:id="rId74" w:history="1">
        <w:r w:rsidRPr="00FF016C">
          <w:rPr>
            <w:rStyle w:val="Hyperlink"/>
            <w:rFonts w:cs="Arial"/>
            <w:lang w:val="es-MX"/>
          </w:rPr>
          <w:t xml:space="preserve">Data </w:t>
        </w:r>
        <w:proofErr w:type="spellStart"/>
        <w:r w:rsidRPr="00FF016C">
          <w:rPr>
            <w:rStyle w:val="Hyperlink"/>
            <w:rFonts w:cs="Arial"/>
            <w:lang w:val="es-MX"/>
          </w:rPr>
          <w:t>literacy</w:t>
        </w:r>
        <w:proofErr w:type="spellEnd"/>
        <w:r w:rsidRPr="00FF016C">
          <w:rPr>
            <w:rStyle w:val="Hyperlink"/>
            <w:rFonts w:cs="Arial"/>
            <w:lang w:val="es-MX"/>
          </w:rPr>
          <w:t xml:space="preserve"> ¿qué es la alfabetización en datos?</w:t>
        </w:r>
      </w:hyperlink>
      <w:r w:rsidRPr="00FF016C">
        <w:rPr>
          <w:rFonts w:cs="Arial"/>
          <w:color w:val="000000" w:themeColor="text1"/>
          <w:lang w:val="es-MX"/>
        </w:rPr>
        <w:t xml:space="preserve"> </w:t>
      </w:r>
      <w:proofErr w:type="spellStart"/>
      <w:r w:rsidRPr="008F1A79">
        <w:rPr>
          <w:rFonts w:cs="Arial"/>
          <w:i/>
          <w:iCs/>
          <w:color w:val="000000" w:themeColor="text1"/>
          <w:lang w:val="en-US"/>
        </w:rPr>
        <w:t>Informatio</w:t>
      </w:r>
      <w:proofErr w:type="spellEnd"/>
      <w:r w:rsidRPr="008F1A79">
        <w:rPr>
          <w:rFonts w:cs="Arial"/>
          <w:i/>
          <w:iCs/>
          <w:color w:val="000000" w:themeColor="text1"/>
          <w:lang w:val="en-US"/>
        </w:rPr>
        <w:t>,</w:t>
      </w:r>
      <w:r w:rsidRPr="008F1A79">
        <w:rPr>
          <w:rFonts w:cs="Arial"/>
          <w:color w:val="000000" w:themeColor="text1"/>
          <w:lang w:val="en-US"/>
        </w:rPr>
        <w:t xml:space="preserve"> </w:t>
      </w:r>
      <w:r w:rsidRPr="00E40BD9">
        <w:rPr>
          <w:rFonts w:cs="Arial"/>
          <w:i/>
          <w:iCs/>
          <w:color w:val="000000" w:themeColor="text1"/>
          <w:lang w:val="en-US"/>
        </w:rPr>
        <w:t>28</w:t>
      </w:r>
      <w:r w:rsidRPr="008F1A79">
        <w:rPr>
          <w:rFonts w:cs="Arial"/>
          <w:color w:val="000000" w:themeColor="text1"/>
          <w:lang w:val="en-US"/>
        </w:rPr>
        <w:t>(2), 364</w:t>
      </w:r>
      <w:r w:rsidR="00D94477" w:rsidRPr="00414308">
        <w:rPr>
          <w:rFonts w:cs="Arial"/>
          <w:color w:val="000000" w:themeColor="text1"/>
        </w:rPr>
        <w:t>–</w:t>
      </w:r>
      <w:r w:rsidRPr="008F1A79">
        <w:rPr>
          <w:rFonts w:cs="Arial"/>
          <w:color w:val="000000" w:themeColor="text1"/>
          <w:lang w:val="en-US"/>
        </w:rPr>
        <w:t xml:space="preserve">373. </w:t>
      </w:r>
    </w:p>
    <w:p w14:paraId="0BB6C9A6" w14:textId="77777777" w:rsidR="006C31B5" w:rsidRPr="008F1A79" w:rsidRDefault="006C31B5" w:rsidP="00A432C3">
      <w:pPr>
        <w:ind w:left="709" w:hanging="720"/>
        <w:rPr>
          <w:rFonts w:cs="Arial"/>
          <w:color w:val="000000" w:themeColor="text1"/>
          <w:lang w:val="en-US"/>
        </w:rPr>
      </w:pPr>
    </w:p>
    <w:p w14:paraId="7E62AE22" w14:textId="0B699078" w:rsidR="006C31B5" w:rsidRPr="008F1A79" w:rsidRDefault="006C31B5" w:rsidP="00A432C3">
      <w:pPr>
        <w:ind w:left="709" w:hanging="720"/>
        <w:rPr>
          <w:rFonts w:cs="Arial"/>
          <w:color w:val="000000" w:themeColor="text1"/>
          <w:lang w:val="en-US"/>
        </w:rPr>
      </w:pPr>
      <w:r w:rsidRPr="008F1A79">
        <w:rPr>
          <w:rFonts w:cs="Arial"/>
          <w:color w:val="000000" w:themeColor="text1"/>
          <w:lang w:val="en-US"/>
        </w:rPr>
        <w:t xml:space="preserve">Bury, S. (2024). </w:t>
      </w:r>
      <w:hyperlink r:id="rId75" w:history="1">
        <w:r w:rsidRPr="008F1A79">
          <w:rPr>
            <w:rStyle w:val="Hyperlink"/>
            <w:rFonts w:cs="Arial"/>
            <w:lang w:val="en-US"/>
          </w:rPr>
          <w:t>Reinventing information literacy instruction during the covid-19 pandemic: Exploring experiences, evolutions and implications for online information literacy programming.</w:t>
        </w:r>
      </w:hyperlink>
      <w:r w:rsidRPr="008F1A79">
        <w:rPr>
          <w:rFonts w:cs="Arial"/>
          <w:color w:val="000000" w:themeColor="text1"/>
          <w:lang w:val="en-US"/>
        </w:rPr>
        <w:t xml:space="preserve"> </w:t>
      </w:r>
      <w:r w:rsidRPr="008F1A79">
        <w:rPr>
          <w:rFonts w:cs="Arial"/>
          <w:i/>
          <w:iCs/>
          <w:color w:val="000000" w:themeColor="text1"/>
          <w:lang w:val="en-US"/>
        </w:rPr>
        <w:t>The Journal of Academic Librarianship,</w:t>
      </w:r>
      <w:r w:rsidRPr="008F1A79">
        <w:rPr>
          <w:rFonts w:cs="Arial"/>
          <w:color w:val="000000" w:themeColor="text1"/>
          <w:lang w:val="en-US"/>
        </w:rPr>
        <w:t xml:space="preserve"> </w:t>
      </w:r>
      <w:r w:rsidRPr="00041872">
        <w:rPr>
          <w:rFonts w:cs="Arial"/>
          <w:i/>
          <w:iCs/>
          <w:color w:val="000000" w:themeColor="text1"/>
          <w:lang w:val="en-US"/>
        </w:rPr>
        <w:t>50</w:t>
      </w:r>
      <w:r w:rsidRPr="008F1A79">
        <w:rPr>
          <w:rFonts w:cs="Arial"/>
          <w:color w:val="000000" w:themeColor="text1"/>
          <w:lang w:val="en-US"/>
        </w:rPr>
        <w:t xml:space="preserve">(2), </w:t>
      </w:r>
      <w:r w:rsidR="00796863">
        <w:rPr>
          <w:rFonts w:cs="Arial"/>
          <w:color w:val="000000" w:themeColor="text1"/>
          <w:lang w:val="en-US"/>
        </w:rPr>
        <w:t>1</w:t>
      </w:r>
      <w:r w:rsidR="00D94477" w:rsidRPr="00414308">
        <w:rPr>
          <w:rFonts w:cs="Arial"/>
          <w:color w:val="000000" w:themeColor="text1"/>
        </w:rPr>
        <w:t>–</w:t>
      </w:r>
      <w:r w:rsidR="00796863">
        <w:rPr>
          <w:rFonts w:cs="Arial"/>
          <w:color w:val="000000" w:themeColor="text1"/>
          <w:lang w:val="en-US"/>
        </w:rPr>
        <w:t>11</w:t>
      </w:r>
      <w:r w:rsidRPr="008F1A79">
        <w:rPr>
          <w:rFonts w:cs="Arial"/>
          <w:color w:val="000000" w:themeColor="text1"/>
          <w:lang w:val="en-US"/>
        </w:rPr>
        <w:t xml:space="preserve">. </w:t>
      </w:r>
    </w:p>
    <w:p w14:paraId="2ABF3D79" w14:textId="77777777" w:rsidR="006C31B5" w:rsidRDefault="006C31B5" w:rsidP="00A432C3">
      <w:pPr>
        <w:ind w:left="709" w:hanging="720"/>
        <w:rPr>
          <w:rFonts w:cs="Arial"/>
          <w:color w:val="000000" w:themeColor="text1"/>
        </w:rPr>
      </w:pPr>
    </w:p>
    <w:p w14:paraId="05A60CD3" w14:textId="134B4E3B" w:rsidR="006C31B5" w:rsidRPr="00674F62" w:rsidRDefault="006C31B5" w:rsidP="00A432C3">
      <w:pPr>
        <w:ind w:left="709" w:hanging="720"/>
        <w:rPr>
          <w:rFonts w:cs="Arial"/>
          <w:color w:val="000000" w:themeColor="text1"/>
          <w:lang w:val="en-US"/>
        </w:rPr>
      </w:pPr>
      <w:r w:rsidRPr="008B147F">
        <w:rPr>
          <w:rFonts w:cs="Arial"/>
          <w:color w:val="000000" w:themeColor="text1"/>
          <w:lang w:val="it-IT"/>
        </w:rPr>
        <w:t xml:space="preserve">Cabra-Torres, F., </w:t>
      </w:r>
      <w:proofErr w:type="spellStart"/>
      <w:r w:rsidRPr="008B147F">
        <w:rPr>
          <w:rFonts w:cs="Arial"/>
          <w:color w:val="000000" w:themeColor="text1"/>
          <w:lang w:val="it-IT"/>
        </w:rPr>
        <w:t>Marciales</w:t>
      </w:r>
      <w:proofErr w:type="spellEnd"/>
      <w:r w:rsidRPr="008B147F">
        <w:rPr>
          <w:rFonts w:cs="Arial"/>
          <w:color w:val="000000" w:themeColor="text1"/>
          <w:lang w:val="it-IT"/>
        </w:rPr>
        <w:t xml:space="preserve"> Vivas, G. P., </w:t>
      </w:r>
      <w:proofErr w:type="spellStart"/>
      <w:r w:rsidRPr="008B147F">
        <w:rPr>
          <w:rFonts w:cs="Arial"/>
          <w:color w:val="000000" w:themeColor="text1"/>
          <w:lang w:val="it-IT"/>
        </w:rPr>
        <w:t>Castañeda</w:t>
      </w:r>
      <w:proofErr w:type="spellEnd"/>
      <w:r w:rsidRPr="008B147F">
        <w:rPr>
          <w:rFonts w:cs="Arial"/>
          <w:color w:val="000000" w:themeColor="text1"/>
          <w:lang w:val="it-IT"/>
        </w:rPr>
        <w:t>-Peña, H., Barbosa-</w:t>
      </w:r>
      <w:proofErr w:type="spellStart"/>
      <w:r w:rsidRPr="008B147F">
        <w:rPr>
          <w:rFonts w:cs="Arial"/>
          <w:color w:val="000000" w:themeColor="text1"/>
          <w:lang w:val="it-IT"/>
        </w:rPr>
        <w:t>Chacón</w:t>
      </w:r>
      <w:proofErr w:type="spellEnd"/>
      <w:r w:rsidRPr="008B147F">
        <w:rPr>
          <w:rFonts w:cs="Arial"/>
          <w:color w:val="000000" w:themeColor="text1"/>
          <w:lang w:val="it-IT"/>
        </w:rPr>
        <w:t xml:space="preserve">, J. W., Melo González, L., </w:t>
      </w:r>
      <w:r w:rsidR="00072A0F" w:rsidRPr="008B147F">
        <w:rPr>
          <w:rFonts w:cs="Arial"/>
          <w:color w:val="000000" w:themeColor="text1"/>
          <w:lang w:val="it-IT"/>
        </w:rPr>
        <w:t xml:space="preserve">&amp; </w:t>
      </w:r>
      <w:r w:rsidRPr="008B147F">
        <w:rPr>
          <w:rFonts w:cs="Arial"/>
          <w:color w:val="000000" w:themeColor="text1"/>
          <w:lang w:val="it-IT"/>
        </w:rPr>
        <w:t>Hernández Salamanca, O. G</w:t>
      </w:r>
      <w:r w:rsidR="00072A0F" w:rsidRPr="008B147F">
        <w:rPr>
          <w:rFonts w:cs="Arial"/>
          <w:color w:val="000000" w:themeColor="text1"/>
          <w:lang w:val="it-IT"/>
        </w:rPr>
        <w:t>.</w:t>
      </w:r>
      <w:r w:rsidRPr="008B147F">
        <w:rPr>
          <w:rFonts w:cs="Arial"/>
          <w:color w:val="000000" w:themeColor="text1"/>
          <w:lang w:val="it-IT"/>
        </w:rPr>
        <w:t xml:space="preserve"> (2020). </w:t>
      </w:r>
      <w:r w:rsidRPr="00674F62">
        <w:rPr>
          <w:rFonts w:cs="Arial"/>
          <w:i/>
          <w:iCs/>
          <w:color w:val="000000" w:themeColor="text1"/>
          <w:lang w:val="en-US"/>
        </w:rPr>
        <w:t xml:space="preserve">Information </w:t>
      </w:r>
      <w:r w:rsidR="00493ABA" w:rsidRPr="00674F62">
        <w:rPr>
          <w:rFonts w:cs="Arial"/>
          <w:i/>
          <w:iCs/>
          <w:color w:val="000000" w:themeColor="text1"/>
          <w:lang w:val="en-US"/>
        </w:rPr>
        <w:t>l</w:t>
      </w:r>
      <w:r w:rsidRPr="00674F62">
        <w:rPr>
          <w:rFonts w:cs="Arial"/>
          <w:i/>
          <w:iCs/>
          <w:color w:val="000000" w:themeColor="text1"/>
          <w:lang w:val="en-US"/>
        </w:rPr>
        <w:t xml:space="preserve">iteracy in </w:t>
      </w:r>
      <w:r w:rsidR="00493ABA" w:rsidRPr="00674F62">
        <w:rPr>
          <w:rFonts w:cs="Arial"/>
          <w:i/>
          <w:iCs/>
          <w:color w:val="000000" w:themeColor="text1"/>
          <w:lang w:val="en-US"/>
        </w:rPr>
        <w:t>h</w:t>
      </w:r>
      <w:r w:rsidRPr="00674F62">
        <w:rPr>
          <w:rFonts w:cs="Arial"/>
          <w:i/>
          <w:iCs/>
          <w:color w:val="000000" w:themeColor="text1"/>
          <w:lang w:val="en-US"/>
        </w:rPr>
        <w:t xml:space="preserve">igher </w:t>
      </w:r>
      <w:r w:rsidR="00493ABA" w:rsidRPr="00674F62">
        <w:rPr>
          <w:rFonts w:cs="Arial"/>
          <w:i/>
          <w:iCs/>
          <w:color w:val="000000" w:themeColor="text1"/>
          <w:lang w:val="en-US"/>
        </w:rPr>
        <w:t>e</w:t>
      </w:r>
      <w:r w:rsidRPr="00674F62">
        <w:rPr>
          <w:rFonts w:cs="Arial"/>
          <w:i/>
          <w:iCs/>
          <w:color w:val="000000" w:themeColor="text1"/>
          <w:lang w:val="en-US"/>
        </w:rPr>
        <w:t xml:space="preserve">ducation: A </w:t>
      </w:r>
      <w:r w:rsidR="00493ABA" w:rsidRPr="00674F62">
        <w:rPr>
          <w:rFonts w:cs="Arial"/>
          <w:i/>
          <w:iCs/>
          <w:color w:val="000000" w:themeColor="text1"/>
          <w:lang w:val="en-US"/>
        </w:rPr>
        <w:t>s</w:t>
      </w:r>
      <w:r w:rsidRPr="00674F62">
        <w:rPr>
          <w:rFonts w:cs="Arial"/>
          <w:i/>
          <w:iCs/>
          <w:color w:val="000000" w:themeColor="text1"/>
          <w:lang w:val="en-US"/>
        </w:rPr>
        <w:t xml:space="preserve">ociocultural </w:t>
      </w:r>
      <w:r w:rsidR="00493ABA" w:rsidRPr="00674F62">
        <w:rPr>
          <w:rFonts w:cs="Arial"/>
          <w:i/>
          <w:iCs/>
          <w:color w:val="000000" w:themeColor="text1"/>
          <w:lang w:val="en-US"/>
        </w:rPr>
        <w:t>p</w:t>
      </w:r>
      <w:r w:rsidRPr="00674F62">
        <w:rPr>
          <w:rFonts w:cs="Arial"/>
          <w:i/>
          <w:iCs/>
          <w:color w:val="000000" w:themeColor="text1"/>
          <w:lang w:val="en-US"/>
        </w:rPr>
        <w:t>erspective</w:t>
      </w:r>
      <w:r w:rsidR="00493ABA" w:rsidRPr="00674F62">
        <w:rPr>
          <w:rFonts w:cs="Arial"/>
          <w:i/>
          <w:iCs/>
          <w:color w:val="000000" w:themeColor="text1"/>
          <w:lang w:val="en-US"/>
        </w:rPr>
        <w:t xml:space="preserve">. </w:t>
      </w:r>
      <w:r w:rsidR="00493ABA" w:rsidRPr="00674F62">
        <w:rPr>
          <w:rFonts w:cs="Arial"/>
          <w:color w:val="000000" w:themeColor="text1"/>
          <w:lang w:val="en-US"/>
        </w:rPr>
        <w:t>Springer.</w:t>
      </w:r>
    </w:p>
    <w:p w14:paraId="4E46A12A" w14:textId="77777777" w:rsidR="006C31B5" w:rsidRPr="00674F62" w:rsidRDefault="006C31B5" w:rsidP="00A432C3">
      <w:pPr>
        <w:ind w:left="709" w:hanging="720"/>
        <w:rPr>
          <w:rFonts w:cs="Arial"/>
          <w:color w:val="000000" w:themeColor="text1"/>
          <w:lang w:val="en-US"/>
        </w:rPr>
      </w:pPr>
    </w:p>
    <w:p w14:paraId="76E2D143" w14:textId="6BD81519" w:rsidR="0035392E" w:rsidRDefault="006C31B5" w:rsidP="00D94477">
      <w:pPr>
        <w:ind w:left="709" w:hanging="720"/>
        <w:rPr>
          <w:rFonts w:cs="Arial"/>
          <w:color w:val="000000" w:themeColor="text1"/>
          <w:lang w:val="es-MX"/>
        </w:rPr>
      </w:pPr>
      <w:r w:rsidRPr="00674F62">
        <w:rPr>
          <w:rFonts w:cs="Arial"/>
          <w:color w:val="000000" w:themeColor="text1"/>
          <w:lang w:val="en-US"/>
        </w:rPr>
        <w:t xml:space="preserve">Castilla, L. R., Uribe-Tirado, A., Ramos, J. F. C., &amp; Toledo, R. S. (2016). </w:t>
      </w:r>
      <w:hyperlink r:id="rId76" w:history="1">
        <w:r w:rsidRPr="00FF016C">
          <w:rPr>
            <w:rStyle w:val="Hyperlink"/>
            <w:rFonts w:cs="Arial"/>
            <w:lang w:val="es-MX"/>
          </w:rPr>
          <w:t>Análisis lingüístico y filosófico en definiciones de ALFIN aplicando técnicas bibliométricas.</w:t>
        </w:r>
      </w:hyperlink>
      <w:r w:rsidRPr="00FF016C">
        <w:rPr>
          <w:rFonts w:cs="Arial"/>
          <w:color w:val="000000" w:themeColor="text1"/>
          <w:lang w:val="es-MX"/>
        </w:rPr>
        <w:t xml:space="preserve"> </w:t>
      </w:r>
      <w:r w:rsidRPr="00FF016C">
        <w:rPr>
          <w:rFonts w:cs="Arial"/>
          <w:i/>
          <w:iCs/>
          <w:color w:val="000000" w:themeColor="text1"/>
          <w:lang w:val="es-MX"/>
        </w:rPr>
        <w:t>Anales de documentación, 19</w:t>
      </w:r>
      <w:r w:rsidR="00493ABA" w:rsidRPr="00FF016C">
        <w:rPr>
          <w:rFonts w:cs="Arial"/>
          <w:color w:val="000000" w:themeColor="text1"/>
          <w:lang w:val="es-MX"/>
        </w:rPr>
        <w:t>(</w:t>
      </w:r>
      <w:r w:rsidRPr="00FF016C">
        <w:rPr>
          <w:rFonts w:cs="Arial"/>
          <w:color w:val="000000" w:themeColor="text1"/>
          <w:lang w:val="es-MX"/>
        </w:rPr>
        <w:t>2</w:t>
      </w:r>
      <w:r w:rsidR="00493ABA" w:rsidRPr="00FF016C">
        <w:rPr>
          <w:rFonts w:cs="Arial"/>
          <w:color w:val="000000" w:themeColor="text1"/>
          <w:lang w:val="es-MX"/>
        </w:rPr>
        <w:t>)</w:t>
      </w:r>
      <w:r w:rsidRPr="00FF016C">
        <w:rPr>
          <w:rFonts w:cs="Arial"/>
          <w:color w:val="000000" w:themeColor="text1"/>
          <w:lang w:val="es-MX"/>
        </w:rPr>
        <w:t xml:space="preserve">. </w:t>
      </w:r>
    </w:p>
    <w:p w14:paraId="6C081827" w14:textId="77777777" w:rsidR="0035392E" w:rsidRDefault="0035392E" w:rsidP="00A432C3">
      <w:pPr>
        <w:ind w:left="709" w:hanging="720"/>
        <w:rPr>
          <w:rFonts w:cs="Arial"/>
          <w:color w:val="000000" w:themeColor="text1"/>
          <w:lang w:val="es-MX"/>
        </w:rPr>
      </w:pPr>
    </w:p>
    <w:p w14:paraId="6C39372A" w14:textId="4707B7DD" w:rsidR="006C31B5" w:rsidRPr="008F1A79" w:rsidRDefault="006C31B5" w:rsidP="00A432C3">
      <w:pPr>
        <w:ind w:left="709" w:hanging="720"/>
        <w:rPr>
          <w:rFonts w:cs="Arial"/>
          <w:color w:val="000000" w:themeColor="text1"/>
          <w:lang w:val="pt-BR"/>
        </w:rPr>
      </w:pPr>
      <w:proofErr w:type="spellStart"/>
      <w:r w:rsidRPr="00FF016C">
        <w:rPr>
          <w:rFonts w:cs="Arial"/>
          <w:color w:val="000000" w:themeColor="text1"/>
          <w:lang w:val="es-MX"/>
        </w:rPr>
        <w:t>Ceretta</w:t>
      </w:r>
      <w:proofErr w:type="spellEnd"/>
      <w:r w:rsidRPr="00FF016C">
        <w:rPr>
          <w:rFonts w:cs="Arial"/>
          <w:color w:val="000000" w:themeColor="text1"/>
          <w:lang w:val="es-MX"/>
        </w:rPr>
        <w:t xml:space="preserve">, M. G., Cabrera, M., &amp; </w:t>
      </w:r>
      <w:proofErr w:type="spellStart"/>
      <w:r w:rsidRPr="00FF016C">
        <w:rPr>
          <w:rFonts w:cs="Arial"/>
          <w:color w:val="000000" w:themeColor="text1"/>
          <w:lang w:val="es-MX"/>
        </w:rPr>
        <w:t>Canzani</w:t>
      </w:r>
      <w:proofErr w:type="spellEnd"/>
      <w:r w:rsidRPr="00FF016C">
        <w:rPr>
          <w:rFonts w:cs="Arial"/>
          <w:color w:val="000000" w:themeColor="text1"/>
          <w:lang w:val="es-MX"/>
        </w:rPr>
        <w:t xml:space="preserve">, J. (2022). </w:t>
      </w:r>
      <w:hyperlink r:id="rId77" w:history="1">
        <w:r w:rsidRPr="008F1A79">
          <w:rPr>
            <w:rStyle w:val="Hyperlink"/>
            <w:rFonts w:cs="Arial"/>
            <w:lang w:val="pt-BR"/>
          </w:rPr>
          <w:t>Competências em informação em tempos de pandemia.</w:t>
        </w:r>
      </w:hyperlink>
      <w:r w:rsidRPr="008F1A79">
        <w:rPr>
          <w:rFonts w:cs="Arial"/>
          <w:color w:val="000000" w:themeColor="text1"/>
          <w:lang w:val="pt-BR"/>
        </w:rPr>
        <w:t xml:space="preserve"> </w:t>
      </w:r>
      <w:r w:rsidRPr="008F1A79">
        <w:rPr>
          <w:rFonts w:cs="Arial"/>
          <w:i/>
          <w:iCs/>
          <w:color w:val="000000" w:themeColor="text1"/>
          <w:lang w:val="pt-BR"/>
        </w:rPr>
        <w:t>Revista Ibero-Americana de Ciência da Informação,</w:t>
      </w:r>
      <w:r w:rsidRPr="008F1A79">
        <w:rPr>
          <w:rFonts w:cs="Arial"/>
          <w:color w:val="000000" w:themeColor="text1"/>
          <w:lang w:val="pt-BR"/>
        </w:rPr>
        <w:t xml:space="preserve"> </w:t>
      </w:r>
      <w:r w:rsidRPr="00FF016C">
        <w:rPr>
          <w:rFonts w:cs="Arial"/>
          <w:i/>
          <w:iCs/>
          <w:color w:val="000000" w:themeColor="text1"/>
          <w:lang w:val="pt-BR"/>
        </w:rPr>
        <w:t>15</w:t>
      </w:r>
      <w:r w:rsidRPr="008F1A79">
        <w:rPr>
          <w:rFonts w:cs="Arial"/>
          <w:color w:val="000000" w:themeColor="text1"/>
          <w:lang w:val="pt-BR"/>
        </w:rPr>
        <w:t>(1), 233</w:t>
      </w:r>
      <w:r w:rsidR="00D94477" w:rsidRPr="00D94477">
        <w:rPr>
          <w:rFonts w:cs="Arial"/>
          <w:color w:val="000000" w:themeColor="text1"/>
          <w:lang w:val="it-IT"/>
        </w:rPr>
        <w:t>–</w:t>
      </w:r>
      <w:r w:rsidRPr="008F1A79">
        <w:rPr>
          <w:rFonts w:cs="Arial"/>
          <w:color w:val="000000" w:themeColor="text1"/>
          <w:lang w:val="pt-BR"/>
        </w:rPr>
        <w:t>243.</w:t>
      </w:r>
    </w:p>
    <w:p w14:paraId="6A0633CD" w14:textId="77777777" w:rsidR="006C31B5" w:rsidRPr="008F1A79" w:rsidRDefault="006C31B5" w:rsidP="00A432C3">
      <w:pPr>
        <w:ind w:left="709" w:hanging="720"/>
        <w:rPr>
          <w:rFonts w:cs="Arial"/>
          <w:color w:val="000000" w:themeColor="text1"/>
          <w:lang w:val="pt-BR"/>
        </w:rPr>
      </w:pPr>
    </w:p>
    <w:p w14:paraId="0AFE2EE5" w14:textId="63E92037" w:rsidR="006C31B5" w:rsidRPr="008F1A79" w:rsidRDefault="006C31B5" w:rsidP="0099069C">
      <w:pPr>
        <w:ind w:left="720" w:hanging="720"/>
        <w:rPr>
          <w:rFonts w:cs="Arial"/>
          <w:color w:val="000000" w:themeColor="text1"/>
          <w:lang w:val="pt-BR"/>
        </w:rPr>
      </w:pPr>
      <w:r w:rsidRPr="008F1A79">
        <w:rPr>
          <w:rFonts w:cs="Arial"/>
          <w:color w:val="000000" w:themeColor="text1"/>
          <w:lang w:val="pt-BR"/>
        </w:rPr>
        <w:t xml:space="preserve">Cerigatto, M. P. (2020). </w:t>
      </w:r>
      <w:hyperlink r:id="rId78" w:history="1">
        <w:r w:rsidRPr="008F1A79">
          <w:rPr>
            <w:rStyle w:val="Hyperlink"/>
            <w:rFonts w:cs="Arial"/>
            <w:lang w:val="pt-BR"/>
          </w:rPr>
          <w:t>Unindo media literacy e information literacy na era da desinformação: habilidades para lidar com as fakes news.</w:t>
        </w:r>
      </w:hyperlink>
      <w:r w:rsidRPr="008F1A79">
        <w:rPr>
          <w:rFonts w:cs="Arial"/>
          <w:color w:val="000000" w:themeColor="text1"/>
          <w:lang w:val="pt-BR"/>
        </w:rPr>
        <w:t xml:space="preserve"> </w:t>
      </w:r>
      <w:r w:rsidRPr="008F1A79">
        <w:rPr>
          <w:rFonts w:cs="Arial"/>
          <w:i/>
          <w:iCs/>
          <w:color w:val="000000" w:themeColor="text1"/>
          <w:lang w:val="pt-BR"/>
        </w:rPr>
        <w:t>Comunicação Pública,</w:t>
      </w:r>
      <w:r w:rsidRPr="008F1A79">
        <w:rPr>
          <w:rFonts w:cs="Arial"/>
          <w:color w:val="000000" w:themeColor="text1"/>
          <w:lang w:val="pt-BR"/>
        </w:rPr>
        <w:t xml:space="preserve"> </w:t>
      </w:r>
      <w:r w:rsidRPr="00FF016C">
        <w:rPr>
          <w:rFonts w:cs="Arial"/>
          <w:i/>
          <w:iCs/>
          <w:color w:val="000000" w:themeColor="text1"/>
          <w:lang w:val="pt-BR"/>
        </w:rPr>
        <w:t>15</w:t>
      </w:r>
      <w:r w:rsidRPr="008F1A79">
        <w:rPr>
          <w:rFonts w:cs="Arial"/>
          <w:color w:val="000000" w:themeColor="text1"/>
          <w:lang w:val="pt-BR"/>
        </w:rPr>
        <w:t>(28).</w:t>
      </w:r>
    </w:p>
    <w:p w14:paraId="5459BE7D" w14:textId="77777777" w:rsidR="006C31B5" w:rsidRPr="008F1A79" w:rsidRDefault="006C31B5" w:rsidP="00A432C3">
      <w:pPr>
        <w:ind w:left="709" w:hanging="720"/>
        <w:rPr>
          <w:rFonts w:cs="Arial"/>
          <w:color w:val="000000" w:themeColor="text1"/>
          <w:lang w:val="pt-BR"/>
        </w:rPr>
      </w:pPr>
      <w:bookmarkStart w:id="2" w:name="_Hlk159453460"/>
    </w:p>
    <w:p w14:paraId="11ED9D33" w14:textId="15D33535" w:rsidR="006C31B5" w:rsidRPr="008F1A79" w:rsidRDefault="006C31B5" w:rsidP="00A432C3">
      <w:pPr>
        <w:ind w:left="709" w:hanging="720"/>
        <w:rPr>
          <w:rFonts w:cs="Arial"/>
          <w:color w:val="000000" w:themeColor="text1"/>
          <w:lang w:val="en-US"/>
        </w:rPr>
      </w:pPr>
      <w:r w:rsidRPr="008F1A79">
        <w:rPr>
          <w:rFonts w:cs="Arial"/>
          <w:color w:val="000000" w:themeColor="text1"/>
          <w:lang w:val="pt-BR"/>
        </w:rPr>
        <w:t xml:space="preserve">Cesar, F. C. R., </w:t>
      </w:r>
      <w:bookmarkEnd w:id="2"/>
      <w:r w:rsidRPr="008F1A79">
        <w:rPr>
          <w:rFonts w:cs="Arial"/>
          <w:color w:val="000000" w:themeColor="text1"/>
          <w:lang w:val="pt-BR"/>
        </w:rPr>
        <w:t xml:space="preserve">Sousa, T. F. D., Alves, A. G., Moraes, K. L., Barbosa, M. A., &amp; Oliveira, L. M. D. A. C. (2022). </w:t>
      </w:r>
      <w:hyperlink r:id="rId79" w:history="1">
        <w:r w:rsidRPr="008F1A79">
          <w:rPr>
            <w:rStyle w:val="Hyperlink"/>
            <w:rFonts w:cs="Arial"/>
            <w:lang w:val="en-US"/>
          </w:rPr>
          <w:t>Competencies of health personnel for the practice of health literacy in Brazil: A Delphi consensus survey</w:t>
        </w:r>
      </w:hyperlink>
      <w:r w:rsidRPr="008F1A79">
        <w:rPr>
          <w:rFonts w:cs="Arial"/>
          <w:color w:val="000000" w:themeColor="text1"/>
          <w:lang w:val="en-US"/>
        </w:rPr>
        <w:t xml:space="preserve">. </w:t>
      </w:r>
      <w:proofErr w:type="spellStart"/>
      <w:r w:rsidRPr="008F1A79">
        <w:rPr>
          <w:rFonts w:cs="Arial"/>
          <w:i/>
          <w:iCs/>
          <w:color w:val="000000" w:themeColor="text1"/>
          <w:lang w:val="en-US"/>
        </w:rPr>
        <w:t>PloS</w:t>
      </w:r>
      <w:proofErr w:type="spellEnd"/>
      <w:r w:rsidRPr="008F1A79">
        <w:rPr>
          <w:rFonts w:cs="Arial"/>
          <w:i/>
          <w:iCs/>
          <w:color w:val="000000" w:themeColor="text1"/>
          <w:lang w:val="en-US"/>
        </w:rPr>
        <w:t xml:space="preserve"> one,</w:t>
      </w:r>
      <w:r w:rsidRPr="008F1A79">
        <w:rPr>
          <w:rFonts w:cs="Arial"/>
          <w:color w:val="000000" w:themeColor="text1"/>
          <w:lang w:val="en-US"/>
        </w:rPr>
        <w:t xml:space="preserve"> </w:t>
      </w:r>
      <w:r w:rsidRPr="00FF016C">
        <w:rPr>
          <w:rFonts w:cs="Arial"/>
          <w:i/>
          <w:iCs/>
          <w:color w:val="000000" w:themeColor="text1"/>
          <w:lang w:val="en-US"/>
        </w:rPr>
        <w:t>17</w:t>
      </w:r>
      <w:r w:rsidRPr="008F1A79">
        <w:rPr>
          <w:rFonts w:cs="Arial"/>
          <w:color w:val="000000" w:themeColor="text1"/>
          <w:lang w:val="en-US"/>
        </w:rPr>
        <w:t>(7).</w:t>
      </w:r>
    </w:p>
    <w:p w14:paraId="63B4748F" w14:textId="77777777" w:rsidR="006C31B5" w:rsidRPr="008F1A79" w:rsidRDefault="006C31B5" w:rsidP="00A432C3">
      <w:pPr>
        <w:ind w:left="709" w:hanging="720"/>
        <w:rPr>
          <w:rFonts w:cs="Arial"/>
          <w:color w:val="000000" w:themeColor="text1"/>
          <w:lang w:val="en-US"/>
        </w:rPr>
      </w:pPr>
    </w:p>
    <w:p w14:paraId="1CE87349" w14:textId="26BC635E" w:rsidR="006C31B5" w:rsidRPr="00F75F47" w:rsidRDefault="00055D9B" w:rsidP="00A432C3">
      <w:pPr>
        <w:ind w:left="709" w:hanging="720"/>
        <w:rPr>
          <w:rFonts w:cs="Arial"/>
        </w:rPr>
      </w:pPr>
      <w:r>
        <w:rPr>
          <w:rFonts w:cs="Arial"/>
          <w:color w:val="000000" w:themeColor="text1"/>
          <w:lang w:val="en-US"/>
        </w:rPr>
        <w:t>Chartered Institute of Library and Information Professionals</w:t>
      </w:r>
      <w:r w:rsidR="001657C2">
        <w:rPr>
          <w:rFonts w:cs="Arial"/>
          <w:color w:val="000000" w:themeColor="text1"/>
          <w:lang w:val="en-US"/>
        </w:rPr>
        <w:t>.</w:t>
      </w:r>
      <w:r w:rsidRPr="008F1A79">
        <w:rPr>
          <w:rFonts w:cs="Arial"/>
          <w:color w:val="000000" w:themeColor="text1"/>
          <w:lang w:val="en-US"/>
        </w:rPr>
        <w:t xml:space="preserve"> </w:t>
      </w:r>
      <w:r w:rsidR="006C31B5" w:rsidRPr="008F1A79">
        <w:rPr>
          <w:rFonts w:cs="Arial"/>
          <w:color w:val="000000" w:themeColor="text1"/>
          <w:lang w:val="en-US"/>
        </w:rPr>
        <w:t xml:space="preserve">(2018). </w:t>
      </w:r>
      <w:hyperlink r:id="rId80" w:history="1">
        <w:r w:rsidR="006C31B5" w:rsidRPr="008F1A79">
          <w:rPr>
            <w:rStyle w:val="Hyperlink"/>
            <w:rFonts w:cs="Arial"/>
            <w:i/>
            <w:lang w:val="en-US"/>
          </w:rPr>
          <w:t xml:space="preserve">Definition of </w:t>
        </w:r>
        <w:r w:rsidR="00F75F47">
          <w:rPr>
            <w:rStyle w:val="Hyperlink"/>
            <w:rFonts w:cs="Arial"/>
            <w:i/>
            <w:lang w:val="en-US"/>
          </w:rPr>
          <w:t>i</w:t>
        </w:r>
        <w:r w:rsidR="006C31B5" w:rsidRPr="008F1A79">
          <w:rPr>
            <w:rStyle w:val="Hyperlink"/>
            <w:rFonts w:cs="Arial"/>
            <w:i/>
            <w:lang w:val="en-US"/>
          </w:rPr>
          <w:t xml:space="preserve">nformation </w:t>
        </w:r>
        <w:r w:rsidR="00F75F47">
          <w:rPr>
            <w:rStyle w:val="Hyperlink"/>
            <w:rFonts w:cs="Arial"/>
            <w:i/>
            <w:lang w:val="en-US"/>
          </w:rPr>
          <w:t>l</w:t>
        </w:r>
        <w:r w:rsidR="006C31B5" w:rsidRPr="008F1A79">
          <w:rPr>
            <w:rStyle w:val="Hyperlink"/>
            <w:rFonts w:cs="Arial"/>
            <w:i/>
            <w:lang w:val="en-US"/>
          </w:rPr>
          <w:t>iteracy</w:t>
        </w:r>
      </w:hyperlink>
      <w:r w:rsidR="00B8452C" w:rsidRPr="00F75F47">
        <w:rPr>
          <w:rStyle w:val="Hyperlink"/>
          <w:rFonts w:cs="Arial"/>
          <w:i/>
          <w:color w:val="auto"/>
          <w:u w:val="none"/>
          <w:lang w:val="en-US"/>
        </w:rPr>
        <w:t xml:space="preserve">. </w:t>
      </w:r>
      <w:r w:rsidR="00B8452C" w:rsidRPr="00F75F47">
        <w:rPr>
          <w:rStyle w:val="Hyperlink"/>
          <w:rFonts w:cs="Arial"/>
          <w:iCs/>
          <w:color w:val="auto"/>
          <w:u w:val="none"/>
          <w:lang w:val="en-US"/>
        </w:rPr>
        <w:t xml:space="preserve">Universidad de </w:t>
      </w:r>
      <w:r w:rsidR="000213FF" w:rsidRPr="00F75F47">
        <w:rPr>
          <w:rStyle w:val="Hyperlink"/>
          <w:rFonts w:cs="Arial"/>
          <w:iCs/>
          <w:color w:val="auto"/>
          <w:u w:val="none"/>
          <w:lang w:val="en-US"/>
        </w:rPr>
        <w:t>Murcia.</w:t>
      </w:r>
      <w:r w:rsidR="006C31B5" w:rsidRPr="00F75F47">
        <w:rPr>
          <w:rFonts w:cs="Arial"/>
          <w:lang w:val="en-US"/>
        </w:rPr>
        <w:t xml:space="preserve"> </w:t>
      </w:r>
    </w:p>
    <w:p w14:paraId="143A7AD3" w14:textId="77777777" w:rsidR="006C31B5" w:rsidRPr="008F1A79" w:rsidRDefault="006C31B5" w:rsidP="00A432C3">
      <w:pPr>
        <w:ind w:left="709" w:hanging="720"/>
        <w:rPr>
          <w:rFonts w:cs="Arial"/>
          <w:color w:val="000000" w:themeColor="text1"/>
          <w:lang w:val="en-US"/>
        </w:rPr>
      </w:pPr>
    </w:p>
    <w:p w14:paraId="2286B583" w14:textId="41FD4652" w:rsidR="006C31B5" w:rsidRPr="00FF016C" w:rsidRDefault="006C31B5" w:rsidP="00A432C3">
      <w:pPr>
        <w:ind w:left="709" w:hanging="720"/>
        <w:rPr>
          <w:rFonts w:cs="Arial"/>
          <w:color w:val="000000" w:themeColor="text1"/>
          <w:lang w:val="es-CO"/>
        </w:rPr>
      </w:pPr>
      <w:r w:rsidRPr="008F1A79">
        <w:rPr>
          <w:rFonts w:cs="Arial"/>
          <w:color w:val="000000" w:themeColor="text1"/>
          <w:lang w:val="en-US"/>
        </w:rPr>
        <w:t xml:space="preserve">Corona-Rodríguez, J. M. (2021). </w:t>
      </w:r>
      <w:hyperlink r:id="rId81" w:history="1">
        <w:r w:rsidRPr="008F1A79">
          <w:rPr>
            <w:rStyle w:val="Hyperlink"/>
            <w:rFonts w:cs="Arial"/>
            <w:lang w:val="en-US"/>
          </w:rPr>
          <w:t xml:space="preserve">The importance of </w:t>
        </w:r>
        <w:r w:rsidR="00F75F47">
          <w:rPr>
            <w:rStyle w:val="Hyperlink"/>
            <w:rFonts w:cs="Arial"/>
            <w:lang w:val="en-US"/>
          </w:rPr>
          <w:t>m</w:t>
        </w:r>
        <w:r w:rsidRPr="008F1A79">
          <w:rPr>
            <w:rStyle w:val="Hyperlink"/>
            <w:rFonts w:cs="Arial"/>
            <w:lang w:val="en-US"/>
          </w:rPr>
          <w:t xml:space="preserve">edia </w:t>
        </w:r>
        <w:r w:rsidR="00F75F47">
          <w:rPr>
            <w:rStyle w:val="Hyperlink"/>
            <w:rFonts w:cs="Arial"/>
            <w:lang w:val="en-US"/>
          </w:rPr>
          <w:t>i</w:t>
        </w:r>
        <w:r w:rsidRPr="008F1A79">
          <w:rPr>
            <w:rStyle w:val="Hyperlink"/>
            <w:rFonts w:cs="Arial"/>
            <w:lang w:val="en-US"/>
          </w:rPr>
          <w:t xml:space="preserve">nformation </w:t>
        </w:r>
        <w:r w:rsidR="00F75F47">
          <w:rPr>
            <w:rStyle w:val="Hyperlink"/>
            <w:rFonts w:cs="Arial"/>
            <w:lang w:val="en-US"/>
          </w:rPr>
          <w:t>l</w:t>
        </w:r>
        <w:r w:rsidRPr="008F1A79">
          <w:rPr>
            <w:rStyle w:val="Hyperlink"/>
            <w:rFonts w:cs="Arial"/>
            <w:lang w:val="en-US"/>
          </w:rPr>
          <w:t xml:space="preserve">iteracy in the context of a pandemic: </w:t>
        </w:r>
        <w:r w:rsidR="00F75F47">
          <w:rPr>
            <w:rStyle w:val="Hyperlink"/>
            <w:rFonts w:cs="Arial"/>
            <w:lang w:val="en-US"/>
          </w:rPr>
          <w:t>A</w:t>
        </w:r>
        <w:r w:rsidRPr="008F1A79">
          <w:rPr>
            <w:rStyle w:val="Hyperlink"/>
            <w:rFonts w:cs="Arial"/>
            <w:lang w:val="en-US"/>
          </w:rPr>
          <w:t>n update proposal and new questions</w:t>
        </w:r>
      </w:hyperlink>
      <w:r w:rsidRPr="008F1A79">
        <w:rPr>
          <w:rFonts w:cs="Arial"/>
          <w:color w:val="000000" w:themeColor="text1"/>
          <w:lang w:val="en-US"/>
        </w:rPr>
        <w:t xml:space="preserve">. </w:t>
      </w:r>
      <w:r w:rsidRPr="00FF016C">
        <w:rPr>
          <w:rFonts w:cs="Arial"/>
          <w:i/>
          <w:iCs/>
          <w:color w:val="000000" w:themeColor="text1"/>
          <w:lang w:val="es-CO"/>
        </w:rPr>
        <w:t>Diálogos sobre educación. Temas actuales en investigación educativa,</w:t>
      </w:r>
      <w:r w:rsidRPr="00FF016C">
        <w:rPr>
          <w:rFonts w:cs="Arial"/>
          <w:color w:val="000000" w:themeColor="text1"/>
          <w:lang w:val="es-CO"/>
        </w:rPr>
        <w:t xml:space="preserve"> </w:t>
      </w:r>
      <w:r w:rsidRPr="00FF016C">
        <w:rPr>
          <w:rFonts w:cs="Arial"/>
          <w:i/>
          <w:iCs/>
          <w:color w:val="000000" w:themeColor="text1"/>
          <w:lang w:val="es-CO"/>
        </w:rPr>
        <w:t>12</w:t>
      </w:r>
      <w:r w:rsidRPr="00FF016C">
        <w:rPr>
          <w:rFonts w:cs="Arial"/>
          <w:color w:val="000000" w:themeColor="text1"/>
          <w:lang w:val="es-CO"/>
        </w:rPr>
        <w:t>(22).</w:t>
      </w:r>
    </w:p>
    <w:p w14:paraId="24EE39A9" w14:textId="77777777" w:rsidR="006C31B5" w:rsidRPr="00FF016C" w:rsidRDefault="006C31B5" w:rsidP="00A432C3">
      <w:pPr>
        <w:ind w:left="709" w:hanging="720"/>
        <w:rPr>
          <w:rFonts w:cs="Arial"/>
          <w:color w:val="000000" w:themeColor="text1"/>
          <w:lang w:val="es-CO"/>
        </w:rPr>
      </w:pPr>
    </w:p>
    <w:p w14:paraId="6226BE6B" w14:textId="5983CB27" w:rsidR="006C31B5" w:rsidRPr="00FF016C" w:rsidRDefault="006C31B5" w:rsidP="00A432C3">
      <w:pPr>
        <w:ind w:left="709" w:hanging="720"/>
        <w:rPr>
          <w:rFonts w:cs="Arial"/>
          <w:color w:val="000000" w:themeColor="text1"/>
          <w:lang w:val="es-MX"/>
        </w:rPr>
      </w:pPr>
      <w:r w:rsidRPr="00FF016C">
        <w:rPr>
          <w:rFonts w:cs="Arial"/>
          <w:color w:val="000000" w:themeColor="text1"/>
          <w:lang w:val="es-CO"/>
        </w:rPr>
        <w:t xml:space="preserve">Coronel, P. H., Rengifo, T. A. L., </w:t>
      </w:r>
      <w:proofErr w:type="gramStart"/>
      <w:r w:rsidRPr="00FF016C">
        <w:rPr>
          <w:rFonts w:cs="Arial"/>
          <w:color w:val="000000" w:themeColor="text1"/>
          <w:lang w:val="es-CO"/>
        </w:rPr>
        <w:t>Coronel</w:t>
      </w:r>
      <w:proofErr w:type="gramEnd"/>
      <w:r w:rsidRPr="00FF016C">
        <w:rPr>
          <w:rFonts w:cs="Arial"/>
          <w:color w:val="000000" w:themeColor="text1"/>
          <w:lang w:val="es-CO"/>
        </w:rPr>
        <w:t>, M. A. H., Reyes, J. P. T., &amp; Fernández, I. F. (2020</w:t>
      </w:r>
      <w:r w:rsidR="00940610">
        <w:rPr>
          <w:rFonts w:cs="Arial"/>
          <w:color w:val="000000" w:themeColor="text1"/>
          <w:lang w:val="es-CO"/>
        </w:rPr>
        <w:t xml:space="preserve">, </w:t>
      </w:r>
      <w:proofErr w:type="spellStart"/>
      <w:r w:rsidR="00940610">
        <w:rPr>
          <w:rFonts w:cs="Arial"/>
          <w:color w:val="000000" w:themeColor="text1"/>
          <w:lang w:val="es-CO"/>
        </w:rPr>
        <w:t>October</w:t>
      </w:r>
      <w:proofErr w:type="spellEnd"/>
      <w:r w:rsidR="00940610">
        <w:rPr>
          <w:rFonts w:cs="Arial"/>
          <w:color w:val="000000" w:themeColor="text1"/>
          <w:lang w:val="es-CO"/>
        </w:rPr>
        <w:t xml:space="preserve"> 19-23</w:t>
      </w:r>
      <w:r w:rsidRPr="00FF016C">
        <w:rPr>
          <w:rFonts w:cs="Arial"/>
          <w:color w:val="000000" w:themeColor="text1"/>
          <w:lang w:val="es-CO"/>
        </w:rPr>
        <w:t xml:space="preserve">). </w:t>
      </w:r>
      <w:hyperlink r:id="rId82" w:history="1">
        <w:r w:rsidRPr="008F1A79">
          <w:rPr>
            <w:rStyle w:val="Hyperlink"/>
            <w:rFonts w:cs="Arial"/>
            <w:lang w:val="en-US"/>
          </w:rPr>
          <w:t xml:space="preserve">Information </w:t>
        </w:r>
        <w:r w:rsidR="001C3C20">
          <w:rPr>
            <w:rStyle w:val="Hyperlink"/>
            <w:rFonts w:cs="Arial"/>
            <w:lang w:val="en-US"/>
          </w:rPr>
          <w:t>l</w:t>
        </w:r>
        <w:r w:rsidRPr="008F1A79">
          <w:rPr>
            <w:rStyle w:val="Hyperlink"/>
            <w:rFonts w:cs="Arial"/>
            <w:lang w:val="en-US"/>
          </w:rPr>
          <w:t xml:space="preserve">iteracy in Latin America students: </w:t>
        </w:r>
        <w:r w:rsidR="001C3C20">
          <w:rPr>
            <w:rStyle w:val="Hyperlink"/>
            <w:rFonts w:cs="Arial"/>
            <w:lang w:val="en-US"/>
          </w:rPr>
          <w:t>A</w:t>
        </w:r>
        <w:r w:rsidRPr="008F1A79">
          <w:rPr>
            <w:rStyle w:val="Hyperlink"/>
            <w:rFonts w:cs="Arial"/>
            <w:lang w:val="en-US"/>
          </w:rPr>
          <w:t xml:space="preserve"> review of programs and proposes</w:t>
        </w:r>
      </w:hyperlink>
      <w:r w:rsidRPr="008F1A79">
        <w:rPr>
          <w:rFonts w:cs="Arial"/>
          <w:color w:val="000000" w:themeColor="text1"/>
          <w:lang w:val="en-US"/>
        </w:rPr>
        <w:t xml:space="preserve">. </w:t>
      </w:r>
      <w:r w:rsidRPr="00FF016C">
        <w:rPr>
          <w:rFonts w:cs="Arial"/>
          <w:color w:val="000000" w:themeColor="text1"/>
          <w:lang w:val="es-MX"/>
        </w:rPr>
        <w:t xml:space="preserve">XV </w:t>
      </w:r>
      <w:r w:rsidRPr="00FF016C">
        <w:rPr>
          <w:rFonts w:cs="Arial"/>
          <w:i/>
          <w:iCs/>
          <w:color w:val="000000" w:themeColor="text1"/>
          <w:lang w:val="es-MX"/>
        </w:rPr>
        <w:t xml:space="preserve">Conferencia Latinoamericana de </w:t>
      </w:r>
      <w:proofErr w:type="spellStart"/>
      <w:r w:rsidRPr="00FF016C">
        <w:rPr>
          <w:rFonts w:cs="Arial"/>
          <w:i/>
          <w:iCs/>
          <w:color w:val="000000" w:themeColor="text1"/>
          <w:lang w:val="es-MX"/>
        </w:rPr>
        <w:t>Tecnologias</w:t>
      </w:r>
      <w:proofErr w:type="spellEnd"/>
      <w:r w:rsidRPr="00FF016C">
        <w:rPr>
          <w:rFonts w:cs="Arial"/>
          <w:i/>
          <w:iCs/>
          <w:color w:val="000000" w:themeColor="text1"/>
          <w:lang w:val="es-MX"/>
        </w:rPr>
        <w:t xml:space="preserve"> de Aprendizaje</w:t>
      </w:r>
      <w:r w:rsidRPr="00FF016C">
        <w:rPr>
          <w:rFonts w:cs="Arial"/>
          <w:color w:val="000000" w:themeColor="text1"/>
          <w:lang w:val="es-MX"/>
        </w:rPr>
        <w:t xml:space="preserve"> (LACLO)</w:t>
      </w:r>
      <w:r w:rsidR="00940610">
        <w:rPr>
          <w:rFonts w:cs="Arial"/>
          <w:color w:val="000000" w:themeColor="text1"/>
          <w:lang w:val="es-MX"/>
        </w:rPr>
        <w:t xml:space="preserve">. Loja, Ecuador. </w:t>
      </w:r>
      <w:r w:rsidRPr="00FF016C">
        <w:rPr>
          <w:rFonts w:cs="Arial"/>
          <w:color w:val="000000" w:themeColor="text1"/>
          <w:lang w:val="es-MX"/>
        </w:rPr>
        <w:t xml:space="preserve"> </w:t>
      </w:r>
    </w:p>
    <w:p w14:paraId="0363E74A" w14:textId="77777777" w:rsidR="006C31B5" w:rsidRPr="00FF016C" w:rsidRDefault="006C31B5" w:rsidP="00A432C3">
      <w:pPr>
        <w:ind w:left="709" w:hanging="720"/>
        <w:rPr>
          <w:rFonts w:cs="Arial"/>
          <w:color w:val="000000" w:themeColor="text1"/>
          <w:lang w:val="es-MX"/>
        </w:rPr>
      </w:pPr>
    </w:p>
    <w:p w14:paraId="2AACC23F" w14:textId="48039616"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Cortés-Vera, J. (1999</w:t>
      </w:r>
      <w:r w:rsidR="001443A9">
        <w:rPr>
          <w:rFonts w:cs="Arial"/>
          <w:color w:val="000000" w:themeColor="text1"/>
          <w:lang w:val="es-MX"/>
        </w:rPr>
        <w:t>, May 7</w:t>
      </w:r>
      <w:r w:rsidRPr="00FF016C">
        <w:rPr>
          <w:rFonts w:cs="Arial"/>
          <w:color w:val="000000" w:themeColor="text1"/>
          <w:lang w:val="es-MX"/>
        </w:rPr>
        <w:t xml:space="preserve">). </w:t>
      </w:r>
      <w:hyperlink r:id="rId83" w:history="1">
        <w:r w:rsidRPr="00FF016C">
          <w:rPr>
            <w:rStyle w:val="Hyperlink"/>
            <w:rFonts w:cs="Arial"/>
            <w:i/>
            <w:lang w:val="es-MX"/>
          </w:rPr>
          <w:t>Desarrollo de habilidades informativas en sistemas universitarios: ¿Por qué y para quién?</w:t>
        </w:r>
      </w:hyperlink>
      <w:r w:rsidRPr="00FF016C">
        <w:rPr>
          <w:rFonts w:cs="Arial"/>
          <w:color w:val="000000" w:themeColor="text1"/>
          <w:lang w:val="es-MX"/>
        </w:rPr>
        <w:t xml:space="preserve"> </w:t>
      </w:r>
      <w:r w:rsidR="006E73C9">
        <w:rPr>
          <w:rFonts w:cs="Arial"/>
          <w:color w:val="000000" w:themeColor="text1"/>
          <w:lang w:val="es-MX"/>
        </w:rPr>
        <w:t>[</w:t>
      </w:r>
      <w:proofErr w:type="spellStart"/>
      <w:r w:rsidR="006E73C9">
        <w:rPr>
          <w:rFonts w:cs="Arial"/>
          <w:color w:val="000000" w:themeColor="text1"/>
          <w:lang w:val="es-MX"/>
        </w:rPr>
        <w:t>Roundtable</w:t>
      </w:r>
      <w:proofErr w:type="spellEnd"/>
      <w:r w:rsidR="006E73C9">
        <w:rPr>
          <w:rFonts w:cs="Arial"/>
          <w:color w:val="000000" w:themeColor="text1"/>
          <w:lang w:val="es-MX"/>
        </w:rPr>
        <w:t xml:space="preserve">]. </w:t>
      </w:r>
      <w:r w:rsidRPr="00FF016C">
        <w:rPr>
          <w:rFonts w:cs="Arial"/>
          <w:color w:val="000000" w:themeColor="text1"/>
          <w:lang w:val="es-MX"/>
        </w:rPr>
        <w:t>Jornadas Mexicanas de Biblioteconomía</w:t>
      </w:r>
      <w:r w:rsidR="001443A9">
        <w:rPr>
          <w:rFonts w:cs="Arial"/>
          <w:color w:val="000000" w:themeColor="text1"/>
          <w:lang w:val="es-MX"/>
        </w:rPr>
        <w:t>.</w:t>
      </w:r>
      <w:r w:rsidRPr="00FF016C">
        <w:rPr>
          <w:rFonts w:cs="Arial"/>
          <w:color w:val="000000" w:themeColor="text1"/>
          <w:lang w:val="es-MX"/>
        </w:rPr>
        <w:t xml:space="preserve"> Morelia, </w:t>
      </w:r>
      <w:proofErr w:type="spellStart"/>
      <w:r w:rsidRPr="00FF016C">
        <w:rPr>
          <w:rFonts w:cs="Arial"/>
          <w:color w:val="000000" w:themeColor="text1"/>
          <w:lang w:val="es-MX"/>
        </w:rPr>
        <w:t>Mich</w:t>
      </w:r>
      <w:proofErr w:type="spellEnd"/>
      <w:r w:rsidRPr="00FF016C">
        <w:rPr>
          <w:rFonts w:cs="Arial"/>
          <w:color w:val="000000" w:themeColor="text1"/>
          <w:lang w:val="es-MX"/>
        </w:rPr>
        <w:t xml:space="preserve">. </w:t>
      </w:r>
    </w:p>
    <w:p w14:paraId="40A4C5DA" w14:textId="77777777" w:rsidR="006C31B5" w:rsidRPr="00FF016C" w:rsidRDefault="006C31B5" w:rsidP="00A432C3">
      <w:pPr>
        <w:ind w:left="709" w:hanging="720"/>
        <w:rPr>
          <w:rFonts w:cs="Arial"/>
          <w:color w:val="000000" w:themeColor="text1"/>
          <w:lang w:val="es-MX"/>
        </w:rPr>
      </w:pPr>
    </w:p>
    <w:p w14:paraId="0C47034E" w14:textId="6019A556" w:rsidR="006C31B5" w:rsidRPr="00FF016C" w:rsidRDefault="006C31B5" w:rsidP="00A432C3">
      <w:pPr>
        <w:ind w:left="709" w:hanging="720"/>
        <w:rPr>
          <w:rFonts w:cs="Arial"/>
          <w:color w:val="000000" w:themeColor="text1"/>
          <w:lang w:val="es-MX"/>
        </w:rPr>
      </w:pPr>
      <w:r w:rsidRPr="00674F62">
        <w:rPr>
          <w:rFonts w:cs="Arial"/>
          <w:color w:val="000000" w:themeColor="text1"/>
          <w:lang w:val="pt-BR"/>
        </w:rPr>
        <w:t xml:space="preserve">Costal, M., Sales, L., &amp; Zattar, M. (2021). </w:t>
      </w:r>
      <w:hyperlink r:id="rId84" w:history="1">
        <w:r w:rsidRPr="008F1A79">
          <w:rPr>
            <w:rStyle w:val="Hyperlink"/>
            <w:rFonts w:cs="Arial"/>
            <w:lang w:val="pt-BR"/>
          </w:rPr>
          <w:t xml:space="preserve">Competência em dados: </w:t>
        </w:r>
        <w:r w:rsidR="004837B7">
          <w:rPr>
            <w:rStyle w:val="Hyperlink"/>
            <w:rFonts w:cs="Arial"/>
            <w:lang w:val="pt-BR"/>
          </w:rPr>
          <w:t>H</w:t>
        </w:r>
        <w:r w:rsidRPr="008F1A79">
          <w:rPr>
            <w:rStyle w:val="Hyperlink"/>
            <w:rFonts w:cs="Arial"/>
            <w:lang w:val="pt-BR"/>
          </w:rPr>
          <w:t>abilidades na atuação e formação do bibliotecário</w:t>
        </w:r>
      </w:hyperlink>
      <w:r w:rsidRPr="008F1A79">
        <w:rPr>
          <w:rFonts w:cs="Arial"/>
          <w:color w:val="000000" w:themeColor="text1"/>
          <w:lang w:val="pt-BR"/>
        </w:rPr>
        <w:t xml:space="preserve">. </w:t>
      </w:r>
      <w:r w:rsidRPr="00FF016C">
        <w:rPr>
          <w:rFonts w:cs="Arial"/>
          <w:i/>
          <w:iCs/>
          <w:color w:val="000000" w:themeColor="text1"/>
          <w:lang w:val="es-MX"/>
        </w:rPr>
        <w:t>Biblos,</w:t>
      </w:r>
      <w:r w:rsidRPr="00FF016C">
        <w:rPr>
          <w:rFonts w:cs="Arial"/>
          <w:color w:val="000000" w:themeColor="text1"/>
          <w:lang w:val="es-MX"/>
        </w:rPr>
        <w:t xml:space="preserve"> </w:t>
      </w:r>
      <w:r w:rsidRPr="00BB7270">
        <w:rPr>
          <w:rFonts w:cs="Arial"/>
          <w:i/>
          <w:iCs/>
          <w:color w:val="000000" w:themeColor="text1"/>
          <w:lang w:val="es-MX"/>
        </w:rPr>
        <w:t>34</w:t>
      </w:r>
      <w:r w:rsidRPr="00FF016C">
        <w:rPr>
          <w:rFonts w:cs="Arial"/>
          <w:color w:val="000000" w:themeColor="text1"/>
          <w:lang w:val="es-MX"/>
        </w:rPr>
        <w:t>(2).</w:t>
      </w:r>
    </w:p>
    <w:p w14:paraId="1B568947" w14:textId="77777777" w:rsidR="006C31B5" w:rsidRPr="00FF016C" w:rsidRDefault="006C31B5" w:rsidP="00A432C3">
      <w:pPr>
        <w:ind w:left="709" w:hanging="720"/>
        <w:rPr>
          <w:rFonts w:cs="Arial"/>
          <w:color w:val="000000" w:themeColor="text1"/>
          <w:lang w:val="es-MX"/>
        </w:rPr>
      </w:pPr>
    </w:p>
    <w:p w14:paraId="61DD1646" w14:textId="4B4320E1" w:rsidR="006C31B5" w:rsidRPr="008F1A79" w:rsidRDefault="006C31B5" w:rsidP="00A432C3">
      <w:pPr>
        <w:ind w:left="709" w:hanging="720"/>
        <w:rPr>
          <w:rFonts w:cs="Arial"/>
          <w:color w:val="000000" w:themeColor="text1"/>
          <w:lang w:val="pt-BR"/>
        </w:rPr>
      </w:pPr>
      <w:r w:rsidRPr="00FF016C">
        <w:rPr>
          <w:rFonts w:cs="Arial"/>
          <w:color w:val="000000" w:themeColor="text1"/>
          <w:lang w:val="es-MX"/>
        </w:rPr>
        <w:t xml:space="preserve">de Arenas, J. L., &amp; Labra, H. (2021). </w:t>
      </w:r>
      <w:hyperlink r:id="rId85" w:history="1">
        <w:r w:rsidRPr="00FF016C">
          <w:rPr>
            <w:rStyle w:val="Hyperlink"/>
            <w:rFonts w:cs="Arial"/>
            <w:lang w:val="es-MX"/>
          </w:rPr>
          <w:t>El futuro de la alfabetización informacional en la escuela primaria mexicana.</w:t>
        </w:r>
      </w:hyperlink>
      <w:r w:rsidRPr="00FF016C">
        <w:rPr>
          <w:rFonts w:cs="Arial"/>
          <w:color w:val="000000" w:themeColor="text1"/>
          <w:lang w:val="es-MX"/>
        </w:rPr>
        <w:t xml:space="preserve"> </w:t>
      </w:r>
      <w:r w:rsidRPr="008F1A79">
        <w:rPr>
          <w:rFonts w:cs="Arial"/>
          <w:i/>
          <w:iCs/>
          <w:color w:val="000000" w:themeColor="text1"/>
          <w:lang w:val="pt-BR"/>
        </w:rPr>
        <w:t xml:space="preserve">Revista </w:t>
      </w:r>
      <w:proofErr w:type="gramStart"/>
      <w:r w:rsidRPr="008F1A79">
        <w:rPr>
          <w:rFonts w:cs="Arial"/>
          <w:i/>
          <w:iCs/>
          <w:color w:val="000000" w:themeColor="text1"/>
          <w:lang w:val="pt-BR"/>
        </w:rPr>
        <w:t>Ibero-Americana</w:t>
      </w:r>
      <w:proofErr w:type="gramEnd"/>
      <w:r w:rsidRPr="008F1A79">
        <w:rPr>
          <w:rFonts w:cs="Arial"/>
          <w:i/>
          <w:iCs/>
          <w:color w:val="000000" w:themeColor="text1"/>
          <w:lang w:val="pt-BR"/>
        </w:rPr>
        <w:t xml:space="preserve"> de Ciência da Informação,</w:t>
      </w:r>
      <w:r w:rsidRPr="008F1A79">
        <w:rPr>
          <w:rFonts w:cs="Arial"/>
          <w:color w:val="000000" w:themeColor="text1"/>
          <w:lang w:val="pt-BR"/>
        </w:rPr>
        <w:t xml:space="preserve"> </w:t>
      </w:r>
      <w:r w:rsidRPr="00EA0E22">
        <w:rPr>
          <w:rFonts w:cs="Arial"/>
          <w:i/>
          <w:iCs/>
          <w:color w:val="000000" w:themeColor="text1"/>
          <w:lang w:val="pt-BR"/>
        </w:rPr>
        <w:t>14</w:t>
      </w:r>
      <w:r w:rsidRPr="008F1A79">
        <w:rPr>
          <w:rFonts w:cs="Arial"/>
          <w:color w:val="000000" w:themeColor="text1"/>
          <w:lang w:val="pt-BR"/>
        </w:rPr>
        <w:t>(2), 548</w:t>
      </w:r>
      <w:r w:rsidR="00D94477" w:rsidRPr="00D94477">
        <w:rPr>
          <w:rFonts w:cs="Arial"/>
          <w:color w:val="000000" w:themeColor="text1"/>
          <w:lang w:val="it-IT"/>
        </w:rPr>
        <w:t>–</w:t>
      </w:r>
      <w:r w:rsidRPr="008F1A79">
        <w:rPr>
          <w:rFonts w:cs="Arial"/>
          <w:color w:val="000000" w:themeColor="text1"/>
          <w:lang w:val="pt-BR"/>
        </w:rPr>
        <w:t>566.</w:t>
      </w:r>
    </w:p>
    <w:p w14:paraId="79AC5F15" w14:textId="77777777" w:rsidR="006C31B5" w:rsidRPr="008F1A79" w:rsidRDefault="006C31B5" w:rsidP="00A432C3">
      <w:pPr>
        <w:ind w:left="709" w:hanging="720"/>
        <w:rPr>
          <w:rFonts w:cs="Arial"/>
          <w:color w:val="000000" w:themeColor="text1"/>
          <w:lang w:val="pt-BR"/>
        </w:rPr>
      </w:pPr>
    </w:p>
    <w:p w14:paraId="64C898CB" w14:textId="3294FE9D"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 xml:space="preserve">da Conceição, S. C., &amp; Belo Angeluci, A. C. (2020). </w:t>
      </w:r>
      <w:r w:rsidRPr="00713602">
        <w:rPr>
          <w:rFonts w:cs="Arial"/>
          <w:lang w:val="pt-BR"/>
        </w:rPr>
        <w:t xml:space="preserve">As </w:t>
      </w:r>
      <w:r w:rsidR="004837B7" w:rsidRPr="00713602">
        <w:rPr>
          <w:rFonts w:cs="Arial"/>
          <w:lang w:val="pt-BR"/>
        </w:rPr>
        <w:t>l</w:t>
      </w:r>
      <w:r w:rsidRPr="00713602">
        <w:rPr>
          <w:rFonts w:cs="Arial"/>
          <w:lang w:val="pt-BR"/>
        </w:rPr>
        <w:t xml:space="preserve">iteracias de </w:t>
      </w:r>
      <w:r w:rsidR="004837B7" w:rsidRPr="00713602">
        <w:rPr>
          <w:rFonts w:cs="Arial"/>
          <w:lang w:val="pt-BR"/>
        </w:rPr>
        <w:t>m</w:t>
      </w:r>
      <w:r w:rsidRPr="00713602">
        <w:rPr>
          <w:rFonts w:cs="Arial"/>
          <w:lang w:val="pt-BR"/>
        </w:rPr>
        <w:t xml:space="preserve">ídia e </w:t>
      </w:r>
      <w:r w:rsidR="004837B7" w:rsidRPr="00713602">
        <w:rPr>
          <w:rFonts w:cs="Arial"/>
          <w:lang w:val="pt-BR"/>
        </w:rPr>
        <w:t>i</w:t>
      </w:r>
      <w:r w:rsidRPr="00713602">
        <w:rPr>
          <w:rFonts w:cs="Arial"/>
          <w:lang w:val="pt-BR"/>
        </w:rPr>
        <w:t>nformação como suporte para o empreendedorismo digital de jovens de baixa renda.</w:t>
      </w:r>
      <w:r w:rsidRPr="008F1A79">
        <w:rPr>
          <w:rFonts w:cs="Arial"/>
          <w:color w:val="000000" w:themeColor="text1"/>
          <w:lang w:val="pt-BR"/>
        </w:rPr>
        <w:t xml:space="preserve"> </w:t>
      </w:r>
      <w:r w:rsidRPr="008F1A79">
        <w:rPr>
          <w:rFonts w:cs="Arial"/>
          <w:i/>
          <w:color w:val="000000" w:themeColor="text1"/>
          <w:lang w:val="pt-BR"/>
        </w:rPr>
        <w:t xml:space="preserve">ECCOM: Educação, Cultura e Comunicação, </w:t>
      </w:r>
      <w:r w:rsidRPr="00065464">
        <w:rPr>
          <w:rFonts w:cs="Arial"/>
          <w:i/>
          <w:iCs/>
          <w:color w:val="000000" w:themeColor="text1"/>
          <w:lang w:val="pt-BR"/>
        </w:rPr>
        <w:t>11</w:t>
      </w:r>
      <w:r w:rsidRPr="008F1A79">
        <w:rPr>
          <w:rFonts w:cs="Arial"/>
          <w:color w:val="000000" w:themeColor="text1"/>
          <w:lang w:val="pt-BR"/>
        </w:rPr>
        <w:t>(21).</w:t>
      </w:r>
    </w:p>
    <w:p w14:paraId="7E9AA0CC" w14:textId="77777777" w:rsidR="006C31B5" w:rsidRPr="008F1A79" w:rsidRDefault="006C31B5" w:rsidP="00A432C3">
      <w:pPr>
        <w:ind w:left="709" w:hanging="720"/>
        <w:rPr>
          <w:rFonts w:cs="Arial"/>
          <w:color w:val="000000" w:themeColor="text1"/>
          <w:lang w:val="pt-BR"/>
        </w:rPr>
      </w:pPr>
    </w:p>
    <w:p w14:paraId="0D17B862" w14:textId="56651E93"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 xml:space="preserve">de Farias, G. B., da Mata, M. L., Meneses Alves, A. P., &amp; dos Santos, C. A. (2021). </w:t>
      </w:r>
      <w:hyperlink r:id="rId86" w:history="1">
        <w:r w:rsidRPr="008F1A79">
          <w:rPr>
            <w:rStyle w:val="Hyperlink"/>
            <w:rFonts w:cs="Arial"/>
            <w:lang w:val="pt-BR"/>
          </w:rPr>
          <w:t xml:space="preserve">20 anos de pesquisa sobre Information Literacy no Brasil: </w:t>
        </w:r>
        <w:r w:rsidR="004837B7">
          <w:rPr>
            <w:rStyle w:val="Hyperlink"/>
            <w:rFonts w:cs="Arial"/>
            <w:lang w:val="pt-BR"/>
          </w:rPr>
          <w:t>A</w:t>
        </w:r>
        <w:r w:rsidRPr="008F1A79">
          <w:rPr>
            <w:rStyle w:val="Hyperlink"/>
            <w:rFonts w:cs="Arial"/>
            <w:lang w:val="pt-BR"/>
          </w:rPr>
          <w:t>nálise temática das teses e dissertações do Catálogo da CAPES.</w:t>
        </w:r>
      </w:hyperlink>
      <w:r w:rsidRPr="008F1A79">
        <w:rPr>
          <w:rFonts w:cs="Arial"/>
          <w:color w:val="000000" w:themeColor="text1"/>
          <w:lang w:val="pt-BR"/>
        </w:rPr>
        <w:t xml:space="preserve"> </w:t>
      </w:r>
      <w:r w:rsidRPr="008F1A79">
        <w:rPr>
          <w:rFonts w:cs="Arial"/>
          <w:i/>
          <w:iCs/>
          <w:color w:val="000000" w:themeColor="text1"/>
          <w:lang w:val="pt-BR"/>
        </w:rPr>
        <w:t>Revista Ibero-Americana de Ciência da Informação,</w:t>
      </w:r>
      <w:r w:rsidRPr="008F1A79">
        <w:rPr>
          <w:rFonts w:cs="Arial"/>
          <w:color w:val="000000" w:themeColor="text1"/>
          <w:lang w:val="pt-BR"/>
        </w:rPr>
        <w:t xml:space="preserve"> </w:t>
      </w:r>
      <w:r w:rsidRPr="00065464">
        <w:rPr>
          <w:rFonts w:cs="Arial"/>
          <w:i/>
          <w:iCs/>
          <w:color w:val="000000" w:themeColor="text1"/>
          <w:lang w:val="pt-BR"/>
        </w:rPr>
        <w:t>14</w:t>
      </w:r>
      <w:r w:rsidRPr="008F1A79">
        <w:rPr>
          <w:rFonts w:cs="Arial"/>
          <w:color w:val="000000" w:themeColor="text1"/>
          <w:lang w:val="pt-BR"/>
        </w:rPr>
        <w:t>(1)</w:t>
      </w:r>
      <w:r w:rsidR="004837B7">
        <w:rPr>
          <w:rFonts w:cs="Arial"/>
          <w:color w:val="000000" w:themeColor="text1"/>
          <w:lang w:val="pt-BR"/>
        </w:rPr>
        <w:t xml:space="preserve">, </w:t>
      </w:r>
      <w:r w:rsidR="004837B7" w:rsidRPr="004837B7">
        <w:rPr>
          <w:rFonts w:cs="Arial"/>
          <w:color w:val="000000" w:themeColor="text1"/>
          <w:lang w:val="pt-BR"/>
        </w:rPr>
        <w:t>289–301</w:t>
      </w:r>
      <w:r w:rsidR="004837B7">
        <w:rPr>
          <w:rFonts w:cs="Arial"/>
          <w:color w:val="000000" w:themeColor="text1"/>
          <w:lang w:val="pt-BR"/>
        </w:rPr>
        <w:t xml:space="preserve">. </w:t>
      </w:r>
    </w:p>
    <w:p w14:paraId="62094E42" w14:textId="77777777" w:rsidR="006C31B5" w:rsidRPr="008F1A79" w:rsidRDefault="006C31B5" w:rsidP="00A432C3">
      <w:pPr>
        <w:ind w:left="709" w:hanging="720"/>
        <w:rPr>
          <w:rFonts w:cs="Arial"/>
          <w:color w:val="000000" w:themeColor="text1"/>
          <w:lang w:val="pt-BR"/>
        </w:rPr>
      </w:pPr>
    </w:p>
    <w:p w14:paraId="1A0C1ED5" w14:textId="69583E69"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 xml:space="preserve">de Souza, V. I., &amp; de Lima, J. B. (2022). </w:t>
      </w:r>
      <w:hyperlink r:id="rId87" w:history="1">
        <w:r w:rsidRPr="008F1A79">
          <w:rPr>
            <w:rStyle w:val="Hyperlink"/>
            <w:rFonts w:cs="Arial"/>
            <w:lang w:val="pt-BR"/>
          </w:rPr>
          <w:t>A avaliação das competências infocomunicacionais na perspectiva da Psicometria.</w:t>
        </w:r>
      </w:hyperlink>
      <w:r w:rsidRPr="008F1A79">
        <w:rPr>
          <w:rFonts w:cs="Arial"/>
          <w:color w:val="000000" w:themeColor="text1"/>
          <w:lang w:val="pt-BR"/>
        </w:rPr>
        <w:t xml:space="preserve"> </w:t>
      </w:r>
      <w:r w:rsidRPr="008F1A79">
        <w:rPr>
          <w:rFonts w:cs="Arial"/>
          <w:i/>
          <w:iCs/>
          <w:color w:val="000000" w:themeColor="text1"/>
          <w:lang w:val="pt-BR"/>
        </w:rPr>
        <w:t>InCID: Revista de Ciência da Informação e Documentação</w:t>
      </w:r>
      <w:r w:rsidRPr="008F1A79">
        <w:rPr>
          <w:rFonts w:cs="Arial"/>
          <w:color w:val="000000" w:themeColor="text1"/>
          <w:lang w:val="pt-BR"/>
        </w:rPr>
        <w:t xml:space="preserve">, </w:t>
      </w:r>
      <w:r w:rsidRPr="00065464">
        <w:rPr>
          <w:rFonts w:cs="Arial"/>
          <w:i/>
          <w:iCs/>
          <w:color w:val="000000" w:themeColor="text1"/>
          <w:lang w:val="pt-BR"/>
        </w:rPr>
        <w:t>13</w:t>
      </w:r>
      <w:r w:rsidRPr="008F1A79">
        <w:rPr>
          <w:rFonts w:cs="Arial"/>
          <w:color w:val="000000" w:themeColor="text1"/>
          <w:lang w:val="pt-BR"/>
        </w:rPr>
        <w:t>(2), 265</w:t>
      </w:r>
      <w:r w:rsidR="00D94477" w:rsidRPr="00D94477">
        <w:rPr>
          <w:rFonts w:cs="Arial"/>
          <w:color w:val="000000" w:themeColor="text1"/>
          <w:lang w:val="it-IT"/>
        </w:rPr>
        <w:t>–</w:t>
      </w:r>
      <w:r w:rsidRPr="008F1A79">
        <w:rPr>
          <w:rFonts w:cs="Arial"/>
          <w:color w:val="000000" w:themeColor="text1"/>
          <w:lang w:val="pt-BR"/>
        </w:rPr>
        <w:t>282.</w:t>
      </w:r>
    </w:p>
    <w:p w14:paraId="5E079796" w14:textId="77777777" w:rsidR="006C31B5" w:rsidRPr="008F1A79" w:rsidRDefault="006C31B5" w:rsidP="00A432C3">
      <w:pPr>
        <w:ind w:left="709" w:hanging="720"/>
        <w:rPr>
          <w:rFonts w:cs="Arial"/>
          <w:color w:val="000000" w:themeColor="text1"/>
          <w:lang w:val="pt-BR"/>
        </w:rPr>
      </w:pPr>
    </w:p>
    <w:p w14:paraId="26E28ACE" w14:textId="09BB6450" w:rsidR="000008AE" w:rsidRPr="00D94477" w:rsidRDefault="006C31B5" w:rsidP="00D94477">
      <w:pPr>
        <w:ind w:left="709" w:hanging="720"/>
        <w:rPr>
          <w:rFonts w:cs="Arial"/>
          <w:color w:val="000000" w:themeColor="text1"/>
          <w:lang w:val="es-CO"/>
        </w:rPr>
      </w:pPr>
      <w:r w:rsidRPr="008F1A79">
        <w:rPr>
          <w:rFonts w:cs="Arial"/>
          <w:color w:val="000000" w:themeColor="text1"/>
          <w:lang w:val="pt-BR"/>
        </w:rPr>
        <w:lastRenderedPageBreak/>
        <w:t xml:space="preserve">de Souza Alves, M., Macedo, M.D.S.A.N., &amp; Galindo, M. (2023). </w:t>
      </w:r>
      <w:hyperlink r:id="rId88" w:history="1">
        <w:r w:rsidRPr="008F1A79">
          <w:rPr>
            <w:rStyle w:val="Hyperlink"/>
            <w:rFonts w:cs="Arial"/>
            <w:lang w:val="pt-BR"/>
          </w:rPr>
          <w:t xml:space="preserve">A chegada da </w:t>
        </w:r>
        <w:r w:rsidR="005D0982">
          <w:rPr>
            <w:rStyle w:val="Hyperlink"/>
            <w:rFonts w:cs="Arial"/>
            <w:lang w:val="pt-BR"/>
          </w:rPr>
          <w:t>i</w:t>
        </w:r>
        <w:r w:rsidRPr="008F1A79">
          <w:rPr>
            <w:rStyle w:val="Hyperlink"/>
            <w:rFonts w:cs="Arial"/>
            <w:lang w:val="pt-BR"/>
          </w:rPr>
          <w:t xml:space="preserve">nformation </w:t>
        </w:r>
        <w:r w:rsidR="005D0982">
          <w:rPr>
            <w:rStyle w:val="Hyperlink"/>
            <w:rFonts w:cs="Arial"/>
            <w:lang w:val="pt-BR"/>
          </w:rPr>
          <w:t>l</w:t>
        </w:r>
        <w:r w:rsidRPr="008F1A79">
          <w:rPr>
            <w:rStyle w:val="Hyperlink"/>
            <w:rFonts w:cs="Arial"/>
            <w:lang w:val="pt-BR"/>
          </w:rPr>
          <w:t xml:space="preserve">iteracy no Brasil: </w:t>
        </w:r>
        <w:r w:rsidR="005D0982">
          <w:rPr>
            <w:rStyle w:val="Hyperlink"/>
            <w:rFonts w:cs="Arial"/>
            <w:lang w:val="pt-BR"/>
          </w:rPr>
          <w:t>A</w:t>
        </w:r>
        <w:r w:rsidRPr="008F1A79">
          <w:rPr>
            <w:rStyle w:val="Hyperlink"/>
            <w:rFonts w:cs="Arial"/>
            <w:lang w:val="pt-BR"/>
          </w:rPr>
          <w:t>propriação conceitual e implicações para as traduções</w:t>
        </w:r>
      </w:hyperlink>
      <w:r w:rsidRPr="008F1A79">
        <w:rPr>
          <w:rFonts w:cs="Arial"/>
          <w:color w:val="000000" w:themeColor="text1"/>
          <w:lang w:val="pt-BR"/>
        </w:rPr>
        <w:t xml:space="preserve">. </w:t>
      </w:r>
      <w:r w:rsidRPr="00FF016C">
        <w:rPr>
          <w:rFonts w:cs="Arial"/>
          <w:i/>
          <w:iCs/>
          <w:color w:val="000000" w:themeColor="text1"/>
          <w:lang w:val="es-CO"/>
        </w:rPr>
        <w:t xml:space="preserve">Páginas </w:t>
      </w:r>
      <w:proofErr w:type="spellStart"/>
      <w:r w:rsidRPr="00FF016C">
        <w:rPr>
          <w:rFonts w:cs="Arial"/>
          <w:i/>
          <w:iCs/>
          <w:color w:val="000000" w:themeColor="text1"/>
          <w:lang w:val="es-CO"/>
        </w:rPr>
        <w:t>a&amp;b</w:t>
      </w:r>
      <w:proofErr w:type="spellEnd"/>
      <w:r w:rsidRPr="00FF016C">
        <w:rPr>
          <w:rFonts w:cs="Arial"/>
          <w:i/>
          <w:iCs/>
          <w:color w:val="000000" w:themeColor="text1"/>
          <w:lang w:val="es-CO"/>
        </w:rPr>
        <w:t xml:space="preserve">: </w:t>
      </w:r>
      <w:proofErr w:type="spellStart"/>
      <w:r w:rsidRPr="00FF016C">
        <w:rPr>
          <w:rFonts w:cs="Arial"/>
          <w:i/>
          <w:iCs/>
          <w:color w:val="000000" w:themeColor="text1"/>
          <w:lang w:val="es-CO"/>
        </w:rPr>
        <w:t>arquivos</w:t>
      </w:r>
      <w:proofErr w:type="spellEnd"/>
      <w:r w:rsidRPr="00FF016C">
        <w:rPr>
          <w:rFonts w:cs="Arial"/>
          <w:i/>
          <w:iCs/>
          <w:color w:val="000000" w:themeColor="text1"/>
          <w:lang w:val="es-CO"/>
        </w:rPr>
        <w:t xml:space="preserve"> e bibliotecas</w:t>
      </w:r>
      <w:r w:rsidRPr="00FF016C">
        <w:rPr>
          <w:rFonts w:cs="Arial"/>
          <w:color w:val="000000" w:themeColor="text1"/>
          <w:lang w:val="es-CO"/>
        </w:rPr>
        <w:t>, 302</w:t>
      </w:r>
      <w:r w:rsidR="00D94477" w:rsidRPr="00D94477">
        <w:rPr>
          <w:rFonts w:cs="Arial"/>
          <w:color w:val="000000" w:themeColor="text1"/>
          <w:lang w:val="it-IT"/>
        </w:rPr>
        <w:t>–</w:t>
      </w:r>
      <w:r w:rsidRPr="00FF016C">
        <w:rPr>
          <w:rFonts w:cs="Arial"/>
          <w:color w:val="000000" w:themeColor="text1"/>
          <w:lang w:val="es-CO"/>
        </w:rPr>
        <w:t>334.</w:t>
      </w:r>
    </w:p>
    <w:p w14:paraId="7EAAF5CB" w14:textId="77777777" w:rsidR="000008AE" w:rsidRPr="00757EC1" w:rsidRDefault="000008AE" w:rsidP="006D102A">
      <w:pPr>
        <w:ind w:left="709" w:hanging="720"/>
        <w:rPr>
          <w:rFonts w:cs="Arial"/>
          <w:color w:val="000000" w:themeColor="text1"/>
          <w:lang w:val="it-IT"/>
        </w:rPr>
      </w:pPr>
    </w:p>
    <w:p w14:paraId="07E3F4C5" w14:textId="08015252" w:rsidR="006D102A" w:rsidRPr="00FF016C" w:rsidRDefault="006C31B5" w:rsidP="006D102A">
      <w:pPr>
        <w:ind w:left="709" w:hanging="720"/>
        <w:rPr>
          <w:rFonts w:cs="Arial"/>
          <w:i/>
          <w:iCs/>
          <w:color w:val="000000" w:themeColor="text1"/>
          <w:lang w:val="es-MX"/>
        </w:rPr>
      </w:pPr>
      <w:hyperlink r:id="rId89" w:history="1">
        <w:r w:rsidRPr="005A4A83">
          <w:rPr>
            <w:rStyle w:val="Hyperlink"/>
            <w:rFonts w:cs="Arial"/>
            <w:lang w:val="es-MX"/>
          </w:rPr>
          <w:t>Declaración de Praga.</w:t>
        </w:r>
        <w:r w:rsidR="000B63E8" w:rsidRPr="005A4A83">
          <w:rPr>
            <w:rStyle w:val="Hyperlink"/>
            <w:rFonts w:cs="Arial"/>
            <w:lang w:val="es-MX"/>
          </w:rPr>
          <w:t xml:space="preserve"> Hacia una sociedad alfabetizada en información</w:t>
        </w:r>
      </w:hyperlink>
      <w:r w:rsidRPr="005A4A83">
        <w:rPr>
          <w:rFonts w:cs="Arial"/>
          <w:color w:val="000000" w:themeColor="text1"/>
          <w:lang w:val="es-MX"/>
        </w:rPr>
        <w:t xml:space="preserve"> (2003). </w:t>
      </w:r>
      <w:r w:rsidR="006D102A" w:rsidRPr="005A4A83">
        <w:rPr>
          <w:rFonts w:cs="Arial"/>
          <w:color w:val="000000" w:themeColor="text1"/>
          <w:lang w:val="es-MX"/>
        </w:rPr>
        <w:t xml:space="preserve">Jesús Guzmán Domínguez </w:t>
      </w:r>
      <w:r w:rsidR="004837B7">
        <w:rPr>
          <w:rFonts w:cs="Arial"/>
          <w:color w:val="000000" w:themeColor="text1"/>
          <w:lang w:val="es-MX"/>
        </w:rPr>
        <w:t>a</w:t>
      </w:r>
      <w:r w:rsidR="006D102A" w:rsidRPr="005A4A83">
        <w:rPr>
          <w:rFonts w:cs="Arial"/>
          <w:color w:val="000000" w:themeColor="text1"/>
          <w:lang w:val="es-MX"/>
        </w:rPr>
        <w:t xml:space="preserve">lfabetización </w:t>
      </w:r>
      <w:r w:rsidR="004837B7">
        <w:rPr>
          <w:rFonts w:cs="Arial"/>
          <w:color w:val="000000" w:themeColor="text1"/>
          <w:lang w:val="es-MX"/>
        </w:rPr>
        <w:t>i</w:t>
      </w:r>
      <w:r w:rsidR="006D102A" w:rsidRPr="005A4A83">
        <w:rPr>
          <w:rFonts w:cs="Arial"/>
          <w:color w:val="000000" w:themeColor="text1"/>
          <w:lang w:val="es-MX"/>
        </w:rPr>
        <w:t xml:space="preserve">nformacional y </w:t>
      </w:r>
      <w:proofErr w:type="spellStart"/>
      <w:r w:rsidR="004837B7">
        <w:rPr>
          <w:rFonts w:cs="Arial"/>
          <w:color w:val="000000" w:themeColor="text1"/>
          <w:lang w:val="es-MX"/>
        </w:rPr>
        <w:t>m</w:t>
      </w:r>
      <w:r w:rsidR="006D102A" w:rsidRPr="005A4A83">
        <w:rPr>
          <w:rFonts w:cs="Arial"/>
          <w:color w:val="000000" w:themeColor="text1"/>
          <w:lang w:val="es-MX"/>
        </w:rPr>
        <w:t>ediatica</w:t>
      </w:r>
      <w:proofErr w:type="spellEnd"/>
      <w:r w:rsidR="00D509AA" w:rsidRPr="00FF016C">
        <w:rPr>
          <w:rFonts w:cs="Arial"/>
          <w:color w:val="000000" w:themeColor="text1"/>
          <w:lang w:val="es-MX"/>
        </w:rPr>
        <w:t>.</w:t>
      </w:r>
    </w:p>
    <w:p w14:paraId="74DE34BD" w14:textId="77777777" w:rsidR="006C31B5" w:rsidRPr="00FF016C" w:rsidRDefault="006C31B5" w:rsidP="00A432C3">
      <w:pPr>
        <w:ind w:left="709" w:hanging="720"/>
        <w:rPr>
          <w:rFonts w:cs="Arial"/>
          <w:color w:val="000000" w:themeColor="text1"/>
          <w:lang w:val="es-MX"/>
        </w:rPr>
      </w:pPr>
    </w:p>
    <w:p w14:paraId="0B9A1E5D" w14:textId="38EF341F" w:rsidR="006C31B5" w:rsidRPr="0091568B" w:rsidRDefault="006C31B5" w:rsidP="00A432C3">
      <w:pPr>
        <w:ind w:left="709" w:hanging="720"/>
        <w:rPr>
          <w:rFonts w:cs="Arial"/>
          <w:color w:val="000000" w:themeColor="text1"/>
          <w:lang w:val="pt-BR"/>
        </w:rPr>
      </w:pPr>
      <w:r w:rsidRPr="00FF016C">
        <w:rPr>
          <w:rFonts w:cs="Arial"/>
          <w:color w:val="000000" w:themeColor="text1"/>
          <w:lang w:val="es-MX"/>
        </w:rPr>
        <w:t>Delgado, R. M., Tarango, J., &amp; Machin-</w:t>
      </w:r>
      <w:proofErr w:type="spellStart"/>
      <w:r w:rsidRPr="00FF016C">
        <w:rPr>
          <w:rFonts w:cs="Arial"/>
          <w:color w:val="000000" w:themeColor="text1"/>
          <w:lang w:val="es-MX"/>
        </w:rPr>
        <w:t>Mastromatteo</w:t>
      </w:r>
      <w:proofErr w:type="spellEnd"/>
      <w:r w:rsidRPr="00FF016C">
        <w:rPr>
          <w:rFonts w:cs="Arial"/>
          <w:color w:val="000000" w:themeColor="text1"/>
          <w:lang w:val="es-MX"/>
        </w:rPr>
        <w:t xml:space="preserve">, J. D. (2020). </w:t>
      </w:r>
      <w:hyperlink r:id="rId90" w:history="1">
        <w:proofErr w:type="spellStart"/>
        <w:r w:rsidRPr="00FF016C">
          <w:rPr>
            <w:rStyle w:val="Hyperlink"/>
            <w:rFonts w:cs="Arial"/>
            <w:lang w:val="es-MX"/>
          </w:rPr>
          <w:t>Scientific</w:t>
        </w:r>
        <w:proofErr w:type="spellEnd"/>
        <w:r w:rsidRPr="00FF016C">
          <w:rPr>
            <w:rStyle w:val="Hyperlink"/>
            <w:rFonts w:cs="Arial"/>
            <w:lang w:val="es-MX"/>
          </w:rPr>
          <w:t xml:space="preserve"> </w:t>
        </w:r>
        <w:proofErr w:type="spellStart"/>
        <w:r w:rsidRPr="00FF016C">
          <w:rPr>
            <w:rStyle w:val="Hyperlink"/>
            <w:rFonts w:cs="Arial"/>
            <w:lang w:val="es-MX"/>
          </w:rPr>
          <w:t>evaluation</w:t>
        </w:r>
        <w:proofErr w:type="spellEnd"/>
        <w:r w:rsidRPr="00FF016C">
          <w:rPr>
            <w:rStyle w:val="Hyperlink"/>
            <w:rFonts w:cs="Arial"/>
            <w:lang w:val="es-MX"/>
          </w:rPr>
          <w:t xml:space="preserve"> </w:t>
        </w:r>
        <w:proofErr w:type="spellStart"/>
        <w:r w:rsidRPr="00FF016C">
          <w:rPr>
            <w:rStyle w:val="Hyperlink"/>
            <w:rFonts w:cs="Arial"/>
            <w:lang w:val="es-MX"/>
          </w:rPr>
          <w:t>models</w:t>
        </w:r>
        <w:proofErr w:type="spellEnd"/>
        <w:r w:rsidRPr="00FF016C">
          <w:rPr>
            <w:rStyle w:val="Hyperlink"/>
            <w:rFonts w:cs="Arial"/>
            <w:lang w:val="es-MX"/>
          </w:rPr>
          <w:t xml:space="preserve"> in </w:t>
        </w:r>
        <w:proofErr w:type="spellStart"/>
        <w:r w:rsidRPr="00FF016C">
          <w:rPr>
            <w:rStyle w:val="Hyperlink"/>
            <w:rFonts w:cs="Arial"/>
            <w:lang w:val="es-MX"/>
          </w:rPr>
          <w:t>Latin</w:t>
        </w:r>
        <w:proofErr w:type="spellEnd"/>
        <w:r w:rsidRPr="00FF016C">
          <w:rPr>
            <w:rStyle w:val="Hyperlink"/>
            <w:rFonts w:cs="Arial"/>
            <w:lang w:val="es-MX"/>
          </w:rPr>
          <w:t xml:space="preserve"> </w:t>
        </w:r>
        <w:proofErr w:type="spellStart"/>
        <w:r w:rsidRPr="00FF016C">
          <w:rPr>
            <w:rStyle w:val="Hyperlink"/>
            <w:rFonts w:cs="Arial"/>
            <w:lang w:val="es-MX"/>
          </w:rPr>
          <w:t>America</w:t>
        </w:r>
        <w:proofErr w:type="spellEnd"/>
        <w:r w:rsidRPr="00FF016C">
          <w:rPr>
            <w:rStyle w:val="Hyperlink"/>
            <w:rFonts w:cs="Arial"/>
            <w:lang w:val="es-MX"/>
          </w:rPr>
          <w:t xml:space="preserve"> and </w:t>
        </w:r>
        <w:proofErr w:type="spellStart"/>
        <w:r w:rsidRPr="00FF016C">
          <w:rPr>
            <w:rStyle w:val="Hyperlink"/>
            <w:rFonts w:cs="Arial"/>
            <w:lang w:val="es-MX"/>
          </w:rPr>
          <w:t>the</w:t>
        </w:r>
        <w:proofErr w:type="spellEnd"/>
        <w:r w:rsidRPr="00FF016C">
          <w:rPr>
            <w:rStyle w:val="Hyperlink"/>
            <w:rFonts w:cs="Arial"/>
            <w:lang w:val="es-MX"/>
          </w:rPr>
          <w:t xml:space="preserve"> </w:t>
        </w:r>
        <w:proofErr w:type="spellStart"/>
        <w:r w:rsidRPr="00FF016C">
          <w:rPr>
            <w:rStyle w:val="Hyperlink"/>
            <w:rFonts w:cs="Arial"/>
            <w:lang w:val="es-MX"/>
          </w:rPr>
          <w:t>criteria</w:t>
        </w:r>
        <w:proofErr w:type="spellEnd"/>
        <w:r w:rsidRPr="00FF016C">
          <w:rPr>
            <w:rStyle w:val="Hyperlink"/>
            <w:rFonts w:cs="Arial"/>
            <w:lang w:val="es-MX"/>
          </w:rPr>
          <w:t xml:space="preserve"> for </w:t>
        </w:r>
        <w:proofErr w:type="spellStart"/>
        <w:r w:rsidRPr="00FF016C">
          <w:rPr>
            <w:rStyle w:val="Hyperlink"/>
            <w:rFonts w:cs="Arial"/>
            <w:lang w:val="es-MX"/>
          </w:rPr>
          <w:t>assessing</w:t>
        </w:r>
        <w:proofErr w:type="spellEnd"/>
        <w:r w:rsidRPr="00FF016C">
          <w:rPr>
            <w:rStyle w:val="Hyperlink"/>
            <w:rFonts w:cs="Arial"/>
            <w:lang w:val="es-MX"/>
          </w:rPr>
          <w:t xml:space="preserve"> </w:t>
        </w:r>
        <w:proofErr w:type="spellStart"/>
        <w:r w:rsidRPr="00FF016C">
          <w:rPr>
            <w:rStyle w:val="Hyperlink"/>
            <w:rFonts w:cs="Arial"/>
            <w:lang w:val="es-MX"/>
          </w:rPr>
          <w:t>researchers</w:t>
        </w:r>
        <w:proofErr w:type="spellEnd"/>
        <w:r w:rsidRPr="00FF016C">
          <w:rPr>
            <w:rStyle w:val="Hyperlink"/>
            <w:rFonts w:cs="Arial"/>
            <w:lang w:val="es-MX"/>
          </w:rPr>
          <w:t>.</w:t>
        </w:r>
      </w:hyperlink>
      <w:r w:rsidRPr="00FF016C">
        <w:rPr>
          <w:rFonts w:cs="Arial"/>
          <w:color w:val="000000" w:themeColor="text1"/>
          <w:lang w:val="es-MX"/>
        </w:rPr>
        <w:t xml:space="preserve"> </w:t>
      </w:r>
      <w:r w:rsidRPr="0091568B">
        <w:rPr>
          <w:rFonts w:cs="Arial"/>
          <w:i/>
          <w:iCs/>
          <w:color w:val="000000" w:themeColor="text1"/>
          <w:lang w:val="pt-BR"/>
        </w:rPr>
        <w:t>Information Development,</w:t>
      </w:r>
      <w:r w:rsidRPr="0091568B">
        <w:rPr>
          <w:rFonts w:cs="Arial"/>
          <w:color w:val="000000" w:themeColor="text1"/>
          <w:lang w:val="pt-BR"/>
        </w:rPr>
        <w:t xml:space="preserve"> </w:t>
      </w:r>
      <w:r w:rsidRPr="002D0CF4">
        <w:rPr>
          <w:rFonts w:cs="Arial"/>
          <w:i/>
          <w:iCs/>
          <w:color w:val="000000" w:themeColor="text1"/>
          <w:lang w:val="pt-BR"/>
        </w:rPr>
        <w:t>36</w:t>
      </w:r>
      <w:r w:rsidRPr="0091568B">
        <w:rPr>
          <w:rFonts w:cs="Arial"/>
          <w:color w:val="000000" w:themeColor="text1"/>
          <w:lang w:val="pt-BR"/>
        </w:rPr>
        <w:t>(3), 457</w:t>
      </w:r>
      <w:r w:rsidR="00D94477" w:rsidRPr="00414308">
        <w:rPr>
          <w:rFonts w:cs="Arial"/>
          <w:color w:val="000000" w:themeColor="text1"/>
        </w:rPr>
        <w:t>–</w:t>
      </w:r>
      <w:r w:rsidRPr="0091568B">
        <w:rPr>
          <w:rFonts w:cs="Arial"/>
          <w:color w:val="000000" w:themeColor="text1"/>
          <w:lang w:val="pt-BR"/>
        </w:rPr>
        <w:t>467.</w:t>
      </w:r>
    </w:p>
    <w:p w14:paraId="328B983F" w14:textId="77777777" w:rsidR="006C31B5" w:rsidRPr="008F1A79" w:rsidRDefault="006C31B5" w:rsidP="00A432C3">
      <w:pPr>
        <w:ind w:left="709" w:hanging="720"/>
        <w:rPr>
          <w:rFonts w:cs="Arial"/>
          <w:color w:val="000000" w:themeColor="text1"/>
          <w:lang w:val="pt-BR"/>
        </w:rPr>
      </w:pPr>
    </w:p>
    <w:p w14:paraId="305C8726" w14:textId="2096C3D9"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 xml:space="preserve">dos Santos, V. A., Cervelin, G., &amp; Alcará, A. R. (2021). </w:t>
      </w:r>
      <w:hyperlink r:id="rId91" w:history="1">
        <w:r w:rsidRPr="008F1A79">
          <w:rPr>
            <w:rStyle w:val="Hyperlink"/>
            <w:rFonts w:cs="Arial"/>
            <w:lang w:val="pt-BR"/>
          </w:rPr>
          <w:t>Estratégias de ensino para ações de formação da competência em informação em bibliotecas escolares.</w:t>
        </w:r>
      </w:hyperlink>
      <w:r w:rsidRPr="008F1A79">
        <w:rPr>
          <w:rFonts w:cs="Arial"/>
          <w:color w:val="000000" w:themeColor="text1"/>
          <w:lang w:val="pt-BR"/>
        </w:rPr>
        <w:t xml:space="preserve"> </w:t>
      </w:r>
      <w:r w:rsidRPr="008F1A79">
        <w:rPr>
          <w:rFonts w:cs="Arial"/>
          <w:i/>
          <w:iCs/>
          <w:color w:val="000000" w:themeColor="text1"/>
          <w:lang w:val="pt-BR"/>
        </w:rPr>
        <w:t>Revista Brasileira de Biblioteconomia e Documentação</w:t>
      </w:r>
      <w:r w:rsidRPr="008F1A79">
        <w:rPr>
          <w:rFonts w:cs="Arial"/>
          <w:color w:val="000000" w:themeColor="text1"/>
          <w:lang w:val="pt-BR"/>
        </w:rPr>
        <w:t xml:space="preserve">, </w:t>
      </w:r>
      <w:r w:rsidRPr="002D0CF4">
        <w:rPr>
          <w:rFonts w:cs="Arial"/>
          <w:i/>
          <w:iCs/>
          <w:color w:val="000000" w:themeColor="text1"/>
          <w:lang w:val="pt-BR"/>
        </w:rPr>
        <w:t>17</w:t>
      </w:r>
      <w:r w:rsidRPr="008F1A79">
        <w:rPr>
          <w:rFonts w:cs="Arial"/>
          <w:color w:val="000000" w:themeColor="text1"/>
          <w:lang w:val="pt-BR"/>
        </w:rPr>
        <w:t>, 1</w:t>
      </w:r>
      <w:r w:rsidR="00D94477" w:rsidRPr="00D94477">
        <w:rPr>
          <w:rFonts w:cs="Arial"/>
          <w:color w:val="000000" w:themeColor="text1"/>
          <w:lang w:val="it-IT"/>
        </w:rPr>
        <w:t>–</w:t>
      </w:r>
      <w:r w:rsidRPr="008F1A79">
        <w:rPr>
          <w:rFonts w:cs="Arial"/>
          <w:color w:val="000000" w:themeColor="text1"/>
          <w:lang w:val="pt-BR"/>
        </w:rPr>
        <w:t>27.</w:t>
      </w:r>
    </w:p>
    <w:p w14:paraId="68B9839C" w14:textId="77777777" w:rsidR="006C31B5" w:rsidRPr="008F1A79" w:rsidRDefault="006C31B5" w:rsidP="00A432C3">
      <w:pPr>
        <w:ind w:left="709" w:hanging="720"/>
        <w:rPr>
          <w:rFonts w:cs="Arial"/>
          <w:color w:val="000000" w:themeColor="text1"/>
          <w:lang w:val="pt-BR"/>
        </w:rPr>
      </w:pPr>
    </w:p>
    <w:p w14:paraId="2FFAEA77" w14:textId="125FD90C" w:rsidR="006C31B5" w:rsidRPr="00FF016C" w:rsidRDefault="006C31B5" w:rsidP="00A432C3">
      <w:pPr>
        <w:ind w:left="709" w:hanging="720"/>
        <w:rPr>
          <w:rFonts w:cs="Arial"/>
          <w:color w:val="000000" w:themeColor="text1"/>
          <w:lang w:val="es-MX"/>
        </w:rPr>
      </w:pPr>
      <w:r w:rsidRPr="0091568B">
        <w:rPr>
          <w:rFonts w:cs="Arial"/>
          <w:color w:val="000000" w:themeColor="text1"/>
          <w:lang w:val="pt-BR"/>
        </w:rPr>
        <w:t xml:space="preserve">Durán-Becerra, T., &amp; Lau, J. (2020). </w:t>
      </w:r>
      <w:hyperlink r:id="rId92" w:history="1">
        <w:r w:rsidRPr="00FF016C">
          <w:rPr>
            <w:rStyle w:val="Hyperlink"/>
            <w:rFonts w:cs="Arial"/>
            <w:lang w:val="es-MX"/>
          </w:rPr>
          <w:t xml:space="preserve">MIL </w:t>
        </w:r>
        <w:proofErr w:type="spellStart"/>
        <w:r w:rsidR="002D0CF4">
          <w:rPr>
            <w:rStyle w:val="Hyperlink"/>
            <w:rFonts w:cs="Arial"/>
            <w:lang w:val="es-MX"/>
          </w:rPr>
          <w:t>c</w:t>
        </w:r>
        <w:r w:rsidRPr="00FF016C">
          <w:rPr>
            <w:rStyle w:val="Hyperlink"/>
            <w:rFonts w:cs="Arial"/>
            <w:lang w:val="es-MX"/>
          </w:rPr>
          <w:t>ompetency</w:t>
        </w:r>
        <w:proofErr w:type="spellEnd"/>
        <w:r w:rsidRPr="00FF016C">
          <w:rPr>
            <w:rStyle w:val="Hyperlink"/>
            <w:rFonts w:cs="Arial"/>
            <w:lang w:val="es-MX"/>
          </w:rPr>
          <w:t xml:space="preserve"> </w:t>
        </w:r>
        <w:proofErr w:type="spellStart"/>
        <w:r w:rsidR="002D0CF4">
          <w:rPr>
            <w:rStyle w:val="Hyperlink"/>
            <w:rFonts w:cs="Arial"/>
            <w:lang w:val="es-MX"/>
          </w:rPr>
          <w:t>f</w:t>
        </w:r>
        <w:r w:rsidRPr="00FF016C">
          <w:rPr>
            <w:rStyle w:val="Hyperlink"/>
            <w:rFonts w:cs="Arial"/>
            <w:lang w:val="es-MX"/>
          </w:rPr>
          <w:t>ramework</w:t>
        </w:r>
        <w:proofErr w:type="spellEnd"/>
        <w:r w:rsidRPr="00FF016C">
          <w:rPr>
            <w:rStyle w:val="Hyperlink"/>
            <w:rFonts w:cs="Arial"/>
            <w:lang w:val="es-MX"/>
          </w:rPr>
          <w:t xml:space="preserve">: </w:t>
        </w:r>
        <w:proofErr w:type="spellStart"/>
        <w:r w:rsidRPr="00FF016C">
          <w:rPr>
            <w:rStyle w:val="Hyperlink"/>
            <w:rFonts w:cs="Arial"/>
            <w:lang w:val="es-MX"/>
          </w:rPr>
          <w:t>Mapping</w:t>
        </w:r>
        <w:proofErr w:type="spellEnd"/>
        <w:r w:rsidRPr="00FF016C">
          <w:rPr>
            <w:rStyle w:val="Hyperlink"/>
            <w:rFonts w:cs="Arial"/>
            <w:lang w:val="es-MX"/>
          </w:rPr>
          <w:t xml:space="preserve"> </w:t>
        </w:r>
        <w:r w:rsidR="002D0CF4">
          <w:rPr>
            <w:rStyle w:val="Hyperlink"/>
            <w:rFonts w:cs="Arial"/>
            <w:lang w:val="es-MX"/>
          </w:rPr>
          <w:t>m</w:t>
        </w:r>
        <w:r w:rsidRPr="00FF016C">
          <w:rPr>
            <w:rStyle w:val="Hyperlink"/>
            <w:rFonts w:cs="Arial"/>
            <w:lang w:val="es-MX"/>
          </w:rPr>
          <w:t xml:space="preserve">edia and </w:t>
        </w:r>
        <w:proofErr w:type="spellStart"/>
        <w:r w:rsidR="002D0CF4">
          <w:rPr>
            <w:rStyle w:val="Hyperlink"/>
            <w:rFonts w:cs="Arial"/>
            <w:lang w:val="es-MX"/>
          </w:rPr>
          <w:t>i</w:t>
        </w:r>
        <w:r w:rsidRPr="00FF016C">
          <w:rPr>
            <w:rStyle w:val="Hyperlink"/>
            <w:rFonts w:cs="Arial"/>
            <w:lang w:val="es-MX"/>
          </w:rPr>
          <w:t>nformation</w:t>
        </w:r>
        <w:proofErr w:type="spellEnd"/>
        <w:r w:rsidRPr="00FF016C">
          <w:rPr>
            <w:rStyle w:val="Hyperlink"/>
            <w:rFonts w:cs="Arial"/>
            <w:lang w:val="es-MX"/>
          </w:rPr>
          <w:t xml:space="preserve"> </w:t>
        </w:r>
        <w:proofErr w:type="spellStart"/>
        <w:r w:rsidR="002D0CF4">
          <w:rPr>
            <w:rStyle w:val="Hyperlink"/>
            <w:rFonts w:cs="Arial"/>
            <w:lang w:val="es-MX"/>
          </w:rPr>
          <w:t>c</w:t>
        </w:r>
        <w:r w:rsidRPr="00FF016C">
          <w:rPr>
            <w:rStyle w:val="Hyperlink"/>
            <w:rFonts w:cs="Arial"/>
            <w:lang w:val="es-MX"/>
          </w:rPr>
          <w:t>ompetencies</w:t>
        </w:r>
        <w:proofErr w:type="spellEnd"/>
        <w:r w:rsidRPr="00FF016C">
          <w:rPr>
            <w:rStyle w:val="Hyperlink"/>
            <w:rFonts w:cs="Arial"/>
            <w:lang w:val="es-MX"/>
          </w:rPr>
          <w:t>.</w:t>
        </w:r>
      </w:hyperlink>
      <w:r w:rsidRPr="00FF016C">
        <w:rPr>
          <w:rFonts w:cs="Arial"/>
          <w:color w:val="000000" w:themeColor="text1"/>
          <w:lang w:val="es-MX"/>
        </w:rPr>
        <w:t xml:space="preserve"> </w:t>
      </w:r>
      <w:r w:rsidRPr="00FF016C">
        <w:rPr>
          <w:rFonts w:cs="Arial"/>
          <w:i/>
          <w:iCs/>
          <w:color w:val="000000" w:themeColor="text1"/>
          <w:lang w:val="es-MX"/>
        </w:rPr>
        <w:t>Anagramas-Rumbos y sentidos de la comunicación,</w:t>
      </w:r>
      <w:r w:rsidRPr="00FF016C">
        <w:rPr>
          <w:rFonts w:cs="Arial"/>
          <w:color w:val="000000" w:themeColor="text1"/>
          <w:lang w:val="es-MX"/>
        </w:rPr>
        <w:t xml:space="preserve"> </w:t>
      </w:r>
      <w:r w:rsidRPr="000D693D">
        <w:rPr>
          <w:rFonts w:cs="Arial"/>
          <w:i/>
          <w:iCs/>
          <w:color w:val="000000" w:themeColor="text1"/>
          <w:lang w:val="es-MX"/>
        </w:rPr>
        <w:t>19</w:t>
      </w:r>
      <w:r w:rsidRPr="00FF016C">
        <w:rPr>
          <w:rFonts w:cs="Arial"/>
          <w:color w:val="000000" w:themeColor="text1"/>
          <w:lang w:val="es-MX"/>
        </w:rPr>
        <w:t>(37), 49</w:t>
      </w:r>
      <w:r w:rsidR="00D94477" w:rsidRPr="00414308">
        <w:rPr>
          <w:rFonts w:cs="Arial"/>
          <w:color w:val="000000" w:themeColor="text1"/>
        </w:rPr>
        <w:t>–</w:t>
      </w:r>
      <w:r w:rsidRPr="00FF016C">
        <w:rPr>
          <w:rFonts w:cs="Arial"/>
          <w:color w:val="000000" w:themeColor="text1"/>
          <w:lang w:val="es-MX"/>
        </w:rPr>
        <w:t>67.</w:t>
      </w:r>
    </w:p>
    <w:p w14:paraId="48019532" w14:textId="77777777" w:rsidR="006C31B5" w:rsidRPr="00FF016C" w:rsidRDefault="006C31B5" w:rsidP="00A432C3">
      <w:pPr>
        <w:ind w:left="709" w:hanging="720"/>
        <w:rPr>
          <w:rFonts w:cs="Arial"/>
          <w:color w:val="000000" w:themeColor="text1"/>
          <w:lang w:val="es-MX"/>
        </w:rPr>
      </w:pPr>
    </w:p>
    <w:p w14:paraId="7FC58151" w14:textId="2E11E3CB"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Espinoza-Colón, J., &amp; Medina-Gual, L. (2021). </w:t>
      </w:r>
      <w:hyperlink r:id="rId93" w:history="1">
        <w:r w:rsidRPr="00FF016C">
          <w:rPr>
            <w:rStyle w:val="Hyperlink"/>
            <w:rFonts w:cs="Arial"/>
            <w:lang w:val="es-MX"/>
          </w:rPr>
          <w:t>Evaluación del proceso de aprendizaje de la competencia informativa en estudiantes universitarios</w:t>
        </w:r>
      </w:hyperlink>
      <w:r w:rsidRPr="00FF016C">
        <w:rPr>
          <w:rFonts w:cs="Arial"/>
          <w:color w:val="000000" w:themeColor="text1"/>
          <w:lang w:val="es-MX"/>
        </w:rPr>
        <w:t xml:space="preserve">. </w:t>
      </w:r>
      <w:r w:rsidRPr="00FF016C">
        <w:rPr>
          <w:rFonts w:cs="Arial"/>
          <w:i/>
          <w:iCs/>
          <w:color w:val="000000" w:themeColor="text1"/>
          <w:lang w:val="es-MX"/>
        </w:rPr>
        <w:t>Apertura (Guadalajara, Jal.),</w:t>
      </w:r>
      <w:r w:rsidRPr="00FF016C">
        <w:rPr>
          <w:rFonts w:cs="Arial"/>
          <w:color w:val="000000" w:themeColor="text1"/>
          <w:lang w:val="es-MX"/>
        </w:rPr>
        <w:t xml:space="preserve"> </w:t>
      </w:r>
      <w:r w:rsidRPr="00E10306">
        <w:rPr>
          <w:rFonts w:cs="Arial"/>
          <w:i/>
          <w:iCs/>
          <w:color w:val="000000" w:themeColor="text1"/>
          <w:lang w:val="es-MX"/>
        </w:rPr>
        <w:t>13</w:t>
      </w:r>
      <w:r w:rsidRPr="00FF016C">
        <w:rPr>
          <w:rFonts w:cs="Arial"/>
          <w:color w:val="000000" w:themeColor="text1"/>
          <w:lang w:val="es-MX"/>
        </w:rPr>
        <w:t>(2), 38</w:t>
      </w:r>
      <w:r w:rsidR="00D94477" w:rsidRPr="00D94477">
        <w:rPr>
          <w:rFonts w:cs="Arial"/>
          <w:color w:val="000000" w:themeColor="text1"/>
          <w:lang w:val="it-IT"/>
        </w:rPr>
        <w:t>–</w:t>
      </w:r>
      <w:r w:rsidRPr="00FF016C">
        <w:rPr>
          <w:rFonts w:cs="Arial"/>
          <w:color w:val="000000" w:themeColor="text1"/>
          <w:lang w:val="es-MX"/>
        </w:rPr>
        <w:t>53.</w:t>
      </w:r>
    </w:p>
    <w:p w14:paraId="56FEFEAE" w14:textId="77777777" w:rsidR="006C31B5" w:rsidRPr="00FF016C" w:rsidRDefault="006C31B5" w:rsidP="00A432C3">
      <w:pPr>
        <w:ind w:left="709" w:hanging="720"/>
        <w:rPr>
          <w:rFonts w:cs="Arial"/>
          <w:color w:val="000000" w:themeColor="text1"/>
          <w:lang w:val="es-MX"/>
        </w:rPr>
      </w:pPr>
    </w:p>
    <w:p w14:paraId="0F7D359A" w14:textId="5B793348" w:rsidR="006C31B5" w:rsidRPr="00FF016C" w:rsidRDefault="006C31B5" w:rsidP="00A432C3">
      <w:pPr>
        <w:ind w:left="709" w:hanging="720"/>
        <w:rPr>
          <w:rFonts w:cs="Arial"/>
          <w:color w:val="000000" w:themeColor="text1"/>
          <w:lang w:val="es-MX"/>
        </w:rPr>
      </w:pPr>
      <w:proofErr w:type="spellStart"/>
      <w:r w:rsidRPr="00FF016C">
        <w:rPr>
          <w:rFonts w:cs="Arial"/>
          <w:color w:val="000000" w:themeColor="text1"/>
          <w:lang w:val="es-MX"/>
        </w:rPr>
        <w:t>Estabel</w:t>
      </w:r>
      <w:proofErr w:type="spellEnd"/>
      <w:r w:rsidRPr="00FF016C">
        <w:rPr>
          <w:rFonts w:cs="Arial"/>
          <w:color w:val="000000" w:themeColor="text1"/>
          <w:lang w:val="es-MX"/>
        </w:rPr>
        <w:t xml:space="preserve">, L. B., Luce, B. F., &amp; Santini, L. A. (2020). </w:t>
      </w:r>
      <w:hyperlink r:id="rId94" w:history="1">
        <w:proofErr w:type="spellStart"/>
        <w:r w:rsidRPr="00FF016C">
          <w:rPr>
            <w:rStyle w:val="Hyperlink"/>
            <w:rFonts w:cs="Arial"/>
            <w:lang w:val="es-MX"/>
          </w:rPr>
          <w:t>Elderly</w:t>
        </w:r>
        <w:proofErr w:type="spellEnd"/>
        <w:r w:rsidRPr="00FF016C">
          <w:rPr>
            <w:rStyle w:val="Hyperlink"/>
            <w:rFonts w:cs="Arial"/>
            <w:lang w:val="es-MX"/>
          </w:rPr>
          <w:t xml:space="preserve">, </w:t>
        </w:r>
        <w:proofErr w:type="spellStart"/>
        <w:proofErr w:type="gramStart"/>
        <w:r w:rsidRPr="00FF016C">
          <w:rPr>
            <w:rStyle w:val="Hyperlink"/>
            <w:rFonts w:cs="Arial"/>
            <w:lang w:val="es-MX"/>
          </w:rPr>
          <w:t>fake</w:t>
        </w:r>
        <w:proofErr w:type="spellEnd"/>
        <w:r w:rsidRPr="00FF016C">
          <w:rPr>
            <w:rStyle w:val="Hyperlink"/>
            <w:rFonts w:cs="Arial"/>
            <w:lang w:val="es-MX"/>
          </w:rPr>
          <w:t xml:space="preserve"> </w:t>
        </w:r>
        <w:proofErr w:type="spellStart"/>
        <w:r w:rsidRPr="00FF016C">
          <w:rPr>
            <w:rStyle w:val="Hyperlink"/>
            <w:rFonts w:cs="Arial"/>
            <w:lang w:val="es-MX"/>
          </w:rPr>
          <w:t>news</w:t>
        </w:r>
        <w:proofErr w:type="spellEnd"/>
        <w:proofErr w:type="gramEnd"/>
        <w:r w:rsidRPr="00FF016C">
          <w:rPr>
            <w:rStyle w:val="Hyperlink"/>
            <w:rFonts w:cs="Arial"/>
            <w:lang w:val="es-MX"/>
          </w:rPr>
          <w:t xml:space="preserve"> and </w:t>
        </w:r>
        <w:proofErr w:type="spellStart"/>
        <w:r w:rsidRPr="00FF016C">
          <w:rPr>
            <w:rStyle w:val="Hyperlink"/>
            <w:rFonts w:cs="Arial"/>
            <w:lang w:val="es-MX"/>
          </w:rPr>
          <w:t>information</w:t>
        </w:r>
        <w:proofErr w:type="spellEnd"/>
        <w:r w:rsidRPr="00FF016C">
          <w:rPr>
            <w:rStyle w:val="Hyperlink"/>
            <w:rFonts w:cs="Arial"/>
            <w:lang w:val="es-MX"/>
          </w:rPr>
          <w:t xml:space="preserve"> </w:t>
        </w:r>
        <w:proofErr w:type="spellStart"/>
        <w:r w:rsidRPr="00FF016C">
          <w:rPr>
            <w:rStyle w:val="Hyperlink"/>
            <w:rFonts w:cs="Arial"/>
            <w:lang w:val="es-MX"/>
          </w:rPr>
          <w:t>literacy</w:t>
        </w:r>
        <w:proofErr w:type="spellEnd"/>
        <w:r w:rsidRPr="00FF016C">
          <w:rPr>
            <w:rStyle w:val="Hyperlink"/>
            <w:rFonts w:cs="Arial"/>
            <w:lang w:val="es-MX"/>
          </w:rPr>
          <w:t>.</w:t>
        </w:r>
      </w:hyperlink>
      <w:r w:rsidRPr="00FF016C">
        <w:rPr>
          <w:rFonts w:cs="Arial"/>
          <w:color w:val="000000" w:themeColor="text1"/>
          <w:lang w:val="es-MX"/>
        </w:rPr>
        <w:t xml:space="preserve"> </w:t>
      </w:r>
      <w:r w:rsidRPr="00FF016C">
        <w:rPr>
          <w:rFonts w:cs="Arial"/>
          <w:i/>
          <w:iCs/>
          <w:color w:val="000000" w:themeColor="text1"/>
          <w:lang w:val="es-MX"/>
        </w:rPr>
        <w:t xml:space="preserve">Revista Brasileira de </w:t>
      </w:r>
      <w:proofErr w:type="spellStart"/>
      <w:r w:rsidRPr="00FF016C">
        <w:rPr>
          <w:rFonts w:cs="Arial"/>
          <w:i/>
          <w:iCs/>
          <w:color w:val="000000" w:themeColor="text1"/>
          <w:lang w:val="es-MX"/>
        </w:rPr>
        <w:t>Biblioteconomia</w:t>
      </w:r>
      <w:proofErr w:type="spellEnd"/>
      <w:r w:rsidRPr="00FF016C">
        <w:rPr>
          <w:rFonts w:cs="Arial"/>
          <w:i/>
          <w:iCs/>
          <w:color w:val="000000" w:themeColor="text1"/>
          <w:lang w:val="es-MX"/>
        </w:rPr>
        <w:t xml:space="preserve"> e </w:t>
      </w:r>
      <w:proofErr w:type="spellStart"/>
      <w:r w:rsidRPr="00FF016C">
        <w:rPr>
          <w:rFonts w:cs="Arial"/>
          <w:i/>
          <w:iCs/>
          <w:color w:val="000000" w:themeColor="text1"/>
          <w:lang w:val="es-MX"/>
        </w:rPr>
        <w:t>Documentação</w:t>
      </w:r>
      <w:proofErr w:type="spellEnd"/>
      <w:r w:rsidR="00E10306">
        <w:rPr>
          <w:rFonts w:cs="Arial"/>
          <w:i/>
          <w:iCs/>
          <w:color w:val="000000" w:themeColor="text1"/>
          <w:lang w:val="es-MX"/>
        </w:rPr>
        <w:t>,</w:t>
      </w:r>
      <w:r w:rsidRPr="00FF016C">
        <w:rPr>
          <w:rFonts w:cs="Arial"/>
          <w:color w:val="000000" w:themeColor="text1"/>
          <w:lang w:val="es-MX"/>
        </w:rPr>
        <w:t xml:space="preserve"> </w:t>
      </w:r>
      <w:r w:rsidRPr="00E10306">
        <w:rPr>
          <w:rFonts w:cs="Arial"/>
          <w:i/>
          <w:iCs/>
          <w:color w:val="000000" w:themeColor="text1"/>
          <w:lang w:val="es-MX"/>
        </w:rPr>
        <w:t>16</w:t>
      </w:r>
      <w:r w:rsidR="00C70A2D">
        <w:rPr>
          <w:rFonts w:cs="Arial"/>
          <w:color w:val="000000" w:themeColor="text1"/>
          <w:lang w:val="es-MX"/>
        </w:rPr>
        <w:t>, 1</w:t>
      </w:r>
      <w:r w:rsidR="00D94477" w:rsidRPr="00D94477">
        <w:rPr>
          <w:rFonts w:cs="Arial"/>
          <w:color w:val="000000" w:themeColor="text1"/>
          <w:lang w:val="it-IT"/>
        </w:rPr>
        <w:t>–</w:t>
      </w:r>
      <w:r w:rsidR="00C70A2D">
        <w:rPr>
          <w:rFonts w:cs="Arial"/>
          <w:color w:val="000000" w:themeColor="text1"/>
          <w:lang w:val="es-MX"/>
        </w:rPr>
        <w:t>15</w:t>
      </w:r>
      <w:r w:rsidRPr="00FF016C">
        <w:rPr>
          <w:rFonts w:cs="Arial"/>
          <w:color w:val="000000" w:themeColor="text1"/>
          <w:lang w:val="es-MX"/>
        </w:rPr>
        <w:t>.</w:t>
      </w:r>
    </w:p>
    <w:p w14:paraId="517E06FF" w14:textId="77777777" w:rsidR="006C31B5" w:rsidRPr="00FF016C" w:rsidRDefault="006C31B5" w:rsidP="00A432C3">
      <w:pPr>
        <w:ind w:left="709" w:hanging="720"/>
        <w:rPr>
          <w:rFonts w:cs="Arial"/>
          <w:color w:val="000000" w:themeColor="text1"/>
          <w:lang w:val="es-MX"/>
        </w:rPr>
      </w:pPr>
    </w:p>
    <w:p w14:paraId="6ADF4B5C" w14:textId="5B6CD4CE" w:rsidR="006C31B5" w:rsidRPr="00FF016C" w:rsidRDefault="006C31B5" w:rsidP="00A432C3">
      <w:pPr>
        <w:ind w:left="709" w:hanging="720"/>
        <w:rPr>
          <w:rFonts w:cs="Arial"/>
          <w:color w:val="000000" w:themeColor="text1"/>
          <w:lang w:val="es-MX"/>
        </w:rPr>
      </w:pPr>
      <w:r w:rsidRPr="008B147F">
        <w:rPr>
          <w:rFonts w:cs="Arial"/>
          <w:color w:val="000000" w:themeColor="text1"/>
        </w:rPr>
        <w:t xml:space="preserve">Estrada, G. G. (2021). </w:t>
      </w:r>
      <w:hyperlink r:id="rId95" w:history="1">
        <w:r w:rsidRPr="008F1A79">
          <w:rPr>
            <w:rStyle w:val="Hyperlink"/>
            <w:rFonts w:cs="Arial"/>
            <w:lang w:val="en-US"/>
          </w:rPr>
          <w:t>Information literacy: A road toward improvement of the teaching-learning process.</w:t>
        </w:r>
      </w:hyperlink>
      <w:r w:rsidRPr="008F1A79">
        <w:rPr>
          <w:rFonts w:cs="Arial"/>
          <w:color w:val="000000" w:themeColor="text1"/>
          <w:lang w:val="en-US"/>
        </w:rPr>
        <w:t xml:space="preserve"> </w:t>
      </w:r>
      <w:r w:rsidRPr="00FF016C">
        <w:rPr>
          <w:rFonts w:cs="Arial"/>
          <w:i/>
          <w:iCs/>
          <w:color w:val="000000" w:themeColor="text1"/>
          <w:lang w:val="es-MX"/>
        </w:rPr>
        <w:t>Revista Cubana de Información en Ciencias de la Salud (ACIMED),</w:t>
      </w:r>
      <w:r w:rsidRPr="00FF016C">
        <w:rPr>
          <w:rFonts w:cs="Arial"/>
          <w:color w:val="000000" w:themeColor="text1"/>
          <w:lang w:val="es-MX"/>
        </w:rPr>
        <w:t xml:space="preserve"> </w:t>
      </w:r>
      <w:r w:rsidRPr="004C1864">
        <w:rPr>
          <w:rFonts w:cs="Arial"/>
          <w:i/>
          <w:iCs/>
          <w:color w:val="000000" w:themeColor="text1"/>
          <w:lang w:val="es-MX"/>
        </w:rPr>
        <w:t>32</w:t>
      </w:r>
      <w:r w:rsidRPr="00FF016C">
        <w:rPr>
          <w:rFonts w:cs="Arial"/>
          <w:color w:val="000000" w:themeColor="text1"/>
          <w:lang w:val="es-MX"/>
        </w:rPr>
        <w:t>(1), 1</w:t>
      </w:r>
      <w:r w:rsidR="00D94477" w:rsidRPr="00D94477">
        <w:rPr>
          <w:rFonts w:cs="Arial"/>
          <w:color w:val="000000" w:themeColor="text1"/>
          <w:lang w:val="it-IT"/>
        </w:rPr>
        <w:t>–</w:t>
      </w:r>
      <w:r w:rsidRPr="00FF016C">
        <w:rPr>
          <w:rFonts w:cs="Arial"/>
          <w:color w:val="000000" w:themeColor="text1"/>
          <w:lang w:val="es-MX"/>
        </w:rPr>
        <w:t>17.</w:t>
      </w:r>
    </w:p>
    <w:p w14:paraId="135B09C0" w14:textId="77777777" w:rsidR="006C31B5" w:rsidRDefault="006C31B5" w:rsidP="00A432C3">
      <w:pPr>
        <w:ind w:left="709" w:hanging="720"/>
        <w:rPr>
          <w:rFonts w:cs="Arial"/>
          <w:color w:val="000000" w:themeColor="text1"/>
          <w:lang w:val="es-MX"/>
        </w:rPr>
      </w:pPr>
    </w:p>
    <w:p w14:paraId="123D3C59" w14:textId="46D8AD4B" w:rsidR="00A63A5E" w:rsidRPr="008F1A79" w:rsidRDefault="00A63A5E" w:rsidP="00A63A5E">
      <w:pPr>
        <w:ind w:left="709" w:hanging="720"/>
        <w:rPr>
          <w:rFonts w:cs="Arial"/>
          <w:color w:val="000000" w:themeColor="text1"/>
          <w:lang w:val="pt-BR"/>
        </w:rPr>
      </w:pPr>
      <w:r w:rsidRPr="00FF016C">
        <w:rPr>
          <w:rFonts w:cs="Arial"/>
          <w:color w:val="000000" w:themeColor="text1"/>
          <w:lang w:val="es-MX"/>
        </w:rPr>
        <w:t xml:space="preserve">Falcón, A. L., &amp; Serpa, G. R. (2021). </w:t>
      </w:r>
      <w:r w:rsidRPr="00892866">
        <w:rPr>
          <w:rFonts w:cs="Arial"/>
          <w:lang w:val="es-MX"/>
        </w:rPr>
        <w:t>Evaluación y mejora de la alfabetización en información en estudiantes universitarios.</w:t>
      </w:r>
      <w:r w:rsidRPr="00FF016C">
        <w:rPr>
          <w:rFonts w:cs="Arial"/>
          <w:color w:val="000000" w:themeColor="text1"/>
          <w:lang w:val="es-MX"/>
        </w:rPr>
        <w:t xml:space="preserve"> </w:t>
      </w:r>
      <w:r w:rsidRPr="008F1A79">
        <w:rPr>
          <w:rFonts w:cs="Arial"/>
          <w:i/>
          <w:iCs/>
          <w:color w:val="000000" w:themeColor="text1"/>
          <w:lang w:val="pt-BR"/>
        </w:rPr>
        <w:t>Revista Conrado,</w:t>
      </w:r>
      <w:r w:rsidRPr="008F1A79">
        <w:rPr>
          <w:rFonts w:cs="Arial"/>
          <w:color w:val="000000" w:themeColor="text1"/>
          <w:lang w:val="pt-BR"/>
        </w:rPr>
        <w:t xml:space="preserve"> </w:t>
      </w:r>
      <w:r w:rsidRPr="00F75F91">
        <w:rPr>
          <w:rFonts w:cs="Arial"/>
          <w:i/>
          <w:iCs/>
          <w:color w:val="000000" w:themeColor="text1"/>
          <w:lang w:val="pt-BR"/>
        </w:rPr>
        <w:t>17</w:t>
      </w:r>
      <w:r w:rsidRPr="008F1A79">
        <w:rPr>
          <w:rFonts w:cs="Arial"/>
          <w:color w:val="000000" w:themeColor="text1"/>
          <w:lang w:val="pt-BR"/>
        </w:rPr>
        <w:t>(S1), 349</w:t>
      </w:r>
      <w:r w:rsidR="00D94477" w:rsidRPr="00D94477">
        <w:rPr>
          <w:rFonts w:cs="Arial"/>
          <w:color w:val="000000" w:themeColor="text1"/>
          <w:lang w:val="it-IT"/>
        </w:rPr>
        <w:t>–</w:t>
      </w:r>
      <w:r w:rsidRPr="008F1A79">
        <w:rPr>
          <w:rFonts w:cs="Arial"/>
          <w:color w:val="000000" w:themeColor="text1"/>
          <w:lang w:val="pt-BR"/>
        </w:rPr>
        <w:t>356.</w:t>
      </w:r>
    </w:p>
    <w:p w14:paraId="5548FFF1" w14:textId="77777777" w:rsidR="00A63A5E" w:rsidRPr="00FF016C" w:rsidRDefault="00A63A5E" w:rsidP="00A432C3">
      <w:pPr>
        <w:ind w:left="709" w:hanging="720"/>
        <w:rPr>
          <w:rFonts w:cs="Arial"/>
          <w:color w:val="000000" w:themeColor="text1"/>
          <w:lang w:val="es-MX"/>
        </w:rPr>
      </w:pPr>
    </w:p>
    <w:p w14:paraId="2691D202" w14:textId="2FE15C83" w:rsidR="006C31B5" w:rsidRPr="00FF016C" w:rsidRDefault="006C31B5" w:rsidP="00A432C3">
      <w:pPr>
        <w:ind w:left="709" w:hanging="720"/>
        <w:rPr>
          <w:rFonts w:cs="Arial"/>
          <w:color w:val="000000" w:themeColor="text1"/>
          <w:lang w:val="es-MX"/>
        </w:rPr>
      </w:pPr>
      <w:proofErr w:type="spellStart"/>
      <w:r w:rsidRPr="008F1A79">
        <w:rPr>
          <w:rFonts w:cs="Arial"/>
          <w:color w:val="000000" w:themeColor="text1"/>
          <w:lang w:val="it-IT"/>
        </w:rPr>
        <w:t>Fazzioni</w:t>
      </w:r>
      <w:proofErr w:type="spellEnd"/>
      <w:r w:rsidRPr="008F1A79">
        <w:rPr>
          <w:rFonts w:cs="Arial"/>
          <w:color w:val="000000" w:themeColor="text1"/>
          <w:lang w:val="it-IT"/>
        </w:rPr>
        <w:t>, D.</w:t>
      </w:r>
      <w:r w:rsidR="004C1864">
        <w:rPr>
          <w:rFonts w:cs="Arial"/>
          <w:color w:val="000000" w:themeColor="text1"/>
          <w:lang w:val="it-IT"/>
        </w:rPr>
        <w:t xml:space="preserve"> </w:t>
      </w:r>
      <w:r w:rsidRPr="008F1A79">
        <w:rPr>
          <w:rFonts w:cs="Arial"/>
          <w:color w:val="000000" w:themeColor="text1"/>
          <w:lang w:val="it-IT"/>
        </w:rPr>
        <w:t>P.</w:t>
      </w:r>
      <w:r w:rsidR="004C1864">
        <w:rPr>
          <w:rFonts w:cs="Arial"/>
          <w:color w:val="000000" w:themeColor="text1"/>
          <w:lang w:val="it-IT"/>
        </w:rPr>
        <w:t xml:space="preserve"> </w:t>
      </w:r>
      <w:r w:rsidRPr="008F1A79">
        <w:rPr>
          <w:rFonts w:cs="Arial"/>
          <w:color w:val="000000" w:themeColor="text1"/>
          <w:lang w:val="it-IT"/>
        </w:rPr>
        <w:t>D.</w:t>
      </w:r>
      <w:r w:rsidR="004C1864">
        <w:rPr>
          <w:rFonts w:cs="Arial"/>
          <w:color w:val="000000" w:themeColor="text1"/>
          <w:lang w:val="it-IT"/>
        </w:rPr>
        <w:t xml:space="preserve"> </w:t>
      </w:r>
      <w:r w:rsidRPr="008F1A79">
        <w:rPr>
          <w:rFonts w:cs="Arial"/>
          <w:color w:val="000000" w:themeColor="text1"/>
          <w:lang w:val="it-IT"/>
        </w:rPr>
        <w:t>M., Vianna, W.</w:t>
      </w:r>
      <w:r w:rsidR="004C1864">
        <w:rPr>
          <w:rFonts w:cs="Arial"/>
          <w:color w:val="000000" w:themeColor="text1"/>
          <w:lang w:val="it-IT"/>
        </w:rPr>
        <w:t xml:space="preserve"> </w:t>
      </w:r>
      <w:r w:rsidRPr="008F1A79">
        <w:rPr>
          <w:rFonts w:cs="Arial"/>
          <w:color w:val="000000" w:themeColor="text1"/>
          <w:lang w:val="it-IT"/>
        </w:rPr>
        <w:t>B., &amp; Vitorino, E.</w:t>
      </w:r>
      <w:r w:rsidR="004C1864">
        <w:rPr>
          <w:rFonts w:cs="Arial"/>
          <w:color w:val="000000" w:themeColor="text1"/>
          <w:lang w:val="it-IT"/>
        </w:rPr>
        <w:t xml:space="preserve"> </w:t>
      </w:r>
      <w:r w:rsidRPr="008F1A79">
        <w:rPr>
          <w:rFonts w:cs="Arial"/>
          <w:color w:val="000000" w:themeColor="text1"/>
          <w:lang w:val="it-IT"/>
        </w:rPr>
        <w:t xml:space="preserve">V. (2018). </w:t>
      </w:r>
      <w:hyperlink r:id="rId96" w:history="1">
        <w:r w:rsidRPr="008F1A79">
          <w:rPr>
            <w:rStyle w:val="Hyperlink"/>
            <w:rFonts w:cs="Arial"/>
            <w:lang w:val="pt-BR"/>
          </w:rPr>
          <w:t>O atual estágio conceitual da competência em informação em publicações de língua portuguesa</w:t>
        </w:r>
      </w:hyperlink>
      <w:r w:rsidRPr="008F1A79">
        <w:rPr>
          <w:rFonts w:cs="Arial"/>
          <w:color w:val="000000" w:themeColor="text1"/>
          <w:lang w:val="pt-BR"/>
        </w:rPr>
        <w:t xml:space="preserve">. </w:t>
      </w:r>
      <w:proofErr w:type="spellStart"/>
      <w:r w:rsidRPr="00FF016C">
        <w:rPr>
          <w:rFonts w:cs="Arial"/>
          <w:i/>
          <w:iCs/>
          <w:color w:val="000000" w:themeColor="text1"/>
          <w:lang w:val="es-MX"/>
        </w:rPr>
        <w:t>Ciência</w:t>
      </w:r>
      <w:proofErr w:type="spellEnd"/>
      <w:r w:rsidRPr="00FF016C">
        <w:rPr>
          <w:rFonts w:cs="Arial"/>
          <w:i/>
          <w:iCs/>
          <w:color w:val="000000" w:themeColor="text1"/>
          <w:lang w:val="es-MX"/>
        </w:rPr>
        <w:t xml:space="preserve"> da </w:t>
      </w:r>
      <w:proofErr w:type="spellStart"/>
      <w:r w:rsidRPr="00FF016C">
        <w:rPr>
          <w:rFonts w:cs="Arial"/>
          <w:i/>
          <w:iCs/>
          <w:color w:val="000000" w:themeColor="text1"/>
          <w:lang w:val="es-MX"/>
        </w:rPr>
        <w:t>Informação</w:t>
      </w:r>
      <w:proofErr w:type="spellEnd"/>
      <w:r w:rsidRPr="00FF016C">
        <w:rPr>
          <w:rFonts w:cs="Arial"/>
          <w:i/>
          <w:iCs/>
          <w:color w:val="000000" w:themeColor="text1"/>
          <w:lang w:val="es-MX"/>
        </w:rPr>
        <w:t>,</w:t>
      </w:r>
      <w:r w:rsidRPr="00FF016C">
        <w:rPr>
          <w:rFonts w:cs="Arial"/>
          <w:color w:val="000000" w:themeColor="text1"/>
          <w:lang w:val="es-MX"/>
        </w:rPr>
        <w:t xml:space="preserve"> </w:t>
      </w:r>
      <w:r w:rsidRPr="004C1864">
        <w:rPr>
          <w:rFonts w:cs="Arial"/>
          <w:i/>
          <w:iCs/>
          <w:color w:val="000000" w:themeColor="text1"/>
          <w:lang w:val="es-MX"/>
        </w:rPr>
        <w:t>47</w:t>
      </w:r>
      <w:r w:rsidRPr="00FF016C">
        <w:rPr>
          <w:rFonts w:cs="Arial"/>
          <w:color w:val="000000" w:themeColor="text1"/>
          <w:lang w:val="es-MX"/>
        </w:rPr>
        <w:t xml:space="preserve">(3). </w:t>
      </w:r>
    </w:p>
    <w:p w14:paraId="4332669A" w14:textId="77777777" w:rsidR="006C31B5" w:rsidRPr="00FF016C" w:rsidRDefault="006C31B5" w:rsidP="00A432C3">
      <w:pPr>
        <w:ind w:left="709" w:hanging="720"/>
        <w:rPr>
          <w:rFonts w:cs="Arial"/>
          <w:color w:val="000000" w:themeColor="text1"/>
          <w:lang w:val="es-MX"/>
        </w:rPr>
      </w:pPr>
    </w:p>
    <w:p w14:paraId="6AF80B76" w14:textId="77F93AE0"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 xml:space="preserve">Felix, C. (2021). </w:t>
      </w:r>
      <w:r w:rsidRPr="00413280">
        <w:rPr>
          <w:rFonts w:cs="Arial"/>
          <w:lang w:val="pt-BR"/>
        </w:rPr>
        <w:t>Da educação para as mídias ao letramento midiático e informacional: trânsitos e diálogos na consolidação de um campo.</w:t>
      </w:r>
      <w:r w:rsidRPr="008F1A79">
        <w:rPr>
          <w:rFonts w:cs="Arial"/>
          <w:color w:val="000000" w:themeColor="text1"/>
          <w:lang w:val="pt-BR"/>
        </w:rPr>
        <w:t xml:space="preserve"> </w:t>
      </w:r>
      <w:r w:rsidRPr="008F1A79">
        <w:rPr>
          <w:rFonts w:cs="Arial"/>
          <w:i/>
          <w:iCs/>
          <w:color w:val="000000" w:themeColor="text1"/>
          <w:lang w:val="pt-BR"/>
        </w:rPr>
        <w:t>ECCOM: Educação, Cultura e Comunicação,</w:t>
      </w:r>
      <w:r w:rsidRPr="008F1A79">
        <w:rPr>
          <w:rFonts w:cs="Arial"/>
          <w:color w:val="000000" w:themeColor="text1"/>
          <w:lang w:val="pt-BR"/>
        </w:rPr>
        <w:t xml:space="preserve"> </w:t>
      </w:r>
      <w:r w:rsidRPr="00D857E8">
        <w:rPr>
          <w:rFonts w:cs="Arial"/>
          <w:i/>
          <w:iCs/>
          <w:color w:val="000000" w:themeColor="text1"/>
          <w:lang w:val="pt-BR"/>
        </w:rPr>
        <w:t>12</w:t>
      </w:r>
      <w:r w:rsidRPr="008F1A79">
        <w:rPr>
          <w:rFonts w:cs="Arial"/>
          <w:color w:val="000000" w:themeColor="text1"/>
          <w:lang w:val="pt-BR"/>
        </w:rPr>
        <w:t>(23).</w:t>
      </w:r>
    </w:p>
    <w:p w14:paraId="48DCA800" w14:textId="77777777" w:rsidR="006C31B5" w:rsidRPr="008F1A79" w:rsidRDefault="006C31B5" w:rsidP="00A432C3">
      <w:pPr>
        <w:ind w:left="709" w:hanging="720"/>
        <w:rPr>
          <w:rFonts w:cs="Arial"/>
          <w:color w:val="000000" w:themeColor="text1"/>
          <w:lang w:val="pt-BR"/>
        </w:rPr>
      </w:pPr>
    </w:p>
    <w:p w14:paraId="5425E4D6" w14:textId="2F69E0CE"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 xml:space="preserve">Fernández, G. L., &amp; Dávila, C. P. (2020). </w:t>
      </w:r>
      <w:hyperlink r:id="rId97" w:history="1">
        <w:r w:rsidRPr="00FF016C">
          <w:rPr>
            <w:rStyle w:val="Hyperlink"/>
            <w:rFonts w:cs="Arial"/>
            <w:lang w:val="es-MX"/>
          </w:rPr>
          <w:t>Contribución de las bibliotecas públicas al gobierno abierto desde la alfabetización informacional en Iberoamérica.</w:t>
        </w:r>
      </w:hyperlink>
      <w:r w:rsidRPr="00FF016C">
        <w:rPr>
          <w:rFonts w:cs="Arial"/>
          <w:color w:val="000000" w:themeColor="text1"/>
          <w:lang w:val="es-MX"/>
        </w:rPr>
        <w:t xml:space="preserve"> </w:t>
      </w:r>
      <w:r w:rsidRPr="008F1A79">
        <w:rPr>
          <w:rFonts w:cs="Arial"/>
          <w:i/>
          <w:iCs/>
          <w:color w:val="000000" w:themeColor="text1"/>
          <w:lang w:val="pt-BR"/>
        </w:rPr>
        <w:t>Revista Publicando,</w:t>
      </w:r>
      <w:r w:rsidRPr="008F1A79">
        <w:rPr>
          <w:rFonts w:cs="Arial"/>
          <w:color w:val="000000" w:themeColor="text1"/>
          <w:lang w:val="pt-BR"/>
        </w:rPr>
        <w:t xml:space="preserve"> </w:t>
      </w:r>
      <w:r w:rsidRPr="00413280">
        <w:rPr>
          <w:rFonts w:cs="Arial"/>
          <w:i/>
          <w:iCs/>
          <w:color w:val="000000" w:themeColor="text1"/>
          <w:lang w:val="pt-BR"/>
        </w:rPr>
        <w:t>7</w:t>
      </w:r>
      <w:r w:rsidRPr="008F1A79">
        <w:rPr>
          <w:rFonts w:cs="Arial"/>
          <w:color w:val="000000" w:themeColor="text1"/>
          <w:lang w:val="pt-BR"/>
        </w:rPr>
        <w:t>(27), 3</w:t>
      </w:r>
      <w:r w:rsidR="00D94477" w:rsidRPr="00D94477">
        <w:rPr>
          <w:rFonts w:cs="Arial"/>
          <w:color w:val="000000" w:themeColor="text1"/>
          <w:lang w:val="it-IT"/>
        </w:rPr>
        <w:t>–</w:t>
      </w:r>
      <w:r w:rsidRPr="008F1A79">
        <w:rPr>
          <w:rFonts w:cs="Arial"/>
          <w:color w:val="000000" w:themeColor="text1"/>
          <w:lang w:val="pt-BR"/>
        </w:rPr>
        <w:t>9.</w:t>
      </w:r>
    </w:p>
    <w:p w14:paraId="4CC8C19B" w14:textId="77777777" w:rsidR="006C31B5" w:rsidRPr="008F1A79" w:rsidRDefault="006C31B5" w:rsidP="00A432C3">
      <w:pPr>
        <w:ind w:left="709" w:hanging="720"/>
        <w:rPr>
          <w:rFonts w:cs="Arial"/>
          <w:color w:val="000000" w:themeColor="text1"/>
          <w:lang w:val="pt-BR"/>
        </w:rPr>
      </w:pPr>
    </w:p>
    <w:p w14:paraId="6197FEBA" w14:textId="4590B9B0" w:rsidR="00A63A5E" w:rsidRPr="00FF016C" w:rsidRDefault="00A63A5E" w:rsidP="00A63A5E">
      <w:pPr>
        <w:ind w:left="709" w:hanging="720"/>
        <w:rPr>
          <w:rFonts w:cs="Arial"/>
          <w:color w:val="000000" w:themeColor="text1"/>
          <w:lang w:val="es-MX"/>
        </w:rPr>
      </w:pPr>
      <w:r w:rsidRPr="00FF016C">
        <w:rPr>
          <w:rFonts w:cs="Arial"/>
          <w:color w:val="000000" w:themeColor="text1"/>
          <w:lang w:val="es-MX"/>
        </w:rPr>
        <w:t xml:space="preserve">Figueroa Alcántara, H. A. (2021). </w:t>
      </w:r>
      <w:hyperlink r:id="rId98" w:history="1">
        <w:r w:rsidRPr="00FF016C">
          <w:rPr>
            <w:rStyle w:val="Hyperlink"/>
            <w:rFonts w:cs="Arial"/>
            <w:lang w:val="es-MX"/>
          </w:rPr>
          <w:t xml:space="preserve">La verificación digital como método para contrarrestar la desinformación: </w:t>
        </w:r>
        <w:r w:rsidR="00414308">
          <w:rPr>
            <w:rStyle w:val="Hyperlink"/>
            <w:rFonts w:cs="Arial"/>
            <w:lang w:val="es-MX"/>
          </w:rPr>
          <w:t>P</w:t>
        </w:r>
        <w:r w:rsidRPr="00FF016C">
          <w:rPr>
            <w:rStyle w:val="Hyperlink"/>
            <w:rFonts w:cs="Arial"/>
            <w:lang w:val="es-MX"/>
          </w:rPr>
          <w:t>erspectivas desde las bibliotecas.</w:t>
        </w:r>
      </w:hyperlink>
      <w:r w:rsidRPr="00FF016C">
        <w:rPr>
          <w:rFonts w:cs="Arial"/>
          <w:color w:val="000000" w:themeColor="text1"/>
          <w:lang w:val="es-MX"/>
        </w:rPr>
        <w:t xml:space="preserve"> </w:t>
      </w:r>
      <w:r>
        <w:rPr>
          <w:rFonts w:cs="Arial"/>
          <w:color w:val="000000" w:themeColor="text1"/>
          <w:lang w:val="es-MX"/>
        </w:rPr>
        <w:t>In</w:t>
      </w:r>
      <w:r w:rsidRPr="00FF016C">
        <w:rPr>
          <w:rFonts w:cs="Arial"/>
          <w:color w:val="000000" w:themeColor="text1"/>
          <w:lang w:val="es-MX"/>
        </w:rPr>
        <w:t xml:space="preserve"> </w:t>
      </w:r>
      <w:r>
        <w:rPr>
          <w:rFonts w:cs="Arial"/>
          <w:color w:val="000000" w:themeColor="text1"/>
          <w:lang w:val="es-MX"/>
        </w:rPr>
        <w:t xml:space="preserve">E. M. </w:t>
      </w:r>
      <w:r w:rsidRPr="00FF016C">
        <w:rPr>
          <w:rFonts w:cs="Arial"/>
          <w:color w:val="000000" w:themeColor="text1"/>
          <w:lang w:val="es-MX"/>
        </w:rPr>
        <w:t>Morales Campos</w:t>
      </w:r>
      <w:r>
        <w:rPr>
          <w:rFonts w:cs="Arial"/>
          <w:color w:val="000000" w:themeColor="text1"/>
          <w:lang w:val="es-MX"/>
        </w:rPr>
        <w:t xml:space="preserve"> (Ed</w:t>
      </w:r>
      <w:r w:rsidR="002C684D">
        <w:rPr>
          <w:rFonts w:cs="Arial"/>
          <w:color w:val="000000" w:themeColor="text1"/>
          <w:lang w:val="es-MX"/>
        </w:rPr>
        <w:t>.</w:t>
      </w:r>
      <w:proofErr w:type="gramStart"/>
      <w:r>
        <w:rPr>
          <w:rFonts w:cs="Arial"/>
          <w:color w:val="000000" w:themeColor="text1"/>
          <w:lang w:val="es-MX"/>
        </w:rPr>
        <w:t>),</w:t>
      </w:r>
      <w:r w:rsidRPr="00FF016C">
        <w:rPr>
          <w:rFonts w:cs="Arial"/>
          <w:color w:val="000000" w:themeColor="text1"/>
          <w:lang w:val="es-MX"/>
        </w:rPr>
        <w:t xml:space="preserve">  </w:t>
      </w:r>
      <w:r w:rsidRPr="00FF016C">
        <w:rPr>
          <w:rFonts w:cs="Arial"/>
          <w:i/>
          <w:iCs/>
          <w:color w:val="000000" w:themeColor="text1"/>
          <w:lang w:val="es-MX"/>
        </w:rPr>
        <w:t>Información</w:t>
      </w:r>
      <w:proofErr w:type="gramEnd"/>
      <w:r w:rsidRPr="00FF016C">
        <w:rPr>
          <w:rFonts w:cs="Arial"/>
          <w:i/>
          <w:iCs/>
          <w:color w:val="000000" w:themeColor="text1"/>
          <w:lang w:val="es-MX"/>
        </w:rPr>
        <w:t>, desinformación, bibliotecas y usuarios del siglo XXI.</w:t>
      </w:r>
      <w:r w:rsidRPr="00FF016C">
        <w:rPr>
          <w:rFonts w:cs="Arial"/>
          <w:color w:val="000000" w:themeColor="text1"/>
          <w:lang w:val="es-MX"/>
        </w:rPr>
        <w:t xml:space="preserve"> </w:t>
      </w:r>
      <w:r>
        <w:rPr>
          <w:rFonts w:cs="Arial"/>
          <w:color w:val="000000" w:themeColor="text1"/>
          <w:lang w:val="es-MX"/>
        </w:rPr>
        <w:t>(</w:t>
      </w:r>
      <w:r w:rsidRPr="00FF016C">
        <w:rPr>
          <w:rFonts w:cs="Arial"/>
          <w:color w:val="000000" w:themeColor="text1"/>
          <w:lang w:val="es-MX"/>
        </w:rPr>
        <w:t>pp. 235</w:t>
      </w:r>
      <w:r w:rsidR="00D94477" w:rsidRPr="00414308">
        <w:rPr>
          <w:rFonts w:cs="Arial"/>
          <w:color w:val="000000" w:themeColor="text1"/>
        </w:rPr>
        <w:t>–</w:t>
      </w:r>
      <w:r w:rsidRPr="00FF016C">
        <w:rPr>
          <w:rFonts w:cs="Arial"/>
          <w:color w:val="000000" w:themeColor="text1"/>
          <w:lang w:val="es-MX"/>
        </w:rPr>
        <w:t>257</w:t>
      </w:r>
      <w:r>
        <w:rPr>
          <w:rFonts w:cs="Arial"/>
          <w:color w:val="000000" w:themeColor="text1"/>
          <w:lang w:val="es-MX"/>
        </w:rPr>
        <w:t xml:space="preserve">). </w:t>
      </w:r>
    </w:p>
    <w:p w14:paraId="5EA07011" w14:textId="77777777" w:rsidR="00A63A5E" w:rsidRDefault="00A63A5E" w:rsidP="00A432C3">
      <w:pPr>
        <w:ind w:left="709" w:hanging="720"/>
        <w:rPr>
          <w:rFonts w:cs="Arial"/>
          <w:color w:val="000000" w:themeColor="text1"/>
          <w:lang w:val="en-US"/>
        </w:rPr>
      </w:pPr>
    </w:p>
    <w:p w14:paraId="68A0D6FC" w14:textId="3903B76C" w:rsidR="006C31B5" w:rsidRPr="0091568B" w:rsidRDefault="006C31B5" w:rsidP="00A432C3">
      <w:pPr>
        <w:ind w:left="709" w:hanging="720"/>
        <w:rPr>
          <w:rFonts w:cs="Arial"/>
          <w:color w:val="000000" w:themeColor="text1"/>
          <w:lang w:val="en-US"/>
        </w:rPr>
      </w:pPr>
      <w:r w:rsidRPr="008F1A79">
        <w:rPr>
          <w:rFonts w:cs="Arial"/>
          <w:color w:val="000000" w:themeColor="text1"/>
          <w:lang w:val="en-US"/>
        </w:rPr>
        <w:t xml:space="preserve">Flierl, M. (2023). </w:t>
      </w:r>
      <w:hyperlink r:id="rId99" w:history="1">
        <w:r w:rsidRPr="0035126D">
          <w:rPr>
            <w:rStyle w:val="Hyperlink"/>
            <w:rFonts w:cs="Arial"/>
            <w:i/>
            <w:iCs/>
            <w:lang w:val="en-US"/>
          </w:rPr>
          <w:t xml:space="preserve">Artificial </w:t>
        </w:r>
        <w:r w:rsidR="00A81F86" w:rsidRPr="0035126D">
          <w:rPr>
            <w:rStyle w:val="Hyperlink"/>
            <w:rFonts w:cs="Arial"/>
            <w:i/>
            <w:iCs/>
            <w:lang w:val="en-US"/>
          </w:rPr>
          <w:t>i</w:t>
        </w:r>
        <w:r w:rsidRPr="0035126D">
          <w:rPr>
            <w:rStyle w:val="Hyperlink"/>
            <w:rFonts w:cs="Arial"/>
            <w:i/>
            <w:iCs/>
            <w:lang w:val="en-US"/>
          </w:rPr>
          <w:t xml:space="preserve">ntelligence and </w:t>
        </w:r>
        <w:r w:rsidR="00A81F86" w:rsidRPr="0035126D">
          <w:rPr>
            <w:rStyle w:val="Hyperlink"/>
            <w:rFonts w:cs="Arial"/>
            <w:i/>
            <w:iCs/>
            <w:lang w:val="en-US"/>
          </w:rPr>
          <w:t>i</w:t>
        </w:r>
        <w:r w:rsidRPr="0035126D">
          <w:rPr>
            <w:rStyle w:val="Hyperlink"/>
            <w:rFonts w:cs="Arial"/>
            <w:i/>
            <w:iCs/>
            <w:lang w:val="en-US"/>
          </w:rPr>
          <w:t xml:space="preserve">nformation </w:t>
        </w:r>
        <w:r w:rsidR="00A81F86" w:rsidRPr="0035126D">
          <w:rPr>
            <w:rStyle w:val="Hyperlink"/>
            <w:rFonts w:cs="Arial"/>
            <w:i/>
            <w:iCs/>
            <w:lang w:val="en-US"/>
          </w:rPr>
          <w:t>l</w:t>
        </w:r>
        <w:r w:rsidRPr="0035126D">
          <w:rPr>
            <w:rStyle w:val="Hyperlink"/>
            <w:rFonts w:cs="Arial"/>
            <w:i/>
            <w:iCs/>
            <w:lang w:val="en-US"/>
          </w:rPr>
          <w:t xml:space="preserve">iteracy: Hazards and </w:t>
        </w:r>
        <w:r w:rsidR="00A81F86" w:rsidRPr="0035126D">
          <w:rPr>
            <w:rStyle w:val="Hyperlink"/>
            <w:rFonts w:cs="Arial"/>
            <w:i/>
            <w:iCs/>
            <w:lang w:val="en-US"/>
          </w:rPr>
          <w:t>o</w:t>
        </w:r>
        <w:r w:rsidRPr="0035126D">
          <w:rPr>
            <w:rStyle w:val="Hyperlink"/>
            <w:rFonts w:cs="Arial"/>
            <w:i/>
            <w:iCs/>
            <w:lang w:val="en-US"/>
          </w:rPr>
          <w:t>pportunities</w:t>
        </w:r>
      </w:hyperlink>
      <w:r w:rsidRPr="0035126D">
        <w:rPr>
          <w:rFonts w:cs="Arial"/>
          <w:i/>
          <w:iCs/>
          <w:color w:val="000000" w:themeColor="text1"/>
          <w:lang w:val="en-US"/>
        </w:rPr>
        <w:t xml:space="preserve"> </w:t>
      </w:r>
      <w:r w:rsidR="007E75D2">
        <w:rPr>
          <w:rFonts w:cs="Arial"/>
          <w:color w:val="000000" w:themeColor="text1"/>
          <w:lang w:val="en-US"/>
        </w:rPr>
        <w:t xml:space="preserve">[Conference Paper]. </w:t>
      </w:r>
      <w:r w:rsidRPr="0035126D">
        <w:rPr>
          <w:rFonts w:cs="Arial"/>
          <w:color w:val="000000" w:themeColor="text1"/>
          <w:lang w:val="en-US"/>
        </w:rPr>
        <w:t>European Conference on Information Literacy</w:t>
      </w:r>
      <w:r w:rsidR="0035126D">
        <w:rPr>
          <w:rFonts w:cs="Arial"/>
          <w:color w:val="000000" w:themeColor="text1"/>
          <w:lang w:val="en-US"/>
        </w:rPr>
        <w:t xml:space="preserve">. </w:t>
      </w:r>
      <w:r w:rsidR="000E3879">
        <w:rPr>
          <w:rFonts w:cs="Arial"/>
          <w:color w:val="000000" w:themeColor="text1"/>
          <w:lang w:val="en-US"/>
        </w:rPr>
        <w:t xml:space="preserve">Krakow, Poland. </w:t>
      </w:r>
    </w:p>
    <w:p w14:paraId="72046DAF" w14:textId="77777777" w:rsidR="002C684D" w:rsidRDefault="002C684D" w:rsidP="00A432C3">
      <w:pPr>
        <w:ind w:left="709" w:hanging="720"/>
        <w:rPr>
          <w:rFonts w:cs="Arial"/>
          <w:color w:val="000000" w:themeColor="text1"/>
          <w:lang w:val="es-MX"/>
        </w:rPr>
      </w:pPr>
    </w:p>
    <w:p w14:paraId="2BB0FC6D" w14:textId="4AEDF2E7" w:rsidR="006C31B5" w:rsidRPr="008F1A79" w:rsidRDefault="006C31B5" w:rsidP="00A432C3">
      <w:pPr>
        <w:ind w:left="709" w:hanging="720"/>
        <w:rPr>
          <w:rFonts w:cs="Arial"/>
          <w:color w:val="000000" w:themeColor="text1"/>
          <w:lang w:val="pt-BR"/>
        </w:rPr>
      </w:pPr>
      <w:r w:rsidRPr="00FF016C">
        <w:rPr>
          <w:rFonts w:cs="Arial"/>
          <w:color w:val="000000" w:themeColor="text1"/>
          <w:lang w:val="es-MX"/>
        </w:rPr>
        <w:t xml:space="preserve">García, G. G., Lucena, F. J. H., Díaz, I. A., &amp; Rodríguez, J. M. R. (2022). </w:t>
      </w:r>
      <w:hyperlink r:id="rId100" w:history="1">
        <w:r w:rsidRPr="008F1A79">
          <w:rPr>
            <w:rStyle w:val="Hyperlink"/>
            <w:rFonts w:cs="Arial"/>
            <w:lang w:val="en-US"/>
          </w:rPr>
          <w:t>Productivity analysis around information literacy in the higher education stage.</w:t>
        </w:r>
      </w:hyperlink>
      <w:r w:rsidRPr="008F1A79">
        <w:rPr>
          <w:rFonts w:cs="Arial"/>
          <w:color w:val="000000" w:themeColor="text1"/>
          <w:lang w:val="en-US"/>
        </w:rPr>
        <w:t xml:space="preserve"> </w:t>
      </w:r>
      <w:r w:rsidRPr="008F1A79">
        <w:rPr>
          <w:rFonts w:cs="Arial"/>
          <w:i/>
          <w:iCs/>
          <w:color w:val="000000" w:themeColor="text1"/>
          <w:lang w:val="pt-BR"/>
        </w:rPr>
        <w:t>Texto Livre</w:t>
      </w:r>
      <w:r w:rsidRPr="008F1A79">
        <w:rPr>
          <w:rFonts w:cs="Arial"/>
          <w:color w:val="000000" w:themeColor="text1"/>
          <w:lang w:val="pt-BR"/>
        </w:rPr>
        <w:t xml:space="preserve">, </w:t>
      </w:r>
      <w:r w:rsidRPr="00695626">
        <w:rPr>
          <w:rFonts w:cs="Arial"/>
          <w:i/>
          <w:iCs/>
          <w:color w:val="000000" w:themeColor="text1"/>
          <w:lang w:val="pt-BR"/>
        </w:rPr>
        <w:t>14</w:t>
      </w:r>
      <w:r w:rsidR="006027DD">
        <w:rPr>
          <w:rFonts w:cs="Arial"/>
          <w:color w:val="000000" w:themeColor="text1"/>
          <w:lang w:val="pt-BR"/>
        </w:rPr>
        <w:t>(2)</w:t>
      </w:r>
      <w:r w:rsidR="00414308">
        <w:rPr>
          <w:rFonts w:cs="Arial"/>
          <w:color w:val="000000" w:themeColor="text1"/>
          <w:lang w:val="pt-BR"/>
        </w:rPr>
        <w:t>, 1</w:t>
      </w:r>
      <w:r w:rsidR="00414308" w:rsidRPr="00414308">
        <w:rPr>
          <w:rFonts w:cs="Arial"/>
          <w:color w:val="000000" w:themeColor="text1"/>
        </w:rPr>
        <w:t>–</w:t>
      </w:r>
      <w:r w:rsidR="00414308">
        <w:rPr>
          <w:rFonts w:cs="Arial"/>
          <w:color w:val="000000" w:themeColor="text1"/>
          <w:lang w:val="pt-BR"/>
        </w:rPr>
        <w:t>12</w:t>
      </w:r>
      <w:r w:rsidRPr="008F1A79">
        <w:rPr>
          <w:rFonts w:cs="Arial"/>
          <w:color w:val="000000" w:themeColor="text1"/>
          <w:lang w:val="pt-BR"/>
        </w:rPr>
        <w:t xml:space="preserve">. </w:t>
      </w:r>
    </w:p>
    <w:p w14:paraId="3FD09F90" w14:textId="77777777" w:rsidR="006C31B5" w:rsidRPr="008F1A79" w:rsidRDefault="006C31B5" w:rsidP="00A432C3">
      <w:pPr>
        <w:ind w:left="709" w:hanging="720"/>
        <w:rPr>
          <w:rFonts w:cs="Arial"/>
          <w:color w:val="000000" w:themeColor="text1"/>
          <w:lang w:val="pt-BR"/>
        </w:rPr>
      </w:pPr>
    </w:p>
    <w:p w14:paraId="41863978" w14:textId="27732C16"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 xml:space="preserve">Gazzola, S. B., Pinheiro, R., Leite, L. C., &amp; Belluzzo, R. C. B. (2020). </w:t>
      </w:r>
      <w:hyperlink r:id="rId101" w:history="1">
        <w:r w:rsidRPr="008F1A79">
          <w:rPr>
            <w:rStyle w:val="Hyperlink"/>
            <w:rFonts w:cs="Arial"/>
            <w:lang w:val="pt-BR"/>
          </w:rPr>
          <w:t xml:space="preserve">Aplicabilidade da </w:t>
        </w:r>
        <w:r w:rsidR="006A096E">
          <w:rPr>
            <w:rStyle w:val="Hyperlink"/>
            <w:rFonts w:cs="Arial"/>
            <w:lang w:val="pt-BR"/>
          </w:rPr>
          <w:t>c</w:t>
        </w:r>
        <w:r w:rsidRPr="008F1A79">
          <w:rPr>
            <w:rStyle w:val="Hyperlink"/>
            <w:rFonts w:cs="Arial"/>
            <w:lang w:val="pt-BR"/>
          </w:rPr>
          <w:t xml:space="preserve">ompetência em </w:t>
        </w:r>
        <w:r w:rsidR="006A096E">
          <w:rPr>
            <w:rStyle w:val="Hyperlink"/>
            <w:rFonts w:cs="Arial"/>
            <w:lang w:val="pt-BR"/>
          </w:rPr>
          <w:t>i</w:t>
        </w:r>
        <w:r w:rsidRPr="008F1A79">
          <w:rPr>
            <w:rStyle w:val="Hyperlink"/>
            <w:rFonts w:cs="Arial"/>
            <w:lang w:val="pt-BR"/>
          </w:rPr>
          <w:t xml:space="preserve">nformação nas análises de indicadores institucionais como subsídios para a tomada de decisão: </w:t>
        </w:r>
        <w:r w:rsidR="006A5F63">
          <w:rPr>
            <w:rStyle w:val="Hyperlink"/>
            <w:rFonts w:cs="Arial"/>
            <w:lang w:val="pt-BR"/>
          </w:rPr>
          <w:t>U</w:t>
        </w:r>
        <w:r w:rsidRPr="008F1A79">
          <w:rPr>
            <w:rStyle w:val="Hyperlink"/>
            <w:rFonts w:cs="Arial"/>
            <w:lang w:val="pt-BR"/>
          </w:rPr>
          <w:t>ma análise da equipe gestora da Etec Antônio Devisate.</w:t>
        </w:r>
      </w:hyperlink>
      <w:r w:rsidRPr="008F1A79">
        <w:rPr>
          <w:rFonts w:cs="Arial"/>
          <w:color w:val="000000" w:themeColor="text1"/>
          <w:lang w:val="pt-BR"/>
        </w:rPr>
        <w:t xml:space="preserve"> </w:t>
      </w:r>
      <w:r w:rsidRPr="008F1A79">
        <w:rPr>
          <w:rFonts w:cs="Arial"/>
          <w:i/>
          <w:iCs/>
          <w:color w:val="000000" w:themeColor="text1"/>
          <w:lang w:val="pt-BR"/>
        </w:rPr>
        <w:t xml:space="preserve">Revista Brasileira de Biblioteconomia e Documentação, </w:t>
      </w:r>
      <w:r w:rsidRPr="006A5F63">
        <w:rPr>
          <w:rFonts w:cs="Arial"/>
          <w:i/>
          <w:iCs/>
          <w:color w:val="000000" w:themeColor="text1"/>
          <w:lang w:val="pt-BR"/>
        </w:rPr>
        <w:t>16</w:t>
      </w:r>
      <w:r w:rsidRPr="008F1A79">
        <w:rPr>
          <w:rFonts w:cs="Arial"/>
          <w:color w:val="000000" w:themeColor="text1"/>
          <w:lang w:val="pt-BR"/>
        </w:rPr>
        <w:t>, 1</w:t>
      </w:r>
      <w:r w:rsidR="00D94477" w:rsidRPr="00D94477">
        <w:rPr>
          <w:rFonts w:cs="Arial"/>
          <w:color w:val="000000" w:themeColor="text1"/>
          <w:lang w:val="it-IT"/>
        </w:rPr>
        <w:t>–</w:t>
      </w:r>
      <w:r w:rsidRPr="008F1A79">
        <w:rPr>
          <w:rFonts w:cs="Arial"/>
          <w:color w:val="000000" w:themeColor="text1"/>
          <w:lang w:val="pt-BR"/>
        </w:rPr>
        <w:t xml:space="preserve">26. </w:t>
      </w:r>
    </w:p>
    <w:p w14:paraId="5557887C" w14:textId="77777777" w:rsidR="006C31B5" w:rsidRDefault="006C31B5" w:rsidP="00A432C3">
      <w:pPr>
        <w:ind w:left="709" w:hanging="720"/>
        <w:rPr>
          <w:rFonts w:cs="Arial"/>
          <w:color w:val="000000" w:themeColor="text1"/>
          <w:lang w:val="pt-BR"/>
        </w:rPr>
      </w:pPr>
    </w:p>
    <w:p w14:paraId="1A1BD95C" w14:textId="52117291" w:rsidR="006C31B5" w:rsidRPr="00FF016C" w:rsidRDefault="006C31B5" w:rsidP="00A432C3">
      <w:pPr>
        <w:ind w:left="709" w:hanging="720"/>
        <w:rPr>
          <w:rFonts w:cs="Arial"/>
          <w:color w:val="000000" w:themeColor="text1"/>
          <w:lang w:val="es-MX"/>
        </w:rPr>
      </w:pPr>
      <w:r w:rsidRPr="008F1A79">
        <w:rPr>
          <w:rFonts w:cs="Arial"/>
          <w:color w:val="000000" w:themeColor="text1"/>
          <w:lang w:val="pt-BR"/>
        </w:rPr>
        <w:t>Gebera, O.W.T., Urviola, M. M. Z., Portilla, F.H., Pizarro, M.</w:t>
      </w:r>
      <w:r w:rsidR="006A5F63">
        <w:rPr>
          <w:rFonts w:cs="Arial"/>
          <w:color w:val="000000" w:themeColor="text1"/>
          <w:lang w:val="pt-BR"/>
        </w:rPr>
        <w:t xml:space="preserve"> </w:t>
      </w:r>
      <w:r w:rsidRPr="008F1A79">
        <w:rPr>
          <w:rFonts w:cs="Arial"/>
          <w:color w:val="000000" w:themeColor="text1"/>
          <w:lang w:val="pt-BR"/>
        </w:rPr>
        <w:t>G., Zea, A.</w:t>
      </w:r>
      <w:r w:rsidR="006A5F63">
        <w:rPr>
          <w:rFonts w:cs="Arial"/>
          <w:color w:val="000000" w:themeColor="text1"/>
          <w:lang w:val="pt-BR"/>
        </w:rPr>
        <w:t xml:space="preserve"> </w:t>
      </w:r>
      <w:r w:rsidRPr="008F1A79">
        <w:rPr>
          <w:rFonts w:cs="Arial"/>
          <w:color w:val="000000" w:themeColor="text1"/>
          <w:lang w:val="pt-BR"/>
        </w:rPr>
        <w:t>P., &amp; Gómez, J.</w:t>
      </w:r>
      <w:r w:rsidR="006A5F63">
        <w:rPr>
          <w:rFonts w:cs="Arial"/>
          <w:color w:val="000000" w:themeColor="text1"/>
          <w:lang w:val="pt-BR"/>
        </w:rPr>
        <w:t xml:space="preserve"> </w:t>
      </w:r>
      <w:r w:rsidRPr="008F1A79">
        <w:rPr>
          <w:rFonts w:cs="Arial"/>
          <w:color w:val="000000" w:themeColor="text1"/>
          <w:lang w:val="pt-BR"/>
        </w:rPr>
        <w:t>I.</w:t>
      </w:r>
      <w:r w:rsidR="006A5F63">
        <w:rPr>
          <w:rFonts w:cs="Arial"/>
          <w:color w:val="000000" w:themeColor="text1"/>
          <w:lang w:val="pt-BR"/>
        </w:rPr>
        <w:t xml:space="preserve"> </w:t>
      </w:r>
      <w:r w:rsidRPr="008F1A79">
        <w:rPr>
          <w:rFonts w:cs="Arial"/>
          <w:color w:val="000000" w:themeColor="text1"/>
          <w:lang w:val="pt-BR"/>
        </w:rPr>
        <w:t xml:space="preserve">A. (2023). </w:t>
      </w:r>
      <w:hyperlink r:id="rId102" w:history="1">
        <w:r w:rsidRPr="008F1A79">
          <w:rPr>
            <w:rStyle w:val="Hyperlink"/>
            <w:rFonts w:cs="Arial"/>
            <w:lang w:val="en-US"/>
          </w:rPr>
          <w:t>Media and information literacy in secondary students: Diagnosis and assessment.</w:t>
        </w:r>
      </w:hyperlink>
      <w:r w:rsidRPr="008F1A79">
        <w:rPr>
          <w:rFonts w:cs="Arial"/>
          <w:color w:val="000000" w:themeColor="text1"/>
          <w:lang w:val="en-US"/>
        </w:rPr>
        <w:t xml:space="preserve"> </w:t>
      </w:r>
      <w:proofErr w:type="spellStart"/>
      <w:r w:rsidRPr="00FF016C">
        <w:rPr>
          <w:rFonts w:cs="Arial"/>
          <w:i/>
          <w:iCs/>
          <w:color w:val="000000" w:themeColor="text1"/>
          <w:lang w:val="es-MX"/>
        </w:rPr>
        <w:t>J</w:t>
      </w:r>
      <w:r w:rsidR="006A5F63">
        <w:rPr>
          <w:rFonts w:cs="Arial"/>
          <w:i/>
          <w:iCs/>
          <w:color w:val="000000" w:themeColor="text1"/>
          <w:lang w:val="es-MX"/>
        </w:rPr>
        <w:t>ournal</w:t>
      </w:r>
      <w:proofErr w:type="spellEnd"/>
      <w:r w:rsidR="006A5F63">
        <w:rPr>
          <w:rFonts w:cs="Arial"/>
          <w:i/>
          <w:iCs/>
          <w:color w:val="000000" w:themeColor="text1"/>
          <w:lang w:val="es-MX"/>
        </w:rPr>
        <w:t xml:space="preserve"> of </w:t>
      </w:r>
      <w:proofErr w:type="spellStart"/>
      <w:r w:rsidR="006A5F63">
        <w:rPr>
          <w:rFonts w:cs="Arial"/>
          <w:i/>
          <w:iCs/>
          <w:color w:val="000000" w:themeColor="text1"/>
          <w:lang w:val="es-MX"/>
        </w:rPr>
        <w:t>Technology</w:t>
      </w:r>
      <w:proofErr w:type="spellEnd"/>
      <w:r w:rsidR="006A5F63">
        <w:rPr>
          <w:rFonts w:cs="Arial"/>
          <w:i/>
          <w:iCs/>
          <w:color w:val="000000" w:themeColor="text1"/>
          <w:lang w:val="es-MX"/>
        </w:rPr>
        <w:t xml:space="preserve"> and </w:t>
      </w:r>
      <w:proofErr w:type="spellStart"/>
      <w:r w:rsidRPr="00FF016C">
        <w:rPr>
          <w:rFonts w:cs="Arial"/>
          <w:i/>
          <w:iCs/>
          <w:color w:val="000000" w:themeColor="text1"/>
          <w:lang w:val="es-MX"/>
        </w:rPr>
        <w:t>S</w:t>
      </w:r>
      <w:r w:rsidR="006A5F63">
        <w:rPr>
          <w:rFonts w:cs="Arial"/>
          <w:i/>
          <w:iCs/>
          <w:color w:val="000000" w:themeColor="text1"/>
          <w:lang w:val="es-MX"/>
        </w:rPr>
        <w:t>cience</w:t>
      </w:r>
      <w:proofErr w:type="spellEnd"/>
      <w:r w:rsidR="006A5F63">
        <w:rPr>
          <w:rFonts w:cs="Arial"/>
          <w:i/>
          <w:iCs/>
          <w:color w:val="000000" w:themeColor="text1"/>
          <w:lang w:val="es-MX"/>
        </w:rPr>
        <w:t xml:space="preserve"> </w:t>
      </w:r>
      <w:proofErr w:type="spellStart"/>
      <w:r w:rsidRPr="00FF016C">
        <w:rPr>
          <w:rFonts w:cs="Arial"/>
          <w:i/>
          <w:iCs/>
          <w:color w:val="000000" w:themeColor="text1"/>
          <w:lang w:val="es-MX"/>
        </w:rPr>
        <w:t>E</w:t>
      </w:r>
      <w:r w:rsidR="006A5F63">
        <w:rPr>
          <w:rFonts w:cs="Arial"/>
          <w:i/>
          <w:iCs/>
          <w:color w:val="000000" w:themeColor="text1"/>
          <w:lang w:val="es-MX"/>
        </w:rPr>
        <w:t>ducation</w:t>
      </w:r>
      <w:proofErr w:type="spellEnd"/>
      <w:r w:rsidRPr="00FF016C">
        <w:rPr>
          <w:rFonts w:cs="Arial"/>
          <w:i/>
          <w:iCs/>
          <w:color w:val="000000" w:themeColor="text1"/>
          <w:lang w:val="es-MX"/>
        </w:rPr>
        <w:t>,</w:t>
      </w:r>
      <w:r w:rsidRPr="00FF016C">
        <w:rPr>
          <w:rFonts w:cs="Arial"/>
          <w:color w:val="000000" w:themeColor="text1"/>
          <w:lang w:val="es-MX"/>
        </w:rPr>
        <w:t xml:space="preserve"> </w:t>
      </w:r>
      <w:r w:rsidRPr="006A5F63">
        <w:rPr>
          <w:rFonts w:cs="Arial"/>
          <w:i/>
          <w:iCs/>
          <w:color w:val="000000" w:themeColor="text1"/>
          <w:lang w:val="es-MX"/>
        </w:rPr>
        <w:t>13</w:t>
      </w:r>
      <w:r w:rsidRPr="00FF016C">
        <w:rPr>
          <w:rFonts w:cs="Arial"/>
          <w:color w:val="000000" w:themeColor="text1"/>
          <w:lang w:val="es-MX"/>
        </w:rPr>
        <w:t>(2), 514</w:t>
      </w:r>
      <w:r w:rsidR="00D94477" w:rsidRPr="00D94477">
        <w:rPr>
          <w:rFonts w:cs="Arial"/>
          <w:color w:val="000000" w:themeColor="text1"/>
          <w:lang w:val="it-IT"/>
        </w:rPr>
        <w:t>–</w:t>
      </w:r>
      <w:r w:rsidRPr="00FF016C">
        <w:rPr>
          <w:rFonts w:cs="Arial"/>
          <w:color w:val="000000" w:themeColor="text1"/>
          <w:lang w:val="es-MX"/>
        </w:rPr>
        <w:t>531.</w:t>
      </w:r>
    </w:p>
    <w:p w14:paraId="396E6FDF" w14:textId="77777777" w:rsidR="006C31B5" w:rsidRPr="00FF016C" w:rsidRDefault="006C31B5" w:rsidP="00A432C3">
      <w:pPr>
        <w:ind w:left="709" w:hanging="720"/>
        <w:rPr>
          <w:rFonts w:cs="Arial"/>
          <w:color w:val="000000" w:themeColor="text1"/>
          <w:lang w:val="es-MX"/>
        </w:rPr>
      </w:pPr>
    </w:p>
    <w:p w14:paraId="5CC6827F" w14:textId="79EEE3D1"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Gómez, M., &amp; Núñez, A. (2021). </w:t>
      </w:r>
      <w:hyperlink r:id="rId103" w:history="1">
        <w:r w:rsidRPr="00FF016C">
          <w:rPr>
            <w:rStyle w:val="Hyperlink"/>
            <w:rFonts w:cs="Arial"/>
            <w:lang w:val="es-MX"/>
          </w:rPr>
          <w:t xml:space="preserve">Alfabetización informacional en tiempos de </w:t>
        </w:r>
        <w:proofErr w:type="spellStart"/>
        <w:proofErr w:type="gramStart"/>
        <w:r w:rsidRPr="00FF016C">
          <w:rPr>
            <w:rStyle w:val="Hyperlink"/>
            <w:rFonts w:cs="Arial"/>
            <w:lang w:val="es-MX"/>
          </w:rPr>
          <w:t>Fake</w:t>
        </w:r>
        <w:proofErr w:type="spellEnd"/>
        <w:r w:rsidRPr="00FF016C">
          <w:rPr>
            <w:rStyle w:val="Hyperlink"/>
            <w:rFonts w:cs="Arial"/>
            <w:lang w:val="es-MX"/>
          </w:rPr>
          <w:t xml:space="preserve"> News</w:t>
        </w:r>
        <w:proofErr w:type="gramEnd"/>
        <w:r w:rsidRPr="00FF016C">
          <w:rPr>
            <w:rStyle w:val="Hyperlink"/>
            <w:rFonts w:cs="Arial"/>
            <w:lang w:val="es-MX"/>
          </w:rPr>
          <w:t>.</w:t>
        </w:r>
      </w:hyperlink>
      <w:r w:rsidRPr="00FF016C">
        <w:rPr>
          <w:rFonts w:cs="Arial"/>
          <w:color w:val="000000" w:themeColor="text1"/>
          <w:lang w:val="es-MX"/>
        </w:rPr>
        <w:t xml:space="preserve"> </w:t>
      </w:r>
      <w:r w:rsidRPr="00FF016C">
        <w:rPr>
          <w:rFonts w:cs="Arial"/>
          <w:i/>
          <w:iCs/>
          <w:color w:val="000000" w:themeColor="text1"/>
          <w:lang w:val="es-MX"/>
        </w:rPr>
        <w:t>Revista científica en ciencias sociales</w:t>
      </w:r>
      <w:r w:rsidRPr="00FF016C">
        <w:rPr>
          <w:rFonts w:cs="Arial"/>
          <w:color w:val="000000" w:themeColor="text1"/>
          <w:lang w:val="es-MX"/>
        </w:rPr>
        <w:t xml:space="preserve">, </w:t>
      </w:r>
      <w:r w:rsidRPr="00A574D5">
        <w:rPr>
          <w:rFonts w:cs="Arial"/>
          <w:i/>
          <w:iCs/>
          <w:color w:val="000000" w:themeColor="text1"/>
          <w:lang w:val="es-MX"/>
        </w:rPr>
        <w:t>3</w:t>
      </w:r>
      <w:r w:rsidRPr="00FF016C">
        <w:rPr>
          <w:rFonts w:cs="Arial"/>
          <w:color w:val="000000" w:themeColor="text1"/>
          <w:lang w:val="es-MX"/>
        </w:rPr>
        <w:t>(1), 75</w:t>
      </w:r>
      <w:r w:rsidR="00D94477" w:rsidRPr="00D94477">
        <w:rPr>
          <w:rFonts w:cs="Arial"/>
          <w:color w:val="000000" w:themeColor="text1"/>
          <w:lang w:val="it-IT"/>
        </w:rPr>
        <w:t>–</w:t>
      </w:r>
      <w:r w:rsidRPr="00FF016C">
        <w:rPr>
          <w:rFonts w:cs="Arial"/>
          <w:color w:val="000000" w:themeColor="text1"/>
          <w:lang w:val="es-MX"/>
        </w:rPr>
        <w:t xml:space="preserve">84. </w:t>
      </w:r>
    </w:p>
    <w:p w14:paraId="46891CBA" w14:textId="77777777" w:rsidR="006C31B5" w:rsidRPr="00FF016C" w:rsidRDefault="006C31B5" w:rsidP="00A432C3">
      <w:pPr>
        <w:ind w:left="709" w:hanging="720"/>
        <w:rPr>
          <w:rFonts w:cs="Arial"/>
          <w:color w:val="000000" w:themeColor="text1"/>
          <w:lang w:val="es-MX"/>
        </w:rPr>
      </w:pPr>
    </w:p>
    <w:p w14:paraId="151FD634" w14:textId="7056B1F0" w:rsidR="006C31B5" w:rsidRPr="00757EC1" w:rsidRDefault="006C31B5" w:rsidP="00A432C3">
      <w:pPr>
        <w:ind w:left="709" w:hanging="720"/>
        <w:rPr>
          <w:rFonts w:cs="Arial"/>
          <w:color w:val="000000" w:themeColor="text1"/>
          <w:lang w:val="it-IT"/>
        </w:rPr>
      </w:pPr>
      <w:r w:rsidRPr="00FF016C">
        <w:rPr>
          <w:rFonts w:cs="Arial"/>
          <w:color w:val="000000" w:themeColor="text1"/>
          <w:lang w:val="es-MX"/>
        </w:rPr>
        <w:t>González-López, M., Machin-</w:t>
      </w:r>
      <w:proofErr w:type="spellStart"/>
      <w:r w:rsidRPr="00FF016C">
        <w:rPr>
          <w:rFonts w:cs="Arial"/>
          <w:color w:val="000000" w:themeColor="text1"/>
          <w:lang w:val="es-MX"/>
        </w:rPr>
        <w:t>Mastromatteo</w:t>
      </w:r>
      <w:proofErr w:type="spellEnd"/>
      <w:r w:rsidRPr="00FF016C">
        <w:rPr>
          <w:rFonts w:cs="Arial"/>
          <w:color w:val="000000" w:themeColor="text1"/>
          <w:lang w:val="es-MX"/>
        </w:rPr>
        <w:t xml:space="preserve">, J. D., &amp; Tarango, J. (2020). </w:t>
      </w:r>
      <w:hyperlink r:id="rId104" w:history="1">
        <w:r w:rsidRPr="00FF016C">
          <w:rPr>
            <w:rStyle w:val="Hyperlink"/>
            <w:rFonts w:cs="Arial"/>
            <w:lang w:val="es-MX"/>
          </w:rPr>
          <w:t>Evaluación diagnóstica de habilidades de pensamiento e informacionales a través del diseño y aplicación de tres instrumentos para estudiantes de primer grado de educación primaria.</w:t>
        </w:r>
      </w:hyperlink>
      <w:r w:rsidRPr="00FF016C">
        <w:rPr>
          <w:rFonts w:cs="Arial"/>
          <w:color w:val="000000" w:themeColor="text1"/>
          <w:lang w:val="es-MX"/>
        </w:rPr>
        <w:t xml:space="preserve"> </w:t>
      </w:r>
      <w:proofErr w:type="spellStart"/>
      <w:r w:rsidRPr="00757EC1">
        <w:rPr>
          <w:rFonts w:cs="Arial"/>
          <w:i/>
          <w:iCs/>
          <w:color w:val="000000" w:themeColor="text1"/>
          <w:lang w:val="it-IT"/>
        </w:rPr>
        <w:t>Revista</w:t>
      </w:r>
      <w:proofErr w:type="spellEnd"/>
      <w:r w:rsidRPr="00757EC1">
        <w:rPr>
          <w:rFonts w:cs="Arial"/>
          <w:i/>
          <w:iCs/>
          <w:color w:val="000000" w:themeColor="text1"/>
          <w:lang w:val="it-IT"/>
        </w:rPr>
        <w:t xml:space="preserve"> </w:t>
      </w:r>
      <w:proofErr w:type="spellStart"/>
      <w:r w:rsidRPr="00757EC1">
        <w:rPr>
          <w:rFonts w:cs="Arial"/>
          <w:i/>
          <w:iCs/>
          <w:color w:val="000000" w:themeColor="text1"/>
          <w:lang w:val="it-IT"/>
        </w:rPr>
        <w:t>Electrónica</w:t>
      </w:r>
      <w:proofErr w:type="spellEnd"/>
      <w:r w:rsidRPr="00757EC1">
        <w:rPr>
          <w:rFonts w:cs="Arial"/>
          <w:i/>
          <w:iCs/>
          <w:color w:val="000000" w:themeColor="text1"/>
          <w:lang w:val="it-IT"/>
        </w:rPr>
        <w:t xml:space="preserve"> Educare,</w:t>
      </w:r>
      <w:r w:rsidRPr="00757EC1">
        <w:rPr>
          <w:rFonts w:cs="Arial"/>
          <w:color w:val="000000" w:themeColor="text1"/>
          <w:lang w:val="it-IT"/>
        </w:rPr>
        <w:t xml:space="preserve"> </w:t>
      </w:r>
      <w:r w:rsidRPr="00757EC1">
        <w:rPr>
          <w:rFonts w:cs="Arial"/>
          <w:i/>
          <w:iCs/>
          <w:color w:val="000000" w:themeColor="text1"/>
          <w:lang w:val="it-IT"/>
        </w:rPr>
        <w:t>24</w:t>
      </w:r>
      <w:r w:rsidRPr="00757EC1">
        <w:rPr>
          <w:rFonts w:cs="Arial"/>
          <w:color w:val="000000" w:themeColor="text1"/>
          <w:lang w:val="it-IT"/>
        </w:rPr>
        <w:t>(3), 1</w:t>
      </w:r>
      <w:r w:rsidR="006A096E" w:rsidRPr="002B6143">
        <w:rPr>
          <w:rFonts w:cs="Arial"/>
          <w:color w:val="000000" w:themeColor="text1"/>
          <w:lang w:val="it-IT"/>
        </w:rPr>
        <w:t>–</w:t>
      </w:r>
      <w:r w:rsidR="006A096E">
        <w:rPr>
          <w:rFonts w:cs="Arial"/>
          <w:color w:val="000000" w:themeColor="text1"/>
          <w:lang w:val="it-IT"/>
        </w:rPr>
        <w:t>25</w:t>
      </w:r>
      <w:r w:rsidRPr="00757EC1">
        <w:rPr>
          <w:rFonts w:cs="Arial"/>
          <w:color w:val="000000" w:themeColor="text1"/>
          <w:lang w:val="it-IT"/>
        </w:rPr>
        <w:t xml:space="preserve">. </w:t>
      </w:r>
    </w:p>
    <w:p w14:paraId="01693913" w14:textId="77777777" w:rsidR="006C31B5" w:rsidRPr="00757EC1" w:rsidRDefault="006C31B5" w:rsidP="00A432C3">
      <w:pPr>
        <w:ind w:left="709" w:hanging="720"/>
        <w:rPr>
          <w:rFonts w:cs="Arial"/>
          <w:color w:val="000000" w:themeColor="text1"/>
          <w:lang w:val="it-IT"/>
        </w:rPr>
      </w:pPr>
    </w:p>
    <w:p w14:paraId="3CBF3983" w14:textId="60875DAF" w:rsidR="006C31B5" w:rsidRPr="00757EC1" w:rsidRDefault="006C31B5" w:rsidP="00A432C3">
      <w:pPr>
        <w:ind w:left="709" w:hanging="720"/>
        <w:rPr>
          <w:rFonts w:cs="Arial"/>
          <w:color w:val="000000" w:themeColor="text1"/>
          <w:lang w:val="it-IT"/>
        </w:rPr>
      </w:pPr>
      <w:r w:rsidRPr="00757EC1">
        <w:rPr>
          <w:rFonts w:cs="Arial"/>
          <w:color w:val="000000" w:themeColor="text1"/>
          <w:lang w:val="it-IT"/>
        </w:rPr>
        <w:t>Goulart Righetto, G., Muriel-</w:t>
      </w:r>
      <w:proofErr w:type="spellStart"/>
      <w:r w:rsidRPr="00757EC1">
        <w:rPr>
          <w:rFonts w:cs="Arial"/>
          <w:color w:val="000000" w:themeColor="text1"/>
          <w:lang w:val="it-IT"/>
        </w:rPr>
        <w:t>Torrado</w:t>
      </w:r>
      <w:proofErr w:type="spellEnd"/>
      <w:r w:rsidRPr="00757EC1">
        <w:rPr>
          <w:rFonts w:cs="Arial"/>
          <w:color w:val="000000" w:themeColor="text1"/>
          <w:lang w:val="it-IT"/>
        </w:rPr>
        <w:t>, E., &amp; Vitorino, E.</w:t>
      </w:r>
      <w:r w:rsidR="00D85E02" w:rsidRPr="00757EC1">
        <w:rPr>
          <w:rFonts w:cs="Arial"/>
          <w:color w:val="000000" w:themeColor="text1"/>
          <w:lang w:val="it-IT"/>
        </w:rPr>
        <w:t xml:space="preserve"> </w:t>
      </w:r>
      <w:r w:rsidRPr="00757EC1">
        <w:rPr>
          <w:rFonts w:cs="Arial"/>
          <w:color w:val="000000" w:themeColor="text1"/>
          <w:lang w:val="it-IT"/>
        </w:rPr>
        <w:t xml:space="preserve">V. (2021). </w:t>
      </w:r>
      <w:hyperlink r:id="rId105" w:history="1">
        <w:r w:rsidRPr="008F1A79">
          <w:rPr>
            <w:rStyle w:val="Hyperlink"/>
            <w:rFonts w:cs="Arial"/>
            <w:lang w:val="en-US"/>
          </w:rPr>
          <w:t>“</w:t>
        </w:r>
        <w:proofErr w:type="spellStart"/>
        <w:r w:rsidRPr="008F1A79">
          <w:rPr>
            <w:rStyle w:val="Hyperlink"/>
            <w:rFonts w:cs="Arial"/>
            <w:lang w:val="en-US"/>
          </w:rPr>
          <w:t>Imbecilization</w:t>
        </w:r>
        <w:proofErr w:type="spellEnd"/>
        <w:r w:rsidRPr="008F1A79">
          <w:rPr>
            <w:rStyle w:val="Hyperlink"/>
            <w:rFonts w:cs="Arial"/>
            <w:lang w:val="en-US"/>
          </w:rPr>
          <w:t xml:space="preserve">” in the disinformation society: </w:t>
        </w:r>
        <w:r w:rsidR="006E5F6B">
          <w:rPr>
            <w:rStyle w:val="Hyperlink"/>
            <w:rFonts w:cs="Arial"/>
            <w:lang w:val="en-US"/>
          </w:rPr>
          <w:t>W</w:t>
        </w:r>
        <w:r w:rsidRPr="008F1A79">
          <w:rPr>
            <w:rStyle w:val="Hyperlink"/>
            <w:rFonts w:cs="Arial"/>
            <w:lang w:val="en-US"/>
          </w:rPr>
          <w:t>hat can information literacy do about it?.</w:t>
        </w:r>
      </w:hyperlink>
      <w:r w:rsidRPr="008F1A79">
        <w:rPr>
          <w:rFonts w:cs="Arial"/>
          <w:color w:val="000000" w:themeColor="text1"/>
          <w:lang w:val="en-US"/>
        </w:rPr>
        <w:t xml:space="preserve"> </w:t>
      </w:r>
      <w:proofErr w:type="spellStart"/>
      <w:r w:rsidRPr="00757EC1">
        <w:rPr>
          <w:rFonts w:cs="Arial"/>
          <w:i/>
          <w:iCs/>
          <w:color w:val="000000" w:themeColor="text1"/>
          <w:lang w:val="it-IT"/>
        </w:rPr>
        <w:t>Investigación</w:t>
      </w:r>
      <w:proofErr w:type="spellEnd"/>
      <w:r w:rsidRPr="00757EC1">
        <w:rPr>
          <w:rFonts w:cs="Arial"/>
          <w:i/>
          <w:iCs/>
          <w:color w:val="000000" w:themeColor="text1"/>
          <w:lang w:val="it-IT"/>
        </w:rPr>
        <w:t xml:space="preserve"> </w:t>
      </w:r>
      <w:proofErr w:type="spellStart"/>
      <w:r w:rsidRPr="00757EC1">
        <w:rPr>
          <w:rFonts w:cs="Arial"/>
          <w:i/>
          <w:iCs/>
          <w:color w:val="000000" w:themeColor="text1"/>
          <w:lang w:val="it-IT"/>
        </w:rPr>
        <w:t>Bibliotecológica</w:t>
      </w:r>
      <w:proofErr w:type="spellEnd"/>
      <w:r w:rsidRPr="00757EC1">
        <w:rPr>
          <w:rFonts w:cs="Arial"/>
          <w:i/>
          <w:iCs/>
          <w:color w:val="000000" w:themeColor="text1"/>
          <w:lang w:val="it-IT"/>
        </w:rPr>
        <w:t xml:space="preserve">: </w:t>
      </w:r>
      <w:proofErr w:type="spellStart"/>
      <w:r w:rsidRPr="00757EC1">
        <w:rPr>
          <w:rFonts w:cs="Arial"/>
          <w:i/>
          <w:iCs/>
          <w:color w:val="000000" w:themeColor="text1"/>
          <w:lang w:val="it-IT"/>
        </w:rPr>
        <w:t>archivonomía</w:t>
      </w:r>
      <w:proofErr w:type="spellEnd"/>
      <w:r w:rsidRPr="00757EC1">
        <w:rPr>
          <w:rFonts w:cs="Arial"/>
          <w:i/>
          <w:iCs/>
          <w:color w:val="000000" w:themeColor="text1"/>
          <w:lang w:val="it-IT"/>
        </w:rPr>
        <w:t xml:space="preserve">, </w:t>
      </w:r>
      <w:proofErr w:type="spellStart"/>
      <w:r w:rsidRPr="00757EC1">
        <w:rPr>
          <w:rFonts w:cs="Arial"/>
          <w:i/>
          <w:iCs/>
          <w:color w:val="000000" w:themeColor="text1"/>
          <w:lang w:val="it-IT"/>
        </w:rPr>
        <w:t>bibliotecología</w:t>
      </w:r>
      <w:proofErr w:type="spellEnd"/>
      <w:r w:rsidRPr="00757EC1">
        <w:rPr>
          <w:rFonts w:cs="Arial"/>
          <w:i/>
          <w:iCs/>
          <w:color w:val="000000" w:themeColor="text1"/>
          <w:lang w:val="it-IT"/>
        </w:rPr>
        <w:t xml:space="preserve"> e </w:t>
      </w:r>
      <w:proofErr w:type="spellStart"/>
      <w:r w:rsidRPr="00757EC1">
        <w:rPr>
          <w:rFonts w:cs="Arial"/>
          <w:i/>
          <w:iCs/>
          <w:color w:val="000000" w:themeColor="text1"/>
          <w:lang w:val="it-IT"/>
        </w:rPr>
        <w:t>información</w:t>
      </w:r>
      <w:proofErr w:type="spellEnd"/>
      <w:r w:rsidRPr="00757EC1">
        <w:rPr>
          <w:rFonts w:cs="Arial"/>
          <w:color w:val="000000" w:themeColor="text1"/>
          <w:lang w:val="it-IT"/>
        </w:rPr>
        <w:t xml:space="preserve">, </w:t>
      </w:r>
      <w:r w:rsidR="006E5F6B" w:rsidRPr="006E5F6B">
        <w:rPr>
          <w:rFonts w:cs="Arial"/>
          <w:i/>
          <w:iCs/>
          <w:color w:val="000000" w:themeColor="text1"/>
          <w:lang w:val="it-IT"/>
        </w:rPr>
        <w:t>35</w:t>
      </w:r>
      <w:r w:rsidRPr="00757EC1">
        <w:rPr>
          <w:rFonts w:cs="Arial"/>
          <w:color w:val="000000" w:themeColor="text1"/>
          <w:lang w:val="it-IT"/>
        </w:rPr>
        <w:t>(87), 33</w:t>
      </w:r>
      <w:r w:rsidR="00D94477" w:rsidRPr="00D94477">
        <w:rPr>
          <w:rFonts w:cs="Arial"/>
          <w:color w:val="000000" w:themeColor="text1"/>
          <w:lang w:val="it-IT"/>
        </w:rPr>
        <w:t>–</w:t>
      </w:r>
      <w:r w:rsidRPr="00757EC1">
        <w:rPr>
          <w:rFonts w:cs="Arial"/>
          <w:color w:val="000000" w:themeColor="text1"/>
          <w:lang w:val="it-IT"/>
        </w:rPr>
        <w:t>55.</w:t>
      </w:r>
    </w:p>
    <w:p w14:paraId="1D9131CC" w14:textId="77777777" w:rsidR="00B9349C" w:rsidRPr="00757EC1" w:rsidRDefault="00B9349C" w:rsidP="00A432C3">
      <w:pPr>
        <w:ind w:left="709" w:hanging="720"/>
        <w:rPr>
          <w:rFonts w:cs="Arial"/>
          <w:color w:val="000000" w:themeColor="text1"/>
          <w:lang w:val="it-IT"/>
        </w:rPr>
      </w:pPr>
    </w:p>
    <w:p w14:paraId="0F0E257E" w14:textId="6291EED1" w:rsidR="006C31B5" w:rsidRPr="00757EC1" w:rsidRDefault="006C31B5" w:rsidP="00A432C3">
      <w:pPr>
        <w:ind w:left="709" w:hanging="720"/>
        <w:rPr>
          <w:rFonts w:cs="Arial"/>
          <w:color w:val="000000" w:themeColor="text1"/>
          <w:lang w:val="it-IT"/>
        </w:rPr>
      </w:pPr>
      <w:r w:rsidRPr="00757EC1">
        <w:rPr>
          <w:rFonts w:cs="Arial"/>
          <w:color w:val="000000" w:themeColor="text1"/>
          <w:lang w:val="it-IT"/>
        </w:rPr>
        <w:t xml:space="preserve">Goulart Righetto, G., de Brito, T. R., &amp; Vieira Vitorino, E. (2022). </w:t>
      </w:r>
      <w:hyperlink r:id="rId106" w:history="1">
        <w:r w:rsidRPr="008F1A79">
          <w:rPr>
            <w:rStyle w:val="Hyperlink"/>
            <w:rFonts w:cs="Arial"/>
            <w:lang w:val="en-US"/>
          </w:rPr>
          <w:t xml:space="preserve">User </w:t>
        </w:r>
        <w:r w:rsidR="00D85E02">
          <w:rPr>
            <w:rStyle w:val="Hyperlink"/>
            <w:rFonts w:cs="Arial"/>
            <w:lang w:val="en-US"/>
          </w:rPr>
          <w:t>s</w:t>
        </w:r>
        <w:r w:rsidRPr="008F1A79">
          <w:rPr>
            <w:rStyle w:val="Hyperlink"/>
            <w:rFonts w:cs="Arial"/>
            <w:lang w:val="en-US"/>
          </w:rPr>
          <w:t xml:space="preserve">tudies, </w:t>
        </w:r>
        <w:r w:rsidR="00D85E02">
          <w:rPr>
            <w:rStyle w:val="Hyperlink"/>
            <w:rFonts w:cs="Arial"/>
            <w:lang w:val="en-US"/>
          </w:rPr>
          <w:t>m</w:t>
        </w:r>
        <w:r w:rsidRPr="008F1A79">
          <w:rPr>
            <w:rStyle w:val="Hyperlink"/>
            <w:rFonts w:cs="Arial"/>
            <w:lang w:val="en-US"/>
          </w:rPr>
          <w:t xml:space="preserve">ediation of </w:t>
        </w:r>
        <w:r w:rsidR="00D85E02">
          <w:rPr>
            <w:rStyle w:val="Hyperlink"/>
            <w:rFonts w:cs="Arial"/>
            <w:lang w:val="en-US"/>
          </w:rPr>
          <w:t>i</w:t>
        </w:r>
        <w:r w:rsidRPr="008F1A79">
          <w:rPr>
            <w:rStyle w:val="Hyperlink"/>
            <w:rFonts w:cs="Arial"/>
            <w:lang w:val="en-US"/>
          </w:rPr>
          <w:t xml:space="preserve">nformation and </w:t>
        </w:r>
        <w:r w:rsidR="00D85E02">
          <w:rPr>
            <w:rStyle w:val="Hyperlink"/>
            <w:rFonts w:cs="Arial"/>
            <w:lang w:val="en-US"/>
          </w:rPr>
          <w:t>i</w:t>
        </w:r>
        <w:r w:rsidRPr="008F1A79">
          <w:rPr>
            <w:rStyle w:val="Hyperlink"/>
            <w:rFonts w:cs="Arial"/>
            <w:lang w:val="en-US"/>
          </w:rPr>
          <w:t xml:space="preserve">nformation </w:t>
        </w:r>
        <w:r w:rsidR="00D85E02">
          <w:rPr>
            <w:rStyle w:val="Hyperlink"/>
            <w:rFonts w:cs="Arial"/>
            <w:lang w:val="en-US"/>
          </w:rPr>
          <w:t>l</w:t>
        </w:r>
        <w:r w:rsidRPr="008F1A79">
          <w:rPr>
            <w:rStyle w:val="Hyperlink"/>
            <w:rFonts w:cs="Arial"/>
            <w:lang w:val="en-US"/>
          </w:rPr>
          <w:t xml:space="preserve">iteracy in the </w:t>
        </w:r>
        <w:r w:rsidR="00D85E02">
          <w:rPr>
            <w:rStyle w:val="Hyperlink"/>
            <w:rFonts w:cs="Arial"/>
            <w:lang w:val="en-US"/>
          </w:rPr>
          <w:t>c</w:t>
        </w:r>
        <w:r w:rsidRPr="008F1A79">
          <w:rPr>
            <w:rStyle w:val="Hyperlink"/>
            <w:rFonts w:cs="Arial"/>
            <w:lang w:val="en-US"/>
          </w:rPr>
          <w:t xml:space="preserve">ontexts of </w:t>
        </w:r>
        <w:r w:rsidR="00D85E02">
          <w:rPr>
            <w:rStyle w:val="Hyperlink"/>
            <w:rFonts w:cs="Arial"/>
            <w:lang w:val="en-US"/>
          </w:rPr>
          <w:t>s</w:t>
        </w:r>
        <w:r w:rsidRPr="008F1A79">
          <w:rPr>
            <w:rStyle w:val="Hyperlink"/>
            <w:rFonts w:cs="Arial"/>
            <w:lang w:val="en-US"/>
          </w:rPr>
          <w:t xml:space="preserve">ocial </w:t>
        </w:r>
        <w:r w:rsidR="00D85E02">
          <w:rPr>
            <w:rStyle w:val="Hyperlink"/>
            <w:rFonts w:cs="Arial"/>
            <w:lang w:val="en-US"/>
          </w:rPr>
          <w:t>v</w:t>
        </w:r>
        <w:r w:rsidRPr="008F1A79">
          <w:rPr>
            <w:rStyle w:val="Hyperlink"/>
            <w:rFonts w:cs="Arial"/>
            <w:lang w:val="en-US"/>
          </w:rPr>
          <w:t xml:space="preserve">ulnerability: Possible </w:t>
        </w:r>
        <w:r w:rsidR="00D85E02">
          <w:rPr>
            <w:rStyle w:val="Hyperlink"/>
            <w:rFonts w:cs="Arial"/>
            <w:lang w:val="en-US"/>
          </w:rPr>
          <w:t>d</w:t>
        </w:r>
        <w:r w:rsidRPr="008F1A79">
          <w:rPr>
            <w:rStyle w:val="Hyperlink"/>
            <w:rFonts w:cs="Arial"/>
            <w:lang w:val="en-US"/>
          </w:rPr>
          <w:t>ialogues</w:t>
        </w:r>
      </w:hyperlink>
      <w:r w:rsidRPr="008F1A79">
        <w:rPr>
          <w:rFonts w:cs="Arial"/>
          <w:color w:val="000000" w:themeColor="text1"/>
          <w:lang w:val="en-US"/>
        </w:rPr>
        <w:t xml:space="preserve">. </w:t>
      </w:r>
      <w:proofErr w:type="spellStart"/>
      <w:r w:rsidRPr="00757EC1">
        <w:rPr>
          <w:rFonts w:cs="Arial"/>
          <w:i/>
          <w:iCs/>
          <w:color w:val="000000" w:themeColor="text1"/>
          <w:lang w:val="it-IT"/>
        </w:rPr>
        <w:t>Revista</w:t>
      </w:r>
      <w:proofErr w:type="spellEnd"/>
      <w:r w:rsidRPr="00757EC1">
        <w:rPr>
          <w:rFonts w:cs="Arial"/>
          <w:i/>
          <w:iCs/>
          <w:color w:val="000000" w:themeColor="text1"/>
          <w:lang w:val="it-IT"/>
        </w:rPr>
        <w:t xml:space="preserve"> Interamericana de </w:t>
      </w:r>
      <w:proofErr w:type="spellStart"/>
      <w:r w:rsidRPr="00757EC1">
        <w:rPr>
          <w:rFonts w:cs="Arial"/>
          <w:i/>
          <w:iCs/>
          <w:color w:val="000000" w:themeColor="text1"/>
          <w:lang w:val="it-IT"/>
        </w:rPr>
        <w:t>Bibliotecología</w:t>
      </w:r>
      <w:proofErr w:type="spellEnd"/>
      <w:r w:rsidRPr="00757EC1">
        <w:rPr>
          <w:rFonts w:cs="Arial"/>
          <w:i/>
          <w:iCs/>
          <w:color w:val="000000" w:themeColor="text1"/>
          <w:lang w:val="it-IT"/>
        </w:rPr>
        <w:t>, 45</w:t>
      </w:r>
      <w:r w:rsidRPr="00757EC1">
        <w:rPr>
          <w:rFonts w:cs="Arial"/>
          <w:color w:val="000000" w:themeColor="text1"/>
          <w:lang w:val="it-IT"/>
        </w:rPr>
        <w:t>(3)</w:t>
      </w:r>
      <w:r w:rsidR="00D94477">
        <w:rPr>
          <w:rFonts w:cs="Arial"/>
          <w:color w:val="000000" w:themeColor="text1"/>
          <w:lang w:val="it-IT"/>
        </w:rPr>
        <w:t xml:space="preserve">, </w:t>
      </w:r>
      <w:r w:rsidR="006E5F6B">
        <w:rPr>
          <w:rFonts w:cs="Arial"/>
          <w:i/>
          <w:iCs/>
          <w:color w:val="000000" w:themeColor="text1"/>
          <w:lang w:val="it-IT"/>
        </w:rPr>
        <w:t>1</w:t>
      </w:r>
      <w:r w:rsidR="006E5F6B" w:rsidRPr="00D94477">
        <w:rPr>
          <w:rFonts w:cs="Arial"/>
          <w:color w:val="000000" w:themeColor="text1"/>
          <w:lang w:val="it-IT"/>
        </w:rPr>
        <w:t>–</w:t>
      </w:r>
      <w:r w:rsidR="006E5F6B">
        <w:rPr>
          <w:rFonts w:cs="Arial"/>
          <w:i/>
          <w:iCs/>
          <w:color w:val="000000" w:themeColor="text1"/>
          <w:lang w:val="it-IT"/>
        </w:rPr>
        <w:t>13.</w:t>
      </w:r>
    </w:p>
    <w:p w14:paraId="2CC11BFB" w14:textId="77777777" w:rsidR="006C31B5" w:rsidRPr="00757EC1" w:rsidRDefault="006C31B5" w:rsidP="00A432C3">
      <w:pPr>
        <w:ind w:left="709" w:hanging="720"/>
        <w:rPr>
          <w:rFonts w:cs="Arial"/>
          <w:color w:val="000000" w:themeColor="text1"/>
          <w:lang w:val="it-IT"/>
        </w:rPr>
      </w:pPr>
    </w:p>
    <w:p w14:paraId="075B316C" w14:textId="38699296" w:rsidR="006C31B5" w:rsidRPr="008F1A79" w:rsidRDefault="006C31B5" w:rsidP="00A432C3">
      <w:pPr>
        <w:ind w:left="709" w:hanging="720"/>
        <w:rPr>
          <w:rFonts w:cs="Arial"/>
          <w:color w:val="000000" w:themeColor="text1"/>
          <w:lang w:val="en-US"/>
        </w:rPr>
      </w:pPr>
      <w:r w:rsidRPr="00757EC1">
        <w:rPr>
          <w:rFonts w:cs="Arial"/>
          <w:color w:val="000000" w:themeColor="text1"/>
          <w:lang w:val="it-IT"/>
        </w:rPr>
        <w:t xml:space="preserve">Gross, M., Julien, H., &amp; Latham, D. (2022). </w:t>
      </w:r>
      <w:hyperlink r:id="rId107" w:history="1">
        <w:r w:rsidRPr="008F1A79">
          <w:rPr>
            <w:rStyle w:val="Hyperlink"/>
            <w:rFonts w:cs="Arial"/>
            <w:lang w:val="en-US"/>
          </w:rPr>
          <w:t xml:space="preserve">Librarian views of the ACRL Framework and the impact of </w:t>
        </w:r>
        <w:r w:rsidR="00512C58">
          <w:rPr>
            <w:rStyle w:val="Hyperlink"/>
            <w:rFonts w:cs="Arial"/>
            <w:lang w:val="en-US"/>
          </w:rPr>
          <w:t>C</w:t>
        </w:r>
        <w:r w:rsidRPr="008F1A79">
          <w:rPr>
            <w:rStyle w:val="Hyperlink"/>
            <w:rFonts w:cs="Arial"/>
            <w:lang w:val="en-US"/>
          </w:rPr>
          <w:t>ovid-19 on information literacy instruction in community colleges.</w:t>
        </w:r>
      </w:hyperlink>
      <w:r w:rsidRPr="008F1A79">
        <w:rPr>
          <w:rFonts w:cs="Arial"/>
          <w:color w:val="000000" w:themeColor="text1"/>
          <w:lang w:val="en-US"/>
        </w:rPr>
        <w:t xml:space="preserve"> </w:t>
      </w:r>
      <w:r w:rsidRPr="008F1A79">
        <w:rPr>
          <w:rFonts w:cs="Arial"/>
          <w:i/>
          <w:iCs/>
          <w:color w:val="000000" w:themeColor="text1"/>
          <w:lang w:val="en-US"/>
        </w:rPr>
        <w:t>Library &amp; Information Science Research,</w:t>
      </w:r>
      <w:r w:rsidRPr="008F1A79">
        <w:rPr>
          <w:rFonts w:cs="Arial"/>
          <w:color w:val="000000" w:themeColor="text1"/>
          <w:lang w:val="en-US"/>
        </w:rPr>
        <w:t xml:space="preserve"> </w:t>
      </w:r>
      <w:r w:rsidRPr="00512C58">
        <w:rPr>
          <w:rFonts w:cs="Arial"/>
          <w:i/>
          <w:iCs/>
          <w:color w:val="000000" w:themeColor="text1"/>
          <w:lang w:val="en-US"/>
        </w:rPr>
        <w:t>44</w:t>
      </w:r>
      <w:r w:rsidRPr="008F1A79">
        <w:rPr>
          <w:rFonts w:cs="Arial"/>
          <w:color w:val="000000" w:themeColor="text1"/>
          <w:lang w:val="en-US"/>
        </w:rPr>
        <w:t>(2)</w:t>
      </w:r>
      <w:r w:rsidR="00F63AF9">
        <w:rPr>
          <w:rFonts w:cs="Arial"/>
          <w:color w:val="000000" w:themeColor="text1"/>
          <w:lang w:val="en-US"/>
        </w:rPr>
        <w:t>, 1</w:t>
      </w:r>
      <w:r w:rsidR="00F63AF9" w:rsidRPr="002B6143">
        <w:rPr>
          <w:rFonts w:cs="Arial"/>
          <w:color w:val="000000" w:themeColor="text1"/>
        </w:rPr>
        <w:t>–</w:t>
      </w:r>
      <w:r w:rsidR="00F63AF9">
        <w:rPr>
          <w:rFonts w:cs="Arial"/>
          <w:color w:val="000000" w:themeColor="text1"/>
          <w:lang w:val="en-US"/>
        </w:rPr>
        <w:t>7</w:t>
      </w:r>
      <w:r w:rsidRPr="008F1A79">
        <w:rPr>
          <w:rFonts w:cs="Arial"/>
          <w:color w:val="000000" w:themeColor="text1"/>
          <w:lang w:val="en-US"/>
        </w:rPr>
        <w:t xml:space="preserve">. </w:t>
      </w:r>
    </w:p>
    <w:p w14:paraId="5083A96A" w14:textId="77777777" w:rsidR="006C31B5" w:rsidRPr="008F1A79" w:rsidRDefault="006C31B5" w:rsidP="00A432C3">
      <w:pPr>
        <w:ind w:left="709" w:hanging="720"/>
        <w:rPr>
          <w:rFonts w:cs="Arial"/>
          <w:color w:val="000000" w:themeColor="text1"/>
          <w:lang w:val="en-US"/>
        </w:rPr>
      </w:pPr>
    </w:p>
    <w:p w14:paraId="660735A7" w14:textId="409BBD94" w:rsidR="006C31B5" w:rsidRPr="008F1A79" w:rsidRDefault="006C31B5" w:rsidP="00A432C3">
      <w:pPr>
        <w:ind w:left="709" w:hanging="720"/>
        <w:rPr>
          <w:rFonts w:cs="Arial"/>
          <w:i/>
          <w:iCs/>
          <w:color w:val="000000" w:themeColor="text1"/>
          <w:lang w:val="en-US"/>
        </w:rPr>
      </w:pPr>
      <w:r w:rsidRPr="008F1A79">
        <w:rPr>
          <w:rFonts w:cs="Arial"/>
          <w:color w:val="000000" w:themeColor="text1"/>
          <w:lang w:val="en-US"/>
        </w:rPr>
        <w:t xml:space="preserve">Haq, I., Hussain, A. &amp; Tanveer, M. (2021). </w:t>
      </w:r>
      <w:hyperlink r:id="rId108" w:history="1">
        <w:r w:rsidRPr="008F1A79">
          <w:rPr>
            <w:rStyle w:val="Hyperlink"/>
            <w:rFonts w:cs="Arial"/>
            <w:lang w:val="en-US"/>
          </w:rPr>
          <w:t xml:space="preserve">Evaluating the </w:t>
        </w:r>
        <w:r w:rsidR="005E6FC0">
          <w:rPr>
            <w:rStyle w:val="Hyperlink"/>
            <w:rFonts w:cs="Arial"/>
            <w:lang w:val="en-US"/>
          </w:rPr>
          <w:t>s</w:t>
        </w:r>
        <w:r w:rsidRPr="008F1A79">
          <w:rPr>
            <w:rStyle w:val="Hyperlink"/>
            <w:rFonts w:cs="Arial"/>
            <w:lang w:val="en-US"/>
          </w:rPr>
          <w:t xml:space="preserve">cholarly </w:t>
        </w:r>
        <w:r w:rsidR="00B643A8">
          <w:rPr>
            <w:rStyle w:val="Hyperlink"/>
            <w:rFonts w:cs="Arial"/>
            <w:lang w:val="en-US"/>
          </w:rPr>
          <w:t>l</w:t>
        </w:r>
        <w:r w:rsidRPr="008F1A79">
          <w:rPr>
            <w:rStyle w:val="Hyperlink"/>
            <w:rFonts w:cs="Arial"/>
            <w:lang w:val="en-US"/>
          </w:rPr>
          <w:t xml:space="preserve">iterature on </w:t>
        </w:r>
        <w:r w:rsidR="00B643A8">
          <w:rPr>
            <w:rStyle w:val="Hyperlink"/>
            <w:rFonts w:cs="Arial"/>
            <w:lang w:val="en-US"/>
          </w:rPr>
          <w:t>i</w:t>
        </w:r>
        <w:r w:rsidRPr="008F1A79">
          <w:rPr>
            <w:rStyle w:val="Hyperlink"/>
            <w:rFonts w:cs="Arial"/>
            <w:lang w:val="en-US"/>
          </w:rPr>
          <w:t xml:space="preserve">nformation </w:t>
        </w:r>
        <w:r w:rsidR="00B643A8">
          <w:rPr>
            <w:rStyle w:val="Hyperlink"/>
            <w:rFonts w:cs="Arial"/>
            <w:lang w:val="en-US"/>
          </w:rPr>
          <w:t>l</w:t>
        </w:r>
        <w:r w:rsidRPr="008F1A79">
          <w:rPr>
            <w:rStyle w:val="Hyperlink"/>
            <w:rFonts w:cs="Arial"/>
            <w:lang w:val="en-US"/>
          </w:rPr>
          <w:t xml:space="preserve">iteracy indexed in the Web of Science </w:t>
        </w:r>
        <w:r w:rsidR="00B643A8">
          <w:rPr>
            <w:rStyle w:val="Hyperlink"/>
            <w:rFonts w:cs="Arial"/>
            <w:lang w:val="en-US"/>
          </w:rPr>
          <w:t>d</w:t>
        </w:r>
        <w:r w:rsidRPr="008F1A79">
          <w:rPr>
            <w:rStyle w:val="Hyperlink"/>
            <w:rFonts w:cs="Arial"/>
            <w:lang w:val="en-US"/>
          </w:rPr>
          <w:t>atabase.</w:t>
        </w:r>
      </w:hyperlink>
      <w:r w:rsidRPr="008F1A79">
        <w:rPr>
          <w:rFonts w:cs="Arial"/>
          <w:color w:val="000000" w:themeColor="text1"/>
          <w:lang w:val="en-US"/>
        </w:rPr>
        <w:t xml:space="preserve"> </w:t>
      </w:r>
      <w:r w:rsidRPr="008F1A79">
        <w:rPr>
          <w:rFonts w:cs="Arial"/>
          <w:i/>
          <w:iCs/>
          <w:color w:val="000000" w:themeColor="text1"/>
          <w:lang w:val="en-US"/>
        </w:rPr>
        <w:t>Library Philosophy and Practice</w:t>
      </w:r>
      <w:r w:rsidR="00F63AF9">
        <w:rPr>
          <w:rFonts w:cs="Arial"/>
          <w:i/>
          <w:iCs/>
          <w:color w:val="000000" w:themeColor="text1"/>
          <w:lang w:val="en-US"/>
        </w:rPr>
        <w:t>, 5230</w:t>
      </w:r>
      <w:r w:rsidRPr="008F1A79">
        <w:rPr>
          <w:rFonts w:cs="Arial"/>
          <w:i/>
          <w:iCs/>
          <w:color w:val="000000" w:themeColor="text1"/>
          <w:lang w:val="en-US"/>
        </w:rPr>
        <w:t xml:space="preserve">. </w:t>
      </w:r>
    </w:p>
    <w:p w14:paraId="3DA221F5" w14:textId="77777777" w:rsidR="006C31B5" w:rsidRPr="008F1A79" w:rsidRDefault="006C31B5" w:rsidP="00A432C3">
      <w:pPr>
        <w:ind w:left="709" w:hanging="720"/>
        <w:rPr>
          <w:rFonts w:cs="Arial"/>
          <w:i/>
          <w:iCs/>
          <w:color w:val="000000" w:themeColor="text1"/>
          <w:lang w:val="en-US"/>
        </w:rPr>
      </w:pPr>
    </w:p>
    <w:p w14:paraId="45C97D94" w14:textId="77777777" w:rsidR="0023478F" w:rsidRDefault="00E6351A" w:rsidP="00A432C3">
      <w:pPr>
        <w:ind w:left="709" w:hanging="720"/>
        <w:rPr>
          <w:rFonts w:cs="Arial"/>
          <w:color w:val="000000" w:themeColor="text1"/>
          <w:lang w:val="en-US"/>
        </w:rPr>
      </w:pPr>
      <w:hyperlink r:id="rId109" w:history="1">
        <w:r w:rsidRPr="00B90DD3">
          <w:rPr>
            <w:rStyle w:val="Hyperlink"/>
            <w:rFonts w:cs="Arial"/>
            <w:i/>
            <w:iCs/>
            <w:lang w:val="en-US"/>
          </w:rPr>
          <w:t xml:space="preserve">Havana </w:t>
        </w:r>
        <w:r w:rsidR="00950B56" w:rsidRPr="00B90DD3">
          <w:rPr>
            <w:rStyle w:val="Hyperlink"/>
            <w:rFonts w:cs="Arial"/>
            <w:i/>
            <w:iCs/>
            <w:lang w:val="en-US"/>
          </w:rPr>
          <w:t>d</w:t>
        </w:r>
        <w:r w:rsidRPr="00B90DD3">
          <w:rPr>
            <w:rStyle w:val="Hyperlink"/>
            <w:rFonts w:cs="Arial"/>
            <w:i/>
            <w:iCs/>
            <w:lang w:val="en-US"/>
          </w:rPr>
          <w:t xml:space="preserve">eclaration: </w:t>
        </w:r>
        <w:r w:rsidR="00950B56" w:rsidRPr="00B90DD3">
          <w:rPr>
            <w:rStyle w:val="Hyperlink"/>
            <w:rFonts w:cs="Arial"/>
            <w:i/>
            <w:iCs/>
            <w:lang w:val="en-US"/>
          </w:rPr>
          <w:t>Fifteen</w:t>
        </w:r>
        <w:r w:rsidRPr="00B90DD3">
          <w:rPr>
            <w:rStyle w:val="Hyperlink"/>
            <w:rFonts w:cs="Arial"/>
            <w:i/>
            <w:iCs/>
            <w:lang w:val="en-US"/>
          </w:rPr>
          <w:t xml:space="preserve"> </w:t>
        </w:r>
        <w:r w:rsidR="00950B56" w:rsidRPr="00B90DD3">
          <w:rPr>
            <w:rStyle w:val="Hyperlink"/>
            <w:rFonts w:cs="Arial"/>
            <w:i/>
            <w:iCs/>
            <w:lang w:val="en-US"/>
          </w:rPr>
          <w:t>information literacy actions</w:t>
        </w:r>
      </w:hyperlink>
      <w:r w:rsidR="00950B56">
        <w:rPr>
          <w:rFonts w:cs="Arial"/>
          <w:i/>
          <w:iCs/>
          <w:color w:val="000000" w:themeColor="text1"/>
          <w:lang w:val="en-US"/>
        </w:rPr>
        <w:t>.</w:t>
      </w:r>
      <w:r w:rsidRPr="00724860">
        <w:rPr>
          <w:rFonts w:cs="Arial"/>
          <w:color w:val="000000" w:themeColor="text1"/>
          <w:lang w:val="en-US"/>
        </w:rPr>
        <w:t xml:space="preserve"> (2012)</w:t>
      </w:r>
      <w:r w:rsidR="00950B56">
        <w:rPr>
          <w:rFonts w:cs="Arial"/>
          <w:color w:val="000000" w:themeColor="text1"/>
          <w:lang w:val="en-US"/>
        </w:rPr>
        <w:t>.</w:t>
      </w:r>
      <w:r w:rsidR="00B90DD3">
        <w:rPr>
          <w:rFonts w:cs="Arial"/>
          <w:color w:val="000000" w:themeColor="text1"/>
          <w:lang w:val="en-US"/>
        </w:rPr>
        <w:t xml:space="preserve"> International Federation of Library Associations and Institutions.</w:t>
      </w:r>
    </w:p>
    <w:p w14:paraId="0C82514B" w14:textId="0259B034" w:rsidR="006C31B5" w:rsidRPr="008F1A79" w:rsidRDefault="00950B56" w:rsidP="00A432C3">
      <w:pPr>
        <w:ind w:left="709" w:hanging="720"/>
        <w:rPr>
          <w:rFonts w:cs="Arial"/>
          <w:color w:val="000000" w:themeColor="text1"/>
          <w:lang w:val="en-US"/>
        </w:rPr>
      </w:pPr>
      <w:r>
        <w:rPr>
          <w:rFonts w:cs="Arial"/>
          <w:color w:val="000000" w:themeColor="text1"/>
          <w:lang w:val="en-US"/>
        </w:rPr>
        <w:t xml:space="preserve"> </w:t>
      </w:r>
    </w:p>
    <w:p w14:paraId="7E75545A" w14:textId="2F3FB328" w:rsidR="006C31B5" w:rsidRPr="008F1A79" w:rsidRDefault="006C31B5" w:rsidP="00A432C3">
      <w:pPr>
        <w:ind w:left="709" w:hanging="720"/>
        <w:rPr>
          <w:rFonts w:cs="Arial"/>
          <w:color w:val="000000" w:themeColor="text1"/>
          <w:lang w:val="en-US"/>
        </w:rPr>
      </w:pPr>
      <w:r w:rsidRPr="008F1A79">
        <w:rPr>
          <w:rFonts w:cs="Arial"/>
          <w:color w:val="000000" w:themeColor="text1"/>
          <w:lang w:val="en-US"/>
        </w:rPr>
        <w:t xml:space="preserve">Hirvonen, N. (2024). </w:t>
      </w:r>
      <w:hyperlink r:id="rId110" w:history="1">
        <w:r w:rsidRPr="008F1A79">
          <w:rPr>
            <w:rStyle w:val="Hyperlink"/>
            <w:rFonts w:cs="Arial"/>
            <w:lang w:val="en-US"/>
          </w:rPr>
          <w:t>Information literacy after the AI revolution.</w:t>
        </w:r>
      </w:hyperlink>
      <w:r w:rsidRPr="008F1A79">
        <w:rPr>
          <w:rFonts w:cs="Arial"/>
          <w:color w:val="000000" w:themeColor="text1"/>
          <w:lang w:val="en-US"/>
        </w:rPr>
        <w:t xml:space="preserve"> </w:t>
      </w:r>
      <w:r w:rsidRPr="008F1A79">
        <w:rPr>
          <w:rFonts w:cs="Arial"/>
          <w:i/>
          <w:iCs/>
          <w:color w:val="000000" w:themeColor="text1"/>
          <w:lang w:val="en-US"/>
        </w:rPr>
        <w:t xml:space="preserve">Journal of Information Literacy, </w:t>
      </w:r>
      <w:r w:rsidRPr="00E43ED7">
        <w:rPr>
          <w:rFonts w:cs="Arial"/>
          <w:i/>
          <w:iCs/>
          <w:color w:val="000000" w:themeColor="text1"/>
          <w:lang w:val="en-US"/>
        </w:rPr>
        <w:t>18</w:t>
      </w:r>
      <w:r w:rsidRPr="008F1A79">
        <w:rPr>
          <w:rFonts w:cs="Arial"/>
          <w:color w:val="000000" w:themeColor="text1"/>
          <w:lang w:val="en-US"/>
        </w:rPr>
        <w:t xml:space="preserve">(1), </w:t>
      </w:r>
      <w:r w:rsidR="00E43ED7">
        <w:rPr>
          <w:rFonts w:cs="Arial"/>
          <w:color w:val="000000" w:themeColor="text1"/>
          <w:lang w:val="en-US"/>
        </w:rPr>
        <w:t>4</w:t>
      </w:r>
      <w:r w:rsidRPr="008F1A79">
        <w:rPr>
          <w:rFonts w:cs="Arial"/>
          <w:color w:val="000000" w:themeColor="text1"/>
          <w:lang w:val="en-US"/>
        </w:rPr>
        <w:t>7</w:t>
      </w:r>
      <w:r w:rsidR="00D94477" w:rsidRPr="00414308">
        <w:rPr>
          <w:rFonts w:cs="Arial"/>
          <w:color w:val="000000" w:themeColor="text1"/>
        </w:rPr>
        <w:t>–</w:t>
      </w:r>
      <w:r w:rsidRPr="008F1A79">
        <w:rPr>
          <w:rFonts w:cs="Arial"/>
          <w:color w:val="000000" w:themeColor="text1"/>
          <w:lang w:val="en-US"/>
        </w:rPr>
        <w:t>54</w:t>
      </w:r>
      <w:r w:rsidR="00E43ED7">
        <w:rPr>
          <w:rFonts w:cs="Arial"/>
          <w:color w:val="000000" w:themeColor="text1"/>
          <w:lang w:val="en-US"/>
        </w:rPr>
        <w:t>.</w:t>
      </w:r>
    </w:p>
    <w:p w14:paraId="7632040B" w14:textId="77777777" w:rsidR="006C31B5" w:rsidRPr="008F1A79" w:rsidRDefault="006C31B5" w:rsidP="00A432C3">
      <w:pPr>
        <w:ind w:left="709" w:hanging="720"/>
        <w:rPr>
          <w:rFonts w:cs="Arial"/>
          <w:color w:val="000000" w:themeColor="text1"/>
          <w:lang w:val="en-US"/>
        </w:rPr>
      </w:pPr>
    </w:p>
    <w:p w14:paraId="2E306F76" w14:textId="523B581D" w:rsidR="005A4A83" w:rsidRDefault="005A4A83" w:rsidP="00A432C3">
      <w:pPr>
        <w:ind w:left="709" w:hanging="720"/>
        <w:rPr>
          <w:rFonts w:cs="Arial"/>
          <w:color w:val="000000" w:themeColor="text1"/>
          <w:lang w:val="en-US"/>
        </w:rPr>
      </w:pPr>
      <w:r w:rsidRPr="005A4A83">
        <w:rPr>
          <w:rFonts w:cs="Arial"/>
          <w:color w:val="000000" w:themeColor="text1"/>
          <w:lang w:val="en-US"/>
        </w:rPr>
        <w:t>Horton, F. W. (201</w:t>
      </w:r>
      <w:r>
        <w:rPr>
          <w:rFonts w:cs="Arial"/>
          <w:color w:val="000000" w:themeColor="text1"/>
          <w:lang w:val="en-US"/>
        </w:rPr>
        <w:t>4</w:t>
      </w:r>
      <w:r w:rsidRPr="005A4A83">
        <w:rPr>
          <w:rFonts w:cs="Arial"/>
          <w:color w:val="000000" w:themeColor="text1"/>
          <w:lang w:val="en-US"/>
        </w:rPr>
        <w:t xml:space="preserve">). </w:t>
      </w:r>
      <w:hyperlink r:id="rId111" w:history="1">
        <w:r w:rsidRPr="00983EA0">
          <w:rPr>
            <w:rStyle w:val="Hyperlink"/>
            <w:rFonts w:cs="Arial"/>
            <w:i/>
            <w:iCs/>
            <w:lang w:val="en-US"/>
          </w:rPr>
          <w:t>Overview of information literacy resources worldwide</w:t>
        </w:r>
      </w:hyperlink>
      <w:r w:rsidR="00983EA0">
        <w:rPr>
          <w:rFonts w:cs="Arial"/>
          <w:color w:val="000000" w:themeColor="text1"/>
          <w:lang w:val="en-US"/>
        </w:rPr>
        <w:t xml:space="preserve"> (2</w:t>
      </w:r>
      <w:r w:rsidR="00983EA0" w:rsidRPr="00983EA0">
        <w:rPr>
          <w:rFonts w:cs="Arial"/>
          <w:color w:val="000000" w:themeColor="text1"/>
          <w:vertAlign w:val="superscript"/>
          <w:lang w:val="en-US"/>
        </w:rPr>
        <w:t>nd</w:t>
      </w:r>
      <w:r w:rsidR="00983EA0">
        <w:rPr>
          <w:rFonts w:cs="Arial"/>
          <w:color w:val="000000" w:themeColor="text1"/>
          <w:lang w:val="en-US"/>
        </w:rPr>
        <w:t xml:space="preserve"> ed.)</w:t>
      </w:r>
      <w:r w:rsidRPr="005A4A83">
        <w:rPr>
          <w:rFonts w:cs="Arial"/>
          <w:color w:val="000000" w:themeColor="text1"/>
          <w:lang w:val="en-US"/>
        </w:rPr>
        <w:t>. U</w:t>
      </w:r>
      <w:r w:rsidR="00983EA0">
        <w:rPr>
          <w:rFonts w:cs="Arial"/>
          <w:color w:val="000000" w:themeColor="text1"/>
          <w:lang w:val="en-US"/>
        </w:rPr>
        <w:t>NESCO</w:t>
      </w:r>
      <w:r w:rsidRPr="005A4A83">
        <w:rPr>
          <w:rFonts w:cs="Arial"/>
          <w:color w:val="000000" w:themeColor="text1"/>
          <w:lang w:val="en-US"/>
        </w:rPr>
        <w:t>.</w:t>
      </w:r>
    </w:p>
    <w:p w14:paraId="07AF6708" w14:textId="77777777" w:rsidR="00983EA0" w:rsidRDefault="00983EA0" w:rsidP="00A432C3">
      <w:pPr>
        <w:ind w:left="709" w:hanging="720"/>
        <w:rPr>
          <w:rFonts w:cs="Arial"/>
          <w:color w:val="000000" w:themeColor="text1"/>
          <w:lang w:val="en-US"/>
        </w:rPr>
      </w:pPr>
    </w:p>
    <w:p w14:paraId="60066E1A" w14:textId="64B0AD5F" w:rsidR="00847F4F" w:rsidRPr="00D94477" w:rsidRDefault="006C31B5" w:rsidP="00D94477">
      <w:pPr>
        <w:ind w:left="709" w:hanging="720"/>
        <w:rPr>
          <w:rFonts w:cs="Arial"/>
          <w:color w:val="000000" w:themeColor="text1"/>
          <w:lang w:val="en-US"/>
        </w:rPr>
      </w:pPr>
      <w:r w:rsidRPr="008F1A79">
        <w:rPr>
          <w:rFonts w:cs="Arial"/>
          <w:color w:val="000000" w:themeColor="text1"/>
          <w:lang w:val="en-US"/>
        </w:rPr>
        <w:lastRenderedPageBreak/>
        <w:t xml:space="preserve">Joe, J. (2022). </w:t>
      </w:r>
      <w:hyperlink r:id="rId112" w:history="1">
        <w:r w:rsidRPr="008F1A79">
          <w:rPr>
            <w:rStyle w:val="Hyperlink"/>
            <w:rFonts w:cs="Arial"/>
            <w:lang w:val="en-US"/>
          </w:rPr>
          <w:t xml:space="preserve">Teaching information literacy to online learners: challenges, advantages, and tools to consider </w:t>
        </w:r>
        <w:proofErr w:type="gramStart"/>
        <w:r w:rsidRPr="008F1A79">
          <w:rPr>
            <w:rStyle w:val="Hyperlink"/>
            <w:rFonts w:cs="Arial"/>
            <w:lang w:val="en-US"/>
          </w:rPr>
          <w:t>in light of</w:t>
        </w:r>
        <w:proofErr w:type="gramEnd"/>
        <w:r w:rsidRPr="008F1A79">
          <w:rPr>
            <w:rStyle w:val="Hyperlink"/>
            <w:rFonts w:cs="Arial"/>
            <w:lang w:val="en-US"/>
          </w:rPr>
          <w:t xml:space="preserve"> the COVID-19 pandemic.</w:t>
        </w:r>
      </w:hyperlink>
      <w:r w:rsidRPr="008F1A79">
        <w:rPr>
          <w:rFonts w:cs="Arial"/>
          <w:color w:val="000000" w:themeColor="text1"/>
          <w:lang w:val="en-US"/>
        </w:rPr>
        <w:t xml:space="preserve"> </w:t>
      </w:r>
      <w:r w:rsidRPr="00FF016C">
        <w:rPr>
          <w:rFonts w:cs="Arial"/>
          <w:i/>
          <w:iCs/>
          <w:color w:val="000000" w:themeColor="text1"/>
          <w:lang w:val="en-US"/>
        </w:rPr>
        <w:t>Public Services Quarterly,</w:t>
      </w:r>
      <w:r w:rsidRPr="00FF016C">
        <w:rPr>
          <w:rFonts w:cs="Arial"/>
          <w:color w:val="000000" w:themeColor="text1"/>
          <w:lang w:val="en-US"/>
        </w:rPr>
        <w:t xml:space="preserve"> </w:t>
      </w:r>
      <w:r w:rsidRPr="00E0143A">
        <w:rPr>
          <w:rFonts w:cs="Arial"/>
          <w:i/>
          <w:iCs/>
          <w:color w:val="000000" w:themeColor="text1"/>
          <w:lang w:val="en-US"/>
        </w:rPr>
        <w:t>18</w:t>
      </w:r>
      <w:r w:rsidRPr="00FF016C">
        <w:rPr>
          <w:rFonts w:cs="Arial"/>
          <w:color w:val="000000" w:themeColor="text1"/>
          <w:lang w:val="en-US"/>
        </w:rPr>
        <w:t>(1), 54</w:t>
      </w:r>
      <w:r w:rsidR="00D94477" w:rsidRPr="00414308">
        <w:rPr>
          <w:rFonts w:cs="Arial"/>
          <w:color w:val="000000" w:themeColor="text1"/>
        </w:rPr>
        <w:t>–</w:t>
      </w:r>
      <w:r w:rsidRPr="00FF016C">
        <w:rPr>
          <w:rFonts w:cs="Arial"/>
          <w:color w:val="000000" w:themeColor="text1"/>
          <w:lang w:val="en-US"/>
        </w:rPr>
        <w:t xml:space="preserve">58. </w:t>
      </w:r>
    </w:p>
    <w:p w14:paraId="4C7F6EA5" w14:textId="77777777" w:rsidR="00847F4F" w:rsidRDefault="00847F4F" w:rsidP="00D509AA">
      <w:pPr>
        <w:ind w:left="709" w:hanging="720"/>
        <w:rPr>
          <w:rFonts w:cs="Arial"/>
          <w:color w:val="000000" w:themeColor="text1"/>
        </w:rPr>
      </w:pPr>
    </w:p>
    <w:p w14:paraId="3CA61DEB" w14:textId="02B13189" w:rsidR="00D509AA" w:rsidRPr="005A4A83" w:rsidRDefault="00D509AA" w:rsidP="00D509AA">
      <w:pPr>
        <w:ind w:left="709" w:hanging="720"/>
        <w:rPr>
          <w:rFonts w:cs="Arial"/>
          <w:i/>
          <w:iCs/>
          <w:color w:val="000000" w:themeColor="text1"/>
          <w:lang w:val="es-MX"/>
        </w:rPr>
      </w:pPr>
      <w:r>
        <w:rPr>
          <w:rFonts w:cs="Arial"/>
          <w:color w:val="000000" w:themeColor="text1"/>
        </w:rPr>
        <w:t xml:space="preserve">International Federation of Library Associations and Institutions (IFLA). </w:t>
      </w:r>
      <w:r w:rsidRPr="005A4A83">
        <w:rPr>
          <w:rFonts w:cs="Arial"/>
          <w:color w:val="000000" w:themeColor="text1"/>
          <w:lang w:val="es-MX"/>
        </w:rPr>
        <w:t xml:space="preserve">(2005, </w:t>
      </w:r>
      <w:proofErr w:type="spellStart"/>
      <w:r w:rsidRPr="005A4A83">
        <w:rPr>
          <w:rFonts w:cs="Arial"/>
          <w:color w:val="000000" w:themeColor="text1"/>
          <w:lang w:val="es-MX"/>
        </w:rPr>
        <w:t>November</w:t>
      </w:r>
      <w:proofErr w:type="spellEnd"/>
      <w:r w:rsidRPr="005A4A83">
        <w:rPr>
          <w:rFonts w:cs="Arial"/>
          <w:color w:val="000000" w:themeColor="text1"/>
          <w:lang w:val="es-MX"/>
        </w:rPr>
        <w:t xml:space="preserve"> 9). </w:t>
      </w:r>
      <w:hyperlink r:id="rId113" w:history="1">
        <w:r w:rsidRPr="005A4A83">
          <w:rPr>
            <w:rStyle w:val="Hyperlink"/>
            <w:rFonts w:cs="Arial"/>
            <w:i/>
            <w:lang w:val="es-MX"/>
          </w:rPr>
          <w:t xml:space="preserve">Faros para la </w:t>
        </w:r>
        <w:r w:rsidR="00F63AF9">
          <w:rPr>
            <w:rStyle w:val="Hyperlink"/>
            <w:rFonts w:cs="Arial"/>
            <w:i/>
            <w:lang w:val="es-MX"/>
          </w:rPr>
          <w:t>s</w:t>
        </w:r>
        <w:r w:rsidRPr="005A4A83">
          <w:rPr>
            <w:rStyle w:val="Hyperlink"/>
            <w:rFonts w:cs="Arial"/>
            <w:i/>
            <w:lang w:val="es-MX"/>
          </w:rPr>
          <w:t xml:space="preserve">ociedad de la </w:t>
        </w:r>
        <w:r w:rsidR="00F63AF9">
          <w:rPr>
            <w:rStyle w:val="Hyperlink"/>
            <w:rFonts w:cs="Arial"/>
            <w:i/>
            <w:lang w:val="es-MX"/>
          </w:rPr>
          <w:t>i</w:t>
        </w:r>
        <w:r w:rsidRPr="005A4A83">
          <w:rPr>
            <w:rStyle w:val="Hyperlink"/>
            <w:rFonts w:cs="Arial"/>
            <w:i/>
            <w:lang w:val="es-MX"/>
          </w:rPr>
          <w:t xml:space="preserve">nformación: Declaración de Alejandría sobre la </w:t>
        </w:r>
        <w:r w:rsidR="00F63AF9">
          <w:rPr>
            <w:rStyle w:val="Hyperlink"/>
            <w:rFonts w:cs="Arial"/>
            <w:i/>
            <w:lang w:val="es-MX"/>
          </w:rPr>
          <w:t>a</w:t>
        </w:r>
        <w:r w:rsidRPr="005A4A83">
          <w:rPr>
            <w:rStyle w:val="Hyperlink"/>
            <w:rFonts w:cs="Arial"/>
            <w:i/>
            <w:lang w:val="es-MX"/>
          </w:rPr>
          <w:t xml:space="preserve">lfabetización </w:t>
        </w:r>
        <w:r w:rsidR="00F63AF9">
          <w:rPr>
            <w:rStyle w:val="Hyperlink"/>
            <w:rFonts w:cs="Arial"/>
            <w:i/>
            <w:lang w:val="es-MX"/>
          </w:rPr>
          <w:t>i</w:t>
        </w:r>
        <w:r w:rsidRPr="005A4A83">
          <w:rPr>
            <w:rStyle w:val="Hyperlink"/>
            <w:rFonts w:cs="Arial"/>
            <w:i/>
            <w:lang w:val="es-MX"/>
          </w:rPr>
          <w:t xml:space="preserve">nformacional y el </w:t>
        </w:r>
        <w:r w:rsidR="00F63AF9">
          <w:rPr>
            <w:rStyle w:val="Hyperlink"/>
            <w:rFonts w:cs="Arial"/>
            <w:i/>
            <w:lang w:val="es-MX"/>
          </w:rPr>
          <w:t>a</w:t>
        </w:r>
        <w:r w:rsidRPr="005A4A83">
          <w:rPr>
            <w:rStyle w:val="Hyperlink"/>
            <w:rFonts w:cs="Arial"/>
            <w:i/>
            <w:lang w:val="es-MX"/>
          </w:rPr>
          <w:t xml:space="preserve">prendizaje a lo </w:t>
        </w:r>
        <w:r w:rsidR="00F63AF9">
          <w:rPr>
            <w:rStyle w:val="Hyperlink"/>
            <w:rFonts w:cs="Arial"/>
            <w:i/>
            <w:lang w:val="es-MX"/>
          </w:rPr>
          <w:t>l</w:t>
        </w:r>
        <w:r w:rsidRPr="005A4A83">
          <w:rPr>
            <w:rStyle w:val="Hyperlink"/>
            <w:rFonts w:cs="Arial"/>
            <w:i/>
            <w:lang w:val="es-MX"/>
          </w:rPr>
          <w:t>argo de la Vida.</w:t>
        </w:r>
      </w:hyperlink>
      <w:r w:rsidRPr="005A4A83">
        <w:rPr>
          <w:rFonts w:cs="Arial"/>
          <w:i/>
          <w:iCs/>
          <w:color w:val="000000" w:themeColor="text1"/>
          <w:lang w:val="es-MX"/>
        </w:rPr>
        <w:t xml:space="preserve"> </w:t>
      </w:r>
    </w:p>
    <w:p w14:paraId="513A0990" w14:textId="77777777" w:rsidR="00D509AA" w:rsidRDefault="00D509AA" w:rsidP="00A432C3">
      <w:pPr>
        <w:ind w:left="709" w:hanging="720"/>
        <w:rPr>
          <w:rFonts w:cs="Arial"/>
          <w:color w:val="000000" w:themeColor="text1"/>
          <w:lang w:val="es-MX"/>
        </w:rPr>
      </w:pPr>
    </w:p>
    <w:p w14:paraId="5AC75EB0" w14:textId="24AE61B3" w:rsidR="00FC700A" w:rsidRPr="005A4A83" w:rsidRDefault="00FC700A" w:rsidP="00A432C3">
      <w:pPr>
        <w:ind w:left="709" w:hanging="720"/>
        <w:rPr>
          <w:rFonts w:cs="Arial"/>
          <w:color w:val="000000" w:themeColor="text1"/>
          <w:lang w:val="es-MX"/>
        </w:rPr>
      </w:pPr>
      <w:r>
        <w:rPr>
          <w:rFonts w:cs="Arial"/>
          <w:color w:val="000000" w:themeColor="text1"/>
        </w:rPr>
        <w:t>International Federation of Library Associations and Institutions (IFLA). (2018</w:t>
      </w:r>
      <w:r w:rsidR="005A2A8C">
        <w:rPr>
          <w:rFonts w:cs="Arial"/>
          <w:color w:val="000000" w:themeColor="text1"/>
        </w:rPr>
        <w:t xml:space="preserve">, August 20). </w:t>
      </w:r>
      <w:hyperlink r:id="rId114" w:history="1">
        <w:proofErr w:type="spellStart"/>
        <w:r w:rsidR="005A2A8C" w:rsidRPr="00EF1931">
          <w:rPr>
            <w:rStyle w:val="Hyperlink"/>
            <w:rFonts w:cs="Arial"/>
            <w:i/>
            <w:iCs/>
          </w:rPr>
          <w:t>Declaración</w:t>
        </w:r>
        <w:proofErr w:type="spellEnd"/>
        <w:r w:rsidR="005A2A8C" w:rsidRPr="00EF1931">
          <w:rPr>
            <w:rStyle w:val="Hyperlink"/>
            <w:rFonts w:cs="Arial"/>
            <w:i/>
            <w:iCs/>
          </w:rPr>
          <w:t xml:space="preserve"> de la IFLA </w:t>
        </w:r>
        <w:proofErr w:type="spellStart"/>
        <w:r w:rsidR="005A2A8C" w:rsidRPr="00EF1931">
          <w:rPr>
            <w:rStyle w:val="Hyperlink"/>
            <w:rFonts w:cs="Arial"/>
            <w:i/>
            <w:iCs/>
          </w:rPr>
          <w:t>sobre</w:t>
        </w:r>
        <w:proofErr w:type="spellEnd"/>
        <w:r w:rsidR="005A2A8C" w:rsidRPr="00EF1931">
          <w:rPr>
            <w:rStyle w:val="Hyperlink"/>
            <w:rFonts w:cs="Arial"/>
            <w:i/>
            <w:iCs/>
          </w:rPr>
          <w:t xml:space="preserve"> las </w:t>
        </w:r>
        <w:proofErr w:type="spellStart"/>
        <w:r w:rsidR="005A2A8C" w:rsidRPr="00EF1931">
          <w:rPr>
            <w:rStyle w:val="Hyperlink"/>
            <w:rFonts w:cs="Arial"/>
            <w:i/>
            <w:iCs/>
          </w:rPr>
          <w:t>Noticias</w:t>
        </w:r>
        <w:proofErr w:type="spellEnd"/>
        <w:r w:rsidR="005A2A8C" w:rsidRPr="00EF1931">
          <w:rPr>
            <w:rStyle w:val="Hyperlink"/>
            <w:rFonts w:cs="Arial"/>
            <w:i/>
            <w:iCs/>
          </w:rPr>
          <w:t xml:space="preserve"> Falsas</w:t>
        </w:r>
      </w:hyperlink>
      <w:r w:rsidR="005A2A8C">
        <w:rPr>
          <w:rFonts w:cs="Arial"/>
          <w:color w:val="000000" w:themeColor="text1"/>
        </w:rPr>
        <w:t>.</w:t>
      </w:r>
    </w:p>
    <w:p w14:paraId="086E7BA1" w14:textId="77777777" w:rsidR="00FC700A" w:rsidRDefault="00FC700A" w:rsidP="00A432C3">
      <w:pPr>
        <w:ind w:left="709" w:hanging="720"/>
        <w:rPr>
          <w:rFonts w:cs="Arial"/>
          <w:color w:val="000000" w:themeColor="text1"/>
          <w:lang w:val="pt-BR"/>
        </w:rPr>
      </w:pPr>
    </w:p>
    <w:p w14:paraId="343B6272" w14:textId="0D130570"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 xml:space="preserve">Junior, G. M. R., da Mata, M. L., &amp; Gerlin, M. N. M. (2020). </w:t>
      </w:r>
      <w:hyperlink r:id="rId115" w:history="1">
        <w:r w:rsidRPr="008F1A79">
          <w:rPr>
            <w:rStyle w:val="Hyperlink"/>
            <w:rFonts w:cs="Arial"/>
            <w:lang w:val="pt-BR"/>
          </w:rPr>
          <w:t xml:space="preserve">Competência em informação como práxis: </w:t>
        </w:r>
        <w:r w:rsidR="006A1E3D">
          <w:rPr>
            <w:rStyle w:val="Hyperlink"/>
            <w:rFonts w:cs="Arial"/>
            <w:lang w:val="pt-BR"/>
          </w:rPr>
          <w:t>U</w:t>
        </w:r>
        <w:r w:rsidRPr="008F1A79">
          <w:rPr>
            <w:rStyle w:val="Hyperlink"/>
            <w:rFonts w:cs="Arial"/>
            <w:lang w:val="pt-BR"/>
          </w:rPr>
          <w:t>ma opção pela abordagem cartográfica.</w:t>
        </w:r>
      </w:hyperlink>
      <w:r w:rsidRPr="008F1A79">
        <w:rPr>
          <w:rFonts w:cs="Arial"/>
          <w:color w:val="000000" w:themeColor="text1"/>
          <w:lang w:val="pt-BR"/>
        </w:rPr>
        <w:t xml:space="preserve"> </w:t>
      </w:r>
      <w:r w:rsidRPr="008F1A79">
        <w:rPr>
          <w:rFonts w:cs="Arial"/>
          <w:i/>
          <w:iCs/>
          <w:color w:val="000000" w:themeColor="text1"/>
          <w:lang w:val="pt-BR"/>
        </w:rPr>
        <w:t>Revista Ibero-Americana de Ciência da Informação</w:t>
      </w:r>
      <w:r w:rsidRPr="008F1A79">
        <w:rPr>
          <w:rFonts w:cs="Arial"/>
          <w:color w:val="000000" w:themeColor="text1"/>
          <w:lang w:val="pt-BR"/>
        </w:rPr>
        <w:t xml:space="preserve">, </w:t>
      </w:r>
      <w:r w:rsidRPr="006A1E3D">
        <w:rPr>
          <w:rFonts w:cs="Arial"/>
          <w:i/>
          <w:iCs/>
          <w:color w:val="000000" w:themeColor="text1"/>
          <w:lang w:val="pt-BR"/>
        </w:rPr>
        <w:t>13</w:t>
      </w:r>
      <w:r w:rsidRPr="008F1A79">
        <w:rPr>
          <w:rFonts w:cs="Arial"/>
          <w:color w:val="000000" w:themeColor="text1"/>
          <w:lang w:val="pt-BR"/>
        </w:rPr>
        <w:t>(2), 636</w:t>
      </w:r>
      <w:r w:rsidR="00D94477" w:rsidRPr="00D94477">
        <w:rPr>
          <w:rFonts w:cs="Arial"/>
          <w:color w:val="000000" w:themeColor="text1"/>
          <w:lang w:val="it-IT"/>
        </w:rPr>
        <w:t>–</w:t>
      </w:r>
      <w:r w:rsidRPr="008F1A79">
        <w:rPr>
          <w:rFonts w:cs="Arial"/>
          <w:color w:val="000000" w:themeColor="text1"/>
          <w:lang w:val="pt-BR"/>
        </w:rPr>
        <w:t>651.</w:t>
      </w:r>
    </w:p>
    <w:p w14:paraId="653C83EE" w14:textId="77777777" w:rsidR="006C31B5" w:rsidRPr="008F1A79" w:rsidRDefault="006C31B5" w:rsidP="00A432C3">
      <w:pPr>
        <w:ind w:left="709" w:hanging="720"/>
        <w:rPr>
          <w:rFonts w:cs="Arial"/>
          <w:color w:val="000000" w:themeColor="text1"/>
          <w:lang w:val="pt-BR"/>
        </w:rPr>
      </w:pPr>
    </w:p>
    <w:p w14:paraId="5D9E3D77" w14:textId="5D94E427" w:rsidR="006C31B5" w:rsidRPr="008F1A79" w:rsidRDefault="006C31B5" w:rsidP="00A432C3">
      <w:pPr>
        <w:ind w:left="709" w:hanging="720"/>
        <w:rPr>
          <w:rFonts w:cs="Arial"/>
          <w:color w:val="000000" w:themeColor="text1"/>
          <w:lang w:val="en-US"/>
        </w:rPr>
      </w:pPr>
      <w:r w:rsidRPr="0091568B">
        <w:rPr>
          <w:rFonts w:cs="Arial"/>
          <w:color w:val="000000" w:themeColor="text1"/>
          <w:lang w:val="pt-BR"/>
        </w:rPr>
        <w:t xml:space="preserve">Kolle, S.R. (2017). </w:t>
      </w:r>
      <w:hyperlink r:id="rId116" w:history="1">
        <w:r w:rsidRPr="008F1A79">
          <w:rPr>
            <w:rStyle w:val="Hyperlink"/>
            <w:rFonts w:cs="Arial"/>
            <w:lang w:val="en-US"/>
          </w:rPr>
          <w:t>Global research on information literacy: A bibliometric analysis from 2005 to 2014</w:t>
        </w:r>
      </w:hyperlink>
      <w:r w:rsidRPr="008F1A79">
        <w:rPr>
          <w:rFonts w:cs="Arial"/>
          <w:color w:val="000000" w:themeColor="text1"/>
          <w:lang w:val="en-US"/>
        </w:rPr>
        <w:t xml:space="preserve">. </w:t>
      </w:r>
      <w:r w:rsidRPr="008F1A79">
        <w:rPr>
          <w:rFonts w:cs="Arial"/>
          <w:i/>
          <w:iCs/>
          <w:color w:val="000000" w:themeColor="text1"/>
          <w:lang w:val="en-US"/>
        </w:rPr>
        <w:t>The Electronic Library,</w:t>
      </w:r>
      <w:r w:rsidRPr="008F1A79">
        <w:rPr>
          <w:rFonts w:cs="Arial"/>
          <w:color w:val="000000" w:themeColor="text1"/>
          <w:lang w:val="en-US"/>
        </w:rPr>
        <w:t xml:space="preserve"> </w:t>
      </w:r>
      <w:r w:rsidRPr="006A1E3D">
        <w:rPr>
          <w:rFonts w:cs="Arial"/>
          <w:i/>
          <w:iCs/>
          <w:color w:val="000000" w:themeColor="text1"/>
          <w:lang w:val="en-US"/>
        </w:rPr>
        <w:t>35</w:t>
      </w:r>
      <w:r w:rsidRPr="008F1A79">
        <w:rPr>
          <w:rFonts w:cs="Arial"/>
          <w:color w:val="000000" w:themeColor="text1"/>
          <w:lang w:val="en-US"/>
        </w:rPr>
        <w:t>(2), 283</w:t>
      </w:r>
      <w:r w:rsidR="00D94477" w:rsidRPr="00414308">
        <w:rPr>
          <w:rFonts w:cs="Arial"/>
          <w:color w:val="000000" w:themeColor="text1"/>
        </w:rPr>
        <w:t>–</w:t>
      </w:r>
      <w:r w:rsidRPr="008F1A79">
        <w:rPr>
          <w:rFonts w:cs="Arial"/>
          <w:color w:val="000000" w:themeColor="text1"/>
          <w:lang w:val="en-US"/>
        </w:rPr>
        <w:t xml:space="preserve">298. </w:t>
      </w:r>
    </w:p>
    <w:p w14:paraId="1AA8EFAD" w14:textId="77777777" w:rsidR="006C31B5" w:rsidRPr="008F1A79" w:rsidRDefault="006C31B5" w:rsidP="00A432C3">
      <w:pPr>
        <w:ind w:left="709" w:hanging="720"/>
        <w:rPr>
          <w:rFonts w:cs="Arial"/>
          <w:color w:val="000000" w:themeColor="text1"/>
          <w:lang w:val="en-US"/>
        </w:rPr>
      </w:pPr>
    </w:p>
    <w:p w14:paraId="5DFF7379" w14:textId="75D53B16" w:rsidR="006C31B5" w:rsidRPr="008F1A79" w:rsidRDefault="006C31B5" w:rsidP="00A432C3">
      <w:pPr>
        <w:ind w:left="709" w:hanging="720"/>
        <w:rPr>
          <w:rFonts w:cs="Arial"/>
          <w:color w:val="000000" w:themeColor="text1"/>
          <w:lang w:val="en-US"/>
        </w:rPr>
      </w:pPr>
      <w:r w:rsidRPr="008F1A79">
        <w:rPr>
          <w:rFonts w:cs="Arial"/>
          <w:color w:val="000000" w:themeColor="text1"/>
          <w:lang w:val="en-US"/>
        </w:rPr>
        <w:t xml:space="preserve">Lau, J. (2006). </w:t>
      </w:r>
      <w:hyperlink r:id="rId117" w:history="1">
        <w:r w:rsidRPr="008F1A79">
          <w:rPr>
            <w:rStyle w:val="Hyperlink"/>
            <w:rFonts w:cs="Arial"/>
            <w:i/>
            <w:lang w:val="en-US"/>
          </w:rPr>
          <w:t>Guidelines on information literacy for lifelong learning</w:t>
        </w:r>
      </w:hyperlink>
      <w:r w:rsidRPr="008F1A79">
        <w:rPr>
          <w:rFonts w:cs="Arial"/>
          <w:i/>
          <w:color w:val="000000" w:themeColor="text1"/>
          <w:lang w:val="en-US"/>
        </w:rPr>
        <w:t>.</w:t>
      </w:r>
      <w:r w:rsidRPr="008F1A79">
        <w:rPr>
          <w:rFonts w:cs="Arial"/>
          <w:color w:val="000000" w:themeColor="text1"/>
          <w:lang w:val="en-US"/>
        </w:rPr>
        <w:t xml:space="preserve"> IFLA. </w:t>
      </w:r>
    </w:p>
    <w:p w14:paraId="2BFDC891" w14:textId="77777777" w:rsidR="006C31B5" w:rsidRPr="008F1A79" w:rsidRDefault="006C31B5" w:rsidP="00A432C3">
      <w:pPr>
        <w:ind w:left="709" w:hanging="720"/>
        <w:rPr>
          <w:rFonts w:cs="Arial"/>
          <w:color w:val="000000" w:themeColor="text1"/>
          <w:lang w:val="en-US"/>
        </w:rPr>
      </w:pPr>
    </w:p>
    <w:p w14:paraId="420433D3" w14:textId="3E1F171E" w:rsidR="006C31B5" w:rsidRPr="008F1A79" w:rsidRDefault="006C31B5" w:rsidP="00A432C3">
      <w:pPr>
        <w:ind w:left="709" w:hanging="720"/>
        <w:rPr>
          <w:rFonts w:cs="Arial"/>
          <w:color w:val="000000" w:themeColor="text1"/>
          <w:lang w:val="en-US"/>
        </w:rPr>
      </w:pPr>
      <w:r w:rsidRPr="008F1A79">
        <w:rPr>
          <w:rFonts w:cs="Arial"/>
          <w:color w:val="000000" w:themeColor="text1"/>
          <w:lang w:val="en-US"/>
        </w:rPr>
        <w:t xml:space="preserve">Lau, J., &amp; Grizzle, A. (2020). </w:t>
      </w:r>
      <w:hyperlink r:id="rId118" w:history="1">
        <w:r w:rsidRPr="008F1A79">
          <w:rPr>
            <w:rStyle w:val="Hyperlink"/>
            <w:rFonts w:cs="Arial"/>
            <w:lang w:val="en-US"/>
          </w:rPr>
          <w:t>Media and information literacy: Intersection and evolution, a brief history.</w:t>
        </w:r>
      </w:hyperlink>
      <w:r w:rsidRPr="008F1A79">
        <w:rPr>
          <w:rFonts w:cs="Arial"/>
          <w:color w:val="000000" w:themeColor="text1"/>
          <w:lang w:val="en-US"/>
        </w:rPr>
        <w:t xml:space="preserve"> </w:t>
      </w:r>
      <w:r w:rsidR="00D10589">
        <w:rPr>
          <w:rFonts w:cs="Arial"/>
          <w:color w:val="000000" w:themeColor="text1"/>
          <w:lang w:val="en-US"/>
        </w:rPr>
        <w:t xml:space="preserve">In S. Goldstein (Ed.), </w:t>
      </w:r>
      <w:r w:rsidRPr="008F1A79">
        <w:rPr>
          <w:rFonts w:cs="Arial"/>
          <w:i/>
          <w:iCs/>
          <w:color w:val="000000" w:themeColor="text1"/>
          <w:lang w:val="en-US"/>
        </w:rPr>
        <w:t>Informed societies</w:t>
      </w:r>
      <w:r w:rsidR="00D10589">
        <w:rPr>
          <w:rFonts w:cs="Arial"/>
          <w:i/>
          <w:iCs/>
          <w:color w:val="000000" w:themeColor="text1"/>
          <w:lang w:val="en-US"/>
        </w:rPr>
        <w:t>: Why information literacy matters for citizenship, participation and democracy</w:t>
      </w:r>
      <w:r w:rsidR="00A36F48">
        <w:rPr>
          <w:rFonts w:cs="Arial"/>
          <w:i/>
          <w:iCs/>
          <w:color w:val="000000" w:themeColor="text1"/>
          <w:lang w:val="en-US"/>
        </w:rPr>
        <w:t xml:space="preserve"> </w:t>
      </w:r>
      <w:r w:rsidR="00A36F48">
        <w:rPr>
          <w:rFonts w:cs="Arial"/>
          <w:color w:val="000000" w:themeColor="text1"/>
          <w:lang w:val="en-US"/>
        </w:rPr>
        <w:t xml:space="preserve">(pp. </w:t>
      </w:r>
      <w:r w:rsidRPr="008F1A79">
        <w:rPr>
          <w:rFonts w:cs="Arial"/>
          <w:color w:val="000000" w:themeColor="text1"/>
          <w:lang w:val="en-US"/>
        </w:rPr>
        <w:t>89</w:t>
      </w:r>
      <w:r w:rsidR="00D94477" w:rsidRPr="00D94477">
        <w:rPr>
          <w:rFonts w:cs="Arial"/>
          <w:color w:val="000000" w:themeColor="text1"/>
        </w:rPr>
        <w:t>–</w:t>
      </w:r>
      <w:r w:rsidRPr="008F1A79">
        <w:rPr>
          <w:rFonts w:cs="Arial"/>
          <w:color w:val="000000" w:themeColor="text1"/>
          <w:lang w:val="en-US"/>
        </w:rPr>
        <w:t>1</w:t>
      </w:r>
      <w:r w:rsidR="00A36F48">
        <w:rPr>
          <w:rFonts w:cs="Arial"/>
          <w:color w:val="000000" w:themeColor="text1"/>
          <w:lang w:val="en-US"/>
        </w:rPr>
        <w:t>10)</w:t>
      </w:r>
      <w:r w:rsidRPr="008F1A79">
        <w:rPr>
          <w:rFonts w:cs="Arial"/>
          <w:color w:val="000000" w:themeColor="text1"/>
          <w:lang w:val="en-US"/>
        </w:rPr>
        <w:t>.</w:t>
      </w:r>
      <w:r w:rsidR="007502C2">
        <w:rPr>
          <w:rFonts w:cs="Arial"/>
          <w:color w:val="000000" w:themeColor="text1"/>
          <w:lang w:val="en-US"/>
        </w:rPr>
        <w:t xml:space="preserve"> Facet.</w:t>
      </w:r>
    </w:p>
    <w:p w14:paraId="3644F4A1" w14:textId="77777777" w:rsidR="006C31B5" w:rsidRPr="008F1A79" w:rsidRDefault="006C31B5" w:rsidP="00A432C3">
      <w:pPr>
        <w:ind w:left="709" w:hanging="720"/>
        <w:rPr>
          <w:rFonts w:cs="Arial"/>
          <w:color w:val="000000" w:themeColor="text1"/>
          <w:lang w:val="en-US"/>
        </w:rPr>
      </w:pPr>
    </w:p>
    <w:p w14:paraId="0E698933" w14:textId="0EE29677" w:rsidR="006C31B5" w:rsidRPr="008F1A79" w:rsidRDefault="006C31B5" w:rsidP="00A432C3">
      <w:pPr>
        <w:ind w:left="709" w:hanging="720"/>
        <w:rPr>
          <w:rFonts w:cs="Arial"/>
          <w:color w:val="000000" w:themeColor="text1"/>
          <w:lang w:val="pt-BR"/>
        </w:rPr>
      </w:pPr>
      <w:proofErr w:type="spellStart"/>
      <w:r w:rsidRPr="0091568B">
        <w:rPr>
          <w:rFonts w:cs="Arial"/>
          <w:color w:val="000000" w:themeColor="text1"/>
          <w:lang w:val="en-US"/>
        </w:rPr>
        <w:t>Ledur</w:t>
      </w:r>
      <w:proofErr w:type="spellEnd"/>
      <w:r w:rsidRPr="0091568B">
        <w:rPr>
          <w:rFonts w:cs="Arial"/>
          <w:color w:val="000000" w:themeColor="text1"/>
          <w:lang w:val="en-US"/>
        </w:rPr>
        <w:t xml:space="preserve">, J. R., &amp; dos Santos, R. P. (2021). </w:t>
      </w:r>
      <w:hyperlink r:id="rId119" w:history="1">
        <w:r w:rsidRPr="008F1A79">
          <w:rPr>
            <w:rStyle w:val="Hyperlink"/>
            <w:rFonts w:cs="Arial"/>
            <w:lang w:val="en-US"/>
          </w:rPr>
          <w:t>New evidence of the effect of literacies in reducing disinformation and fake news.</w:t>
        </w:r>
      </w:hyperlink>
      <w:r w:rsidRPr="008F1A79">
        <w:rPr>
          <w:rFonts w:cs="Arial"/>
          <w:color w:val="000000" w:themeColor="text1"/>
          <w:lang w:val="en-US"/>
        </w:rPr>
        <w:t xml:space="preserve"> </w:t>
      </w:r>
      <w:r w:rsidRPr="008F1A79">
        <w:rPr>
          <w:rFonts w:cs="Arial"/>
          <w:i/>
          <w:iCs/>
          <w:color w:val="000000" w:themeColor="text1"/>
          <w:lang w:val="pt-BR"/>
        </w:rPr>
        <w:t>Acta Scientiae,</w:t>
      </w:r>
      <w:r w:rsidRPr="008F1A79">
        <w:rPr>
          <w:rFonts w:cs="Arial"/>
          <w:color w:val="000000" w:themeColor="text1"/>
          <w:lang w:val="pt-BR"/>
        </w:rPr>
        <w:t xml:space="preserve"> </w:t>
      </w:r>
      <w:r w:rsidRPr="007502C2">
        <w:rPr>
          <w:rFonts w:cs="Arial"/>
          <w:i/>
          <w:iCs/>
          <w:color w:val="000000" w:themeColor="text1"/>
          <w:lang w:val="pt-BR"/>
        </w:rPr>
        <w:t>23</w:t>
      </w:r>
      <w:r w:rsidRPr="008F1A79">
        <w:rPr>
          <w:rFonts w:cs="Arial"/>
          <w:color w:val="000000" w:themeColor="text1"/>
          <w:lang w:val="pt-BR"/>
        </w:rPr>
        <w:t>(6), 300</w:t>
      </w:r>
      <w:r w:rsidR="00D94477" w:rsidRPr="00D167F5">
        <w:rPr>
          <w:rFonts w:cs="Arial"/>
          <w:color w:val="000000" w:themeColor="text1"/>
        </w:rPr>
        <w:t>–</w:t>
      </w:r>
      <w:r w:rsidRPr="008F1A79">
        <w:rPr>
          <w:rFonts w:cs="Arial"/>
          <w:color w:val="000000" w:themeColor="text1"/>
          <w:lang w:val="pt-BR"/>
        </w:rPr>
        <w:t>333.</w:t>
      </w:r>
    </w:p>
    <w:p w14:paraId="01C132A9" w14:textId="77777777" w:rsidR="006C31B5" w:rsidRPr="008F1A79" w:rsidRDefault="006C31B5" w:rsidP="00A432C3">
      <w:pPr>
        <w:ind w:left="709" w:hanging="720"/>
        <w:rPr>
          <w:rFonts w:cs="Arial"/>
          <w:color w:val="000000" w:themeColor="text1"/>
          <w:lang w:val="pt-BR"/>
        </w:rPr>
      </w:pPr>
    </w:p>
    <w:p w14:paraId="6BC13BA8" w14:textId="6934B3CC" w:rsidR="006C31B5" w:rsidRPr="0091568B" w:rsidRDefault="006C31B5" w:rsidP="00A432C3">
      <w:pPr>
        <w:ind w:left="709" w:hanging="720"/>
        <w:rPr>
          <w:rFonts w:cs="Arial"/>
          <w:color w:val="000000" w:themeColor="text1"/>
          <w:lang w:val="en-US"/>
        </w:rPr>
      </w:pPr>
      <w:r w:rsidRPr="008F1A79">
        <w:rPr>
          <w:rFonts w:cs="Arial"/>
          <w:color w:val="000000" w:themeColor="text1"/>
          <w:lang w:val="pt-BR"/>
        </w:rPr>
        <w:t xml:space="preserve">Leite, C., Simeão, E. L. M. S., de Almeida Nunes, E. M., Diógenes, F. C. B., Feres, G. G., Freire, I. M., &amp; Belluzzo, R. C. (2016). </w:t>
      </w:r>
      <w:hyperlink r:id="rId120" w:history="1">
        <w:r w:rsidRPr="008F1A79">
          <w:rPr>
            <w:rStyle w:val="Hyperlink"/>
            <w:rFonts w:cs="Arial"/>
            <w:lang w:val="pt-BR"/>
          </w:rPr>
          <w:t>Cenário e perspectiva da produção científica sobre competência em informação (CoInfo) no Brasil: estudo da produção no âmbito da ANCIB.</w:t>
        </w:r>
      </w:hyperlink>
      <w:r w:rsidRPr="008F1A79">
        <w:rPr>
          <w:rFonts w:cs="Arial"/>
          <w:color w:val="000000" w:themeColor="text1"/>
          <w:lang w:val="pt-BR"/>
        </w:rPr>
        <w:t xml:space="preserve"> </w:t>
      </w:r>
      <w:proofErr w:type="spellStart"/>
      <w:r w:rsidRPr="0091568B">
        <w:rPr>
          <w:rFonts w:cs="Arial"/>
          <w:i/>
          <w:iCs/>
          <w:color w:val="000000" w:themeColor="text1"/>
          <w:lang w:val="en-US"/>
        </w:rPr>
        <w:t>Informação</w:t>
      </w:r>
      <w:proofErr w:type="spellEnd"/>
      <w:r w:rsidRPr="0091568B">
        <w:rPr>
          <w:rFonts w:cs="Arial"/>
          <w:i/>
          <w:iCs/>
          <w:color w:val="000000" w:themeColor="text1"/>
          <w:lang w:val="en-US"/>
        </w:rPr>
        <w:t xml:space="preserve"> &amp; </w:t>
      </w:r>
      <w:proofErr w:type="spellStart"/>
      <w:r w:rsidRPr="0091568B">
        <w:rPr>
          <w:rFonts w:cs="Arial"/>
          <w:i/>
          <w:iCs/>
          <w:color w:val="000000" w:themeColor="text1"/>
          <w:lang w:val="en-US"/>
        </w:rPr>
        <w:t>Sociedade</w:t>
      </w:r>
      <w:proofErr w:type="spellEnd"/>
      <w:r w:rsidRPr="0091568B">
        <w:rPr>
          <w:rFonts w:cs="Arial"/>
          <w:i/>
          <w:iCs/>
          <w:color w:val="000000" w:themeColor="text1"/>
          <w:lang w:val="en-US"/>
        </w:rPr>
        <w:t>,</w:t>
      </w:r>
      <w:r w:rsidRPr="0091568B">
        <w:rPr>
          <w:rFonts w:cs="Arial"/>
          <w:color w:val="000000" w:themeColor="text1"/>
          <w:lang w:val="en-US"/>
        </w:rPr>
        <w:t xml:space="preserve"> </w:t>
      </w:r>
      <w:r w:rsidRPr="007502C2">
        <w:rPr>
          <w:rFonts w:cs="Arial"/>
          <w:i/>
          <w:iCs/>
          <w:color w:val="000000" w:themeColor="text1"/>
          <w:lang w:val="en-US"/>
        </w:rPr>
        <w:t>26</w:t>
      </w:r>
      <w:r w:rsidRPr="0091568B">
        <w:rPr>
          <w:rFonts w:cs="Arial"/>
          <w:color w:val="000000" w:themeColor="text1"/>
          <w:lang w:val="en-US"/>
        </w:rPr>
        <w:t>(3)</w:t>
      </w:r>
      <w:r w:rsidR="00D167F5">
        <w:rPr>
          <w:rFonts w:cs="Arial"/>
          <w:color w:val="000000" w:themeColor="text1"/>
          <w:lang w:val="en-US"/>
        </w:rPr>
        <w:t>, 151</w:t>
      </w:r>
      <w:r w:rsidR="00D167F5" w:rsidRPr="00414308">
        <w:rPr>
          <w:rFonts w:cs="Arial"/>
          <w:color w:val="000000" w:themeColor="text1"/>
        </w:rPr>
        <w:t>–</w:t>
      </w:r>
      <w:r w:rsidR="00D167F5">
        <w:rPr>
          <w:rFonts w:cs="Arial"/>
          <w:color w:val="000000" w:themeColor="text1"/>
          <w:lang w:val="en-US"/>
        </w:rPr>
        <w:t>168</w:t>
      </w:r>
      <w:r w:rsidRPr="0091568B">
        <w:rPr>
          <w:rFonts w:cs="Arial"/>
          <w:color w:val="000000" w:themeColor="text1"/>
          <w:lang w:val="en-US"/>
        </w:rPr>
        <w:t>.</w:t>
      </w:r>
    </w:p>
    <w:p w14:paraId="6F1A9A0F" w14:textId="77777777" w:rsidR="006C31B5" w:rsidRDefault="006C31B5" w:rsidP="00A432C3">
      <w:pPr>
        <w:ind w:left="709" w:hanging="720"/>
        <w:rPr>
          <w:rFonts w:cs="Arial"/>
          <w:color w:val="000000" w:themeColor="text1"/>
          <w:lang w:val="en-US"/>
        </w:rPr>
      </w:pPr>
    </w:p>
    <w:p w14:paraId="6A95364B" w14:textId="3D1E2A4F" w:rsidR="006C31B5" w:rsidRPr="00674F62" w:rsidRDefault="006C31B5" w:rsidP="00A432C3">
      <w:pPr>
        <w:ind w:left="709" w:hanging="720"/>
        <w:rPr>
          <w:rFonts w:cs="Arial"/>
          <w:color w:val="000000" w:themeColor="text1"/>
          <w:lang w:val="en-US"/>
        </w:rPr>
      </w:pPr>
      <w:r w:rsidRPr="008F1A79">
        <w:rPr>
          <w:rFonts w:cs="Arial"/>
          <w:color w:val="000000" w:themeColor="text1"/>
          <w:lang w:val="en-US"/>
        </w:rPr>
        <w:t xml:space="preserve">Lloyd, A. and Hicks, A. (2023). </w:t>
      </w:r>
      <w:hyperlink r:id="rId121" w:history="1">
        <w:r w:rsidRPr="008F1A79">
          <w:rPr>
            <w:rStyle w:val="Hyperlink"/>
            <w:rFonts w:cs="Arial"/>
            <w:lang w:val="en-US"/>
          </w:rPr>
          <w:t xml:space="preserve">Fractured academic space: </w:t>
        </w:r>
        <w:r w:rsidR="007502C2">
          <w:rPr>
            <w:rStyle w:val="Hyperlink"/>
            <w:rFonts w:cs="Arial"/>
            <w:lang w:val="en-US"/>
          </w:rPr>
          <w:t>D</w:t>
        </w:r>
        <w:r w:rsidRPr="008F1A79">
          <w:rPr>
            <w:rStyle w:val="Hyperlink"/>
            <w:rFonts w:cs="Arial"/>
            <w:lang w:val="en-US"/>
          </w:rPr>
          <w:t>igital literacy and the COVID-19 pandemic.</w:t>
        </w:r>
      </w:hyperlink>
      <w:r w:rsidRPr="008F1A79">
        <w:rPr>
          <w:rFonts w:cs="Arial"/>
          <w:color w:val="000000" w:themeColor="text1"/>
          <w:lang w:val="en-US"/>
        </w:rPr>
        <w:t xml:space="preserve"> </w:t>
      </w:r>
      <w:r w:rsidRPr="00674F62">
        <w:rPr>
          <w:rFonts w:cs="Arial"/>
          <w:i/>
          <w:iCs/>
          <w:color w:val="000000" w:themeColor="text1"/>
          <w:lang w:val="en-US"/>
        </w:rPr>
        <w:t>Journal of Documentation,</w:t>
      </w:r>
      <w:r w:rsidRPr="00674F62">
        <w:rPr>
          <w:rFonts w:cs="Arial"/>
          <w:color w:val="000000" w:themeColor="text1"/>
          <w:lang w:val="en-US"/>
        </w:rPr>
        <w:t xml:space="preserve"> </w:t>
      </w:r>
      <w:r w:rsidRPr="00D167F5">
        <w:rPr>
          <w:rFonts w:cs="Arial"/>
          <w:i/>
          <w:iCs/>
          <w:color w:val="000000" w:themeColor="text1"/>
          <w:lang w:val="en-US"/>
        </w:rPr>
        <w:t>79</w:t>
      </w:r>
      <w:r w:rsidR="007502C2">
        <w:rPr>
          <w:rFonts w:cs="Arial"/>
          <w:color w:val="000000" w:themeColor="text1"/>
          <w:lang w:val="en-US"/>
        </w:rPr>
        <w:t>(</w:t>
      </w:r>
      <w:r w:rsidRPr="007502C2">
        <w:rPr>
          <w:rFonts w:cs="Arial"/>
          <w:color w:val="000000" w:themeColor="text1"/>
          <w:lang w:val="en-US"/>
        </w:rPr>
        <w:t>6</w:t>
      </w:r>
      <w:r w:rsidR="007502C2">
        <w:rPr>
          <w:rFonts w:cs="Arial"/>
          <w:color w:val="000000" w:themeColor="text1"/>
          <w:lang w:val="en-US"/>
        </w:rPr>
        <w:t>)</w:t>
      </w:r>
      <w:r w:rsidRPr="00674F62">
        <w:rPr>
          <w:rFonts w:cs="Arial"/>
          <w:color w:val="000000" w:themeColor="text1"/>
          <w:lang w:val="en-US"/>
        </w:rPr>
        <w:t>, 1309</w:t>
      </w:r>
      <w:r w:rsidR="00D94477" w:rsidRPr="00414308">
        <w:rPr>
          <w:rFonts w:cs="Arial"/>
          <w:color w:val="000000" w:themeColor="text1"/>
        </w:rPr>
        <w:t>–</w:t>
      </w:r>
      <w:r w:rsidRPr="00674F62">
        <w:rPr>
          <w:rFonts w:cs="Arial"/>
          <w:color w:val="000000" w:themeColor="text1"/>
          <w:lang w:val="en-US"/>
        </w:rPr>
        <w:t xml:space="preserve">1324. </w:t>
      </w:r>
    </w:p>
    <w:p w14:paraId="7950DD65" w14:textId="77777777" w:rsidR="006C31B5" w:rsidRPr="00674F62" w:rsidRDefault="006C31B5" w:rsidP="00A432C3">
      <w:pPr>
        <w:ind w:left="709" w:hanging="720"/>
        <w:rPr>
          <w:rFonts w:cs="Arial"/>
          <w:color w:val="000000" w:themeColor="text1"/>
          <w:lang w:val="en-US"/>
        </w:rPr>
      </w:pPr>
    </w:p>
    <w:p w14:paraId="2E4A5917" w14:textId="26F3A453" w:rsidR="006C31B5" w:rsidRPr="00674F62" w:rsidRDefault="006C31B5" w:rsidP="00A432C3">
      <w:pPr>
        <w:ind w:left="709" w:hanging="720"/>
        <w:rPr>
          <w:rFonts w:cs="Arial"/>
          <w:color w:val="000000" w:themeColor="text1"/>
          <w:lang w:val="en-US"/>
        </w:rPr>
      </w:pPr>
      <w:proofErr w:type="spellStart"/>
      <w:r w:rsidRPr="008B147F">
        <w:rPr>
          <w:rFonts w:cs="Arial"/>
          <w:color w:val="000000" w:themeColor="text1"/>
          <w:lang w:val="it-IT"/>
        </w:rPr>
        <w:t>Luft</w:t>
      </w:r>
      <w:proofErr w:type="spellEnd"/>
      <w:r w:rsidRPr="008B147F">
        <w:rPr>
          <w:rFonts w:cs="Arial"/>
          <w:color w:val="000000" w:themeColor="text1"/>
          <w:lang w:val="it-IT"/>
        </w:rPr>
        <w:t xml:space="preserve">, G. F. C., &amp; da Silveira, F. X. (2020). </w:t>
      </w:r>
      <w:hyperlink r:id="rId122" w:history="1">
        <w:r w:rsidRPr="008F1A79">
          <w:rPr>
            <w:rStyle w:val="Hyperlink"/>
            <w:rFonts w:cs="Arial"/>
            <w:lang w:val="pt-BR"/>
          </w:rPr>
          <w:t>Práticas de literacia da informação em tempos de infodemia semiótica.</w:t>
        </w:r>
      </w:hyperlink>
      <w:r w:rsidRPr="008F1A79">
        <w:rPr>
          <w:rFonts w:cs="Arial"/>
          <w:color w:val="000000" w:themeColor="text1"/>
          <w:lang w:val="pt-BR"/>
        </w:rPr>
        <w:t xml:space="preserve"> </w:t>
      </w:r>
      <w:proofErr w:type="spellStart"/>
      <w:r w:rsidRPr="00674F62">
        <w:rPr>
          <w:rFonts w:cs="Arial"/>
          <w:i/>
          <w:iCs/>
          <w:color w:val="000000" w:themeColor="text1"/>
          <w:lang w:val="en-US"/>
        </w:rPr>
        <w:t>Letrônica</w:t>
      </w:r>
      <w:proofErr w:type="spellEnd"/>
      <w:r w:rsidRPr="00674F62">
        <w:rPr>
          <w:rFonts w:cs="Arial"/>
          <w:i/>
          <w:iCs/>
          <w:color w:val="000000" w:themeColor="text1"/>
          <w:lang w:val="en-US"/>
        </w:rPr>
        <w:t>,</w:t>
      </w:r>
      <w:r w:rsidRPr="00674F62">
        <w:rPr>
          <w:rFonts w:cs="Arial"/>
          <w:color w:val="000000" w:themeColor="text1"/>
          <w:lang w:val="en-US"/>
        </w:rPr>
        <w:t xml:space="preserve"> </w:t>
      </w:r>
      <w:r w:rsidRPr="00D167F5">
        <w:rPr>
          <w:rFonts w:cs="Arial"/>
          <w:i/>
          <w:iCs/>
          <w:color w:val="000000" w:themeColor="text1"/>
          <w:lang w:val="en-US"/>
        </w:rPr>
        <w:t>13</w:t>
      </w:r>
      <w:r w:rsidRPr="00674F62">
        <w:rPr>
          <w:rFonts w:cs="Arial"/>
          <w:color w:val="000000" w:themeColor="text1"/>
          <w:lang w:val="en-US"/>
        </w:rPr>
        <w:t>(4)</w:t>
      </w:r>
      <w:r w:rsidR="00C42C86">
        <w:rPr>
          <w:rFonts w:cs="Arial"/>
          <w:color w:val="000000" w:themeColor="text1"/>
          <w:lang w:val="en-US"/>
        </w:rPr>
        <w:t>.</w:t>
      </w:r>
    </w:p>
    <w:p w14:paraId="75488252" w14:textId="77777777" w:rsidR="006C31B5" w:rsidRPr="00674F62" w:rsidRDefault="006C31B5" w:rsidP="00A432C3">
      <w:pPr>
        <w:ind w:left="709" w:hanging="720"/>
        <w:rPr>
          <w:rFonts w:cs="Arial"/>
          <w:color w:val="000000" w:themeColor="text1"/>
          <w:lang w:val="en-US"/>
        </w:rPr>
      </w:pPr>
    </w:p>
    <w:p w14:paraId="79BC821D" w14:textId="36A515E4" w:rsidR="006C31B5" w:rsidRPr="008F1A79" w:rsidRDefault="006C31B5" w:rsidP="00A432C3">
      <w:pPr>
        <w:ind w:left="709" w:hanging="720"/>
        <w:rPr>
          <w:rFonts w:cs="Arial"/>
          <w:color w:val="000000" w:themeColor="text1"/>
          <w:lang w:val="en-US"/>
        </w:rPr>
      </w:pPr>
      <w:r w:rsidRPr="00674F62">
        <w:rPr>
          <w:rFonts w:cs="Arial"/>
          <w:color w:val="000000" w:themeColor="text1"/>
          <w:lang w:val="en-US"/>
        </w:rPr>
        <w:t>Machin-Mastromatteo, J.</w:t>
      </w:r>
      <w:r w:rsidR="00C66032">
        <w:rPr>
          <w:rFonts w:cs="Arial"/>
          <w:color w:val="000000" w:themeColor="text1"/>
          <w:lang w:val="en-US"/>
        </w:rPr>
        <w:t xml:space="preserve"> </w:t>
      </w:r>
      <w:r w:rsidRPr="00674F62">
        <w:rPr>
          <w:rFonts w:cs="Arial"/>
          <w:color w:val="000000" w:themeColor="text1"/>
          <w:lang w:val="en-US"/>
        </w:rPr>
        <w:t xml:space="preserve">D., Lau, J. (2015). </w:t>
      </w:r>
      <w:hyperlink r:id="rId123" w:history="1">
        <w:r w:rsidRPr="008F1A79">
          <w:rPr>
            <w:rStyle w:val="Hyperlink"/>
            <w:rFonts w:cs="Arial"/>
            <w:lang w:val="en-US"/>
          </w:rPr>
          <w:t>The arrival of information literacy.</w:t>
        </w:r>
      </w:hyperlink>
      <w:r w:rsidRPr="008F1A79">
        <w:rPr>
          <w:rFonts w:cs="Arial"/>
          <w:color w:val="000000" w:themeColor="text1"/>
          <w:lang w:val="en-US"/>
        </w:rPr>
        <w:t xml:space="preserve"> </w:t>
      </w:r>
      <w:r w:rsidRPr="008F1A79">
        <w:rPr>
          <w:rFonts w:cs="Arial"/>
          <w:i/>
          <w:color w:val="000000" w:themeColor="text1"/>
          <w:lang w:val="en-US"/>
        </w:rPr>
        <w:t>Information Development,</w:t>
      </w:r>
      <w:r w:rsidRPr="008F1A79">
        <w:rPr>
          <w:rFonts w:cs="Arial"/>
          <w:color w:val="000000" w:themeColor="text1"/>
          <w:lang w:val="en-US"/>
        </w:rPr>
        <w:t xml:space="preserve"> </w:t>
      </w:r>
      <w:r w:rsidRPr="00C66032">
        <w:rPr>
          <w:rFonts w:cs="Arial"/>
          <w:i/>
          <w:iCs/>
          <w:color w:val="000000" w:themeColor="text1"/>
          <w:lang w:val="en-US"/>
        </w:rPr>
        <w:t>31</w:t>
      </w:r>
      <w:r w:rsidRPr="008F1A79">
        <w:rPr>
          <w:rFonts w:cs="Arial"/>
          <w:color w:val="000000" w:themeColor="text1"/>
          <w:lang w:val="en-US"/>
        </w:rPr>
        <w:t>(2), 190</w:t>
      </w:r>
      <w:r w:rsidR="00D94477" w:rsidRPr="00414308">
        <w:rPr>
          <w:rFonts w:cs="Arial"/>
          <w:color w:val="000000" w:themeColor="text1"/>
        </w:rPr>
        <w:t>–</w:t>
      </w:r>
      <w:r w:rsidRPr="008F1A79">
        <w:rPr>
          <w:rFonts w:cs="Arial"/>
          <w:color w:val="000000" w:themeColor="text1"/>
          <w:lang w:val="en-US"/>
        </w:rPr>
        <w:t xml:space="preserve">193. </w:t>
      </w:r>
    </w:p>
    <w:p w14:paraId="4FD89C54" w14:textId="77777777" w:rsidR="006C31B5" w:rsidRPr="008F1A79" w:rsidRDefault="006C31B5" w:rsidP="00A432C3">
      <w:pPr>
        <w:ind w:left="709" w:hanging="720"/>
        <w:rPr>
          <w:rFonts w:cs="Arial"/>
          <w:color w:val="000000" w:themeColor="text1"/>
          <w:lang w:val="en-US"/>
        </w:rPr>
      </w:pPr>
    </w:p>
    <w:p w14:paraId="43F21DDA" w14:textId="65C10785" w:rsidR="006C31B5" w:rsidRPr="008F1A79" w:rsidRDefault="006C31B5" w:rsidP="00A432C3">
      <w:pPr>
        <w:ind w:left="709" w:hanging="720"/>
        <w:rPr>
          <w:rFonts w:cs="Arial"/>
          <w:color w:val="000000" w:themeColor="text1"/>
          <w:lang w:val="en-US"/>
        </w:rPr>
      </w:pPr>
      <w:r w:rsidRPr="008F1A79">
        <w:rPr>
          <w:rFonts w:cs="Arial"/>
          <w:color w:val="000000" w:themeColor="text1"/>
          <w:lang w:val="en-US"/>
        </w:rPr>
        <w:t xml:space="preserve">Machin-Mastromatteo, J.D. (2021). </w:t>
      </w:r>
      <w:hyperlink r:id="rId124" w:history="1">
        <w:r w:rsidRPr="008F1A79">
          <w:rPr>
            <w:rStyle w:val="Hyperlink"/>
            <w:rFonts w:cs="Arial"/>
            <w:lang w:val="en-US"/>
          </w:rPr>
          <w:t>Transforming reference work into teaching: From a librarian to an information literacy-oriented university professor.</w:t>
        </w:r>
      </w:hyperlink>
      <w:r w:rsidRPr="008F1A79">
        <w:rPr>
          <w:rFonts w:cs="Arial"/>
          <w:color w:val="000000" w:themeColor="text1"/>
          <w:lang w:val="en-US"/>
        </w:rPr>
        <w:t xml:space="preserve"> </w:t>
      </w:r>
      <w:r w:rsidR="00053A61">
        <w:rPr>
          <w:rFonts w:cs="Arial"/>
          <w:color w:val="000000" w:themeColor="text1"/>
          <w:lang w:val="en-US"/>
        </w:rPr>
        <w:t>I</w:t>
      </w:r>
      <w:r w:rsidRPr="008F1A79">
        <w:rPr>
          <w:rFonts w:cs="Arial"/>
          <w:color w:val="000000" w:themeColor="text1"/>
          <w:lang w:val="en-US"/>
        </w:rPr>
        <w:t>n D</w:t>
      </w:r>
      <w:r w:rsidR="00053A61">
        <w:rPr>
          <w:rFonts w:cs="Arial"/>
          <w:color w:val="000000" w:themeColor="text1"/>
          <w:lang w:val="en-US"/>
        </w:rPr>
        <w:t>.</w:t>
      </w:r>
      <w:r w:rsidRPr="008F1A79">
        <w:rPr>
          <w:rFonts w:cs="Arial"/>
          <w:color w:val="000000" w:themeColor="text1"/>
          <w:lang w:val="en-US"/>
        </w:rPr>
        <w:t xml:space="preserve"> Baker </w:t>
      </w:r>
      <w:r w:rsidR="007B2D22">
        <w:rPr>
          <w:rFonts w:cs="Arial"/>
          <w:color w:val="000000" w:themeColor="text1"/>
          <w:lang w:val="en-US"/>
        </w:rPr>
        <w:t>&amp;</w:t>
      </w:r>
      <w:r w:rsidRPr="008F1A79">
        <w:rPr>
          <w:rFonts w:cs="Arial"/>
          <w:color w:val="000000" w:themeColor="text1"/>
          <w:lang w:val="en-US"/>
        </w:rPr>
        <w:t xml:space="preserve"> L. Ellis (Eds.), </w:t>
      </w:r>
      <w:r w:rsidRPr="008F1A79">
        <w:rPr>
          <w:rFonts w:cs="Arial"/>
          <w:i/>
          <w:color w:val="000000" w:themeColor="text1"/>
          <w:lang w:val="en-US"/>
        </w:rPr>
        <w:t>Future directions in digital information: Predictions, practice, participation</w:t>
      </w:r>
      <w:r w:rsidRPr="008F1A79">
        <w:rPr>
          <w:rFonts w:cs="Arial"/>
          <w:color w:val="000000" w:themeColor="text1"/>
          <w:lang w:val="en-US"/>
        </w:rPr>
        <w:t xml:space="preserve"> (pp. 235</w:t>
      </w:r>
      <w:r w:rsidR="00D94477" w:rsidRPr="00D94477">
        <w:rPr>
          <w:rFonts w:cs="Arial"/>
          <w:color w:val="000000" w:themeColor="text1"/>
        </w:rPr>
        <w:t>–</w:t>
      </w:r>
      <w:r w:rsidRPr="008F1A79">
        <w:rPr>
          <w:rFonts w:cs="Arial"/>
          <w:color w:val="000000" w:themeColor="text1"/>
          <w:lang w:val="en-US"/>
        </w:rPr>
        <w:t xml:space="preserve">264). Oxford: Elsevier. </w:t>
      </w:r>
    </w:p>
    <w:p w14:paraId="3A701E25" w14:textId="77777777" w:rsidR="006C31B5" w:rsidRPr="008F1A79" w:rsidRDefault="006C31B5" w:rsidP="00A432C3">
      <w:pPr>
        <w:ind w:left="709" w:hanging="720"/>
        <w:rPr>
          <w:rFonts w:cs="Arial"/>
          <w:color w:val="000000" w:themeColor="text1"/>
          <w:lang w:val="en-US"/>
        </w:rPr>
      </w:pPr>
    </w:p>
    <w:p w14:paraId="7A414522" w14:textId="7644D618" w:rsidR="006C31B5" w:rsidRPr="008F1A79" w:rsidRDefault="006C31B5" w:rsidP="00A432C3">
      <w:pPr>
        <w:ind w:left="709" w:hanging="720"/>
        <w:rPr>
          <w:rFonts w:cs="Arial"/>
          <w:color w:val="000000" w:themeColor="text1"/>
          <w:lang w:val="en-US"/>
        </w:rPr>
      </w:pPr>
      <w:r w:rsidRPr="008F1A79">
        <w:rPr>
          <w:rFonts w:cs="Arial"/>
          <w:color w:val="000000" w:themeColor="text1"/>
          <w:lang w:val="en-US"/>
        </w:rPr>
        <w:t xml:space="preserve">Machin-Mastromatteo, J.D. (2023a). </w:t>
      </w:r>
      <w:hyperlink r:id="rId125" w:history="1">
        <w:r w:rsidRPr="008F1A79">
          <w:rPr>
            <w:rStyle w:val="Hyperlink"/>
            <w:rFonts w:cs="Arial"/>
            <w:lang w:val="en-US"/>
          </w:rPr>
          <w:t>Best practices for developing and disseminating audiovisual contents to promote library and information services.</w:t>
        </w:r>
      </w:hyperlink>
      <w:r w:rsidRPr="008F1A79">
        <w:rPr>
          <w:rFonts w:cs="Arial"/>
          <w:color w:val="000000" w:themeColor="text1"/>
          <w:lang w:val="en-US"/>
        </w:rPr>
        <w:t xml:space="preserve"> </w:t>
      </w:r>
      <w:r w:rsidR="003C2A08">
        <w:rPr>
          <w:rFonts w:cs="Arial"/>
          <w:color w:val="000000" w:themeColor="text1"/>
          <w:lang w:val="en-US"/>
        </w:rPr>
        <w:t>I</w:t>
      </w:r>
      <w:r w:rsidRPr="008F1A79">
        <w:rPr>
          <w:rFonts w:cs="Arial"/>
          <w:color w:val="000000" w:themeColor="text1"/>
          <w:lang w:val="en-US"/>
        </w:rPr>
        <w:t xml:space="preserve">n D. Baker, L. Ellis, C. </w:t>
      </w:r>
      <w:r w:rsidRPr="008F1A79">
        <w:rPr>
          <w:rFonts w:cs="Arial"/>
          <w:color w:val="000000" w:themeColor="text1"/>
          <w:lang w:val="en-US"/>
        </w:rPr>
        <w:lastRenderedPageBreak/>
        <w:t xml:space="preserve">Williams, </w:t>
      </w:r>
      <w:r w:rsidR="00706A50">
        <w:rPr>
          <w:rFonts w:cs="Arial"/>
          <w:color w:val="000000" w:themeColor="text1"/>
          <w:lang w:val="en-US"/>
        </w:rPr>
        <w:t>&amp;</w:t>
      </w:r>
      <w:r w:rsidRPr="008F1A79">
        <w:rPr>
          <w:rFonts w:cs="Arial"/>
          <w:color w:val="000000" w:themeColor="text1"/>
          <w:lang w:val="en-US"/>
        </w:rPr>
        <w:t xml:space="preserve"> C. Wragg (Eds.), </w:t>
      </w:r>
      <w:r w:rsidRPr="008F1A79">
        <w:rPr>
          <w:rFonts w:cs="Arial"/>
          <w:i/>
          <w:color w:val="000000" w:themeColor="text1"/>
          <w:lang w:val="en-US"/>
        </w:rPr>
        <w:t>Benchmarking library, information and education services</w:t>
      </w:r>
      <w:r w:rsidR="00706A50">
        <w:rPr>
          <w:rFonts w:cs="Arial"/>
          <w:i/>
          <w:color w:val="000000" w:themeColor="text1"/>
          <w:lang w:val="en-US"/>
        </w:rPr>
        <w:t>: New strategic choices in challenging times</w:t>
      </w:r>
      <w:r w:rsidRPr="008F1A79">
        <w:rPr>
          <w:rFonts w:cs="Arial"/>
          <w:color w:val="000000" w:themeColor="text1"/>
          <w:lang w:val="en-US"/>
        </w:rPr>
        <w:t xml:space="preserve"> (pp. 295</w:t>
      </w:r>
      <w:r w:rsidR="00D94477" w:rsidRPr="00D94477">
        <w:rPr>
          <w:rFonts w:cs="Arial"/>
          <w:color w:val="000000" w:themeColor="text1"/>
        </w:rPr>
        <w:t>–</w:t>
      </w:r>
      <w:r w:rsidRPr="008F1A79">
        <w:rPr>
          <w:rFonts w:cs="Arial"/>
          <w:color w:val="000000" w:themeColor="text1"/>
          <w:lang w:val="en-US"/>
        </w:rPr>
        <w:t xml:space="preserve">306). Elsevier. </w:t>
      </w:r>
    </w:p>
    <w:p w14:paraId="3506256F" w14:textId="77777777" w:rsidR="006C31B5" w:rsidRPr="008F1A79" w:rsidRDefault="006C31B5" w:rsidP="00A432C3">
      <w:pPr>
        <w:ind w:left="709" w:hanging="720"/>
        <w:rPr>
          <w:rFonts w:cs="Arial"/>
          <w:color w:val="000000" w:themeColor="text1"/>
          <w:lang w:val="en-US"/>
        </w:rPr>
      </w:pPr>
      <w:bookmarkStart w:id="3" w:name="_Hlk159454643"/>
    </w:p>
    <w:p w14:paraId="1A2A4362" w14:textId="25E27ABE" w:rsidR="006C31B5" w:rsidRPr="00FF016C" w:rsidRDefault="006C31B5" w:rsidP="00D167F5">
      <w:pPr>
        <w:ind w:left="709" w:hanging="720"/>
        <w:rPr>
          <w:rFonts w:cs="Arial"/>
          <w:color w:val="000000" w:themeColor="text1"/>
          <w:lang w:val="es-MX"/>
        </w:rPr>
      </w:pPr>
      <w:r w:rsidRPr="008F1A79">
        <w:rPr>
          <w:rFonts w:cs="Arial"/>
          <w:color w:val="000000" w:themeColor="text1"/>
          <w:lang w:val="en-US"/>
        </w:rPr>
        <w:t xml:space="preserve">Machin-Mastromatteo, J. D. (2023b). </w:t>
      </w:r>
      <w:bookmarkEnd w:id="3"/>
      <w:r w:rsidRPr="008F1A79">
        <w:rPr>
          <w:rFonts w:cs="Arial"/>
          <w:color w:val="000000" w:themeColor="text1"/>
          <w:lang w:val="en-US"/>
        </w:rPr>
        <w:fldChar w:fldCharType="begin"/>
      </w:r>
      <w:r w:rsidRPr="008F1A79">
        <w:rPr>
          <w:rFonts w:cs="Arial"/>
          <w:color w:val="000000" w:themeColor="text1"/>
          <w:lang w:val="en-US"/>
        </w:rPr>
        <w:instrText xml:space="preserve"> HYPERLINK "https://doi.org/10.1177/02666669231197243" </w:instrText>
      </w:r>
      <w:r w:rsidRPr="008F1A79">
        <w:rPr>
          <w:rFonts w:cs="Arial"/>
          <w:color w:val="000000" w:themeColor="text1"/>
          <w:lang w:val="en-US"/>
        </w:rPr>
      </w:r>
      <w:r w:rsidRPr="008F1A79">
        <w:rPr>
          <w:rFonts w:cs="Arial"/>
          <w:color w:val="000000" w:themeColor="text1"/>
          <w:lang w:val="en-US"/>
        </w:rPr>
        <w:fldChar w:fldCharType="separate"/>
      </w:r>
      <w:r w:rsidRPr="008F1A79">
        <w:rPr>
          <w:rStyle w:val="Hyperlink"/>
          <w:rFonts w:cs="Arial"/>
          <w:lang w:val="en-US"/>
        </w:rPr>
        <w:t>Community-driven and social initiatives.</w:t>
      </w:r>
      <w:r w:rsidRPr="008F1A79">
        <w:rPr>
          <w:rFonts w:cs="Arial"/>
          <w:color w:val="000000" w:themeColor="text1"/>
          <w:lang w:val="en-US"/>
        </w:rPr>
        <w:fldChar w:fldCharType="end"/>
      </w:r>
      <w:r w:rsidRPr="008F1A79">
        <w:rPr>
          <w:rFonts w:cs="Arial"/>
          <w:color w:val="000000" w:themeColor="text1"/>
          <w:lang w:val="en-US"/>
        </w:rPr>
        <w:t xml:space="preserve"> </w:t>
      </w:r>
      <w:proofErr w:type="spellStart"/>
      <w:r w:rsidRPr="00FF016C">
        <w:rPr>
          <w:rFonts w:cs="Arial"/>
          <w:i/>
          <w:iCs/>
          <w:color w:val="000000" w:themeColor="text1"/>
          <w:lang w:val="es-MX"/>
        </w:rPr>
        <w:t>Information</w:t>
      </w:r>
      <w:proofErr w:type="spellEnd"/>
      <w:r w:rsidRPr="00FF016C">
        <w:rPr>
          <w:rFonts w:cs="Arial"/>
          <w:i/>
          <w:iCs/>
          <w:color w:val="000000" w:themeColor="text1"/>
          <w:lang w:val="es-MX"/>
        </w:rPr>
        <w:t xml:space="preserve"> Development, 39</w:t>
      </w:r>
      <w:r w:rsidRPr="00FF016C">
        <w:rPr>
          <w:rFonts w:cs="Arial"/>
          <w:color w:val="000000" w:themeColor="text1"/>
          <w:lang w:val="es-MX"/>
        </w:rPr>
        <w:t>(3), 393</w:t>
      </w:r>
      <w:r w:rsidR="00D94477" w:rsidRPr="00D94477">
        <w:rPr>
          <w:rFonts w:cs="Arial"/>
          <w:color w:val="000000" w:themeColor="text1"/>
          <w:lang w:val="it-IT"/>
        </w:rPr>
        <w:t>–</w:t>
      </w:r>
      <w:r w:rsidRPr="00FF016C">
        <w:rPr>
          <w:rFonts w:cs="Arial"/>
          <w:color w:val="000000" w:themeColor="text1"/>
          <w:lang w:val="es-MX"/>
        </w:rPr>
        <w:t xml:space="preserve">401. </w:t>
      </w:r>
    </w:p>
    <w:p w14:paraId="6F34707D" w14:textId="77777777" w:rsidR="002B4053" w:rsidRDefault="002B4053" w:rsidP="00A432C3">
      <w:pPr>
        <w:ind w:left="709" w:hanging="720"/>
        <w:rPr>
          <w:rFonts w:cs="Arial"/>
          <w:color w:val="000000" w:themeColor="text1"/>
          <w:lang w:val="es-MX"/>
        </w:rPr>
      </w:pPr>
    </w:p>
    <w:p w14:paraId="6267C038" w14:textId="7DF5A2F9"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Machin-</w:t>
      </w:r>
      <w:proofErr w:type="spellStart"/>
      <w:r w:rsidRPr="00FF016C">
        <w:rPr>
          <w:rFonts w:cs="Arial"/>
          <w:color w:val="000000" w:themeColor="text1"/>
          <w:lang w:val="es-MX"/>
        </w:rPr>
        <w:t>Mastromatteo</w:t>
      </w:r>
      <w:proofErr w:type="spellEnd"/>
      <w:r w:rsidRPr="00FF016C">
        <w:rPr>
          <w:rFonts w:cs="Arial"/>
          <w:color w:val="000000" w:themeColor="text1"/>
          <w:lang w:val="es-MX"/>
        </w:rPr>
        <w:t xml:space="preserve">, J. D. (2023c). </w:t>
      </w:r>
      <w:hyperlink r:id="rId126" w:history="1">
        <w:r w:rsidRPr="00FF016C">
          <w:rPr>
            <w:rStyle w:val="Hyperlink"/>
            <w:rFonts w:cs="Arial"/>
            <w:lang w:val="es-MX"/>
          </w:rPr>
          <w:t>Implicaciones y políticas editoriales de la inteligencia artificial.</w:t>
        </w:r>
      </w:hyperlink>
      <w:r w:rsidRPr="00FF016C">
        <w:rPr>
          <w:rFonts w:cs="Arial"/>
          <w:color w:val="000000" w:themeColor="text1"/>
          <w:lang w:val="es-MX"/>
        </w:rPr>
        <w:t xml:space="preserve"> </w:t>
      </w:r>
      <w:r w:rsidRPr="00FF016C">
        <w:rPr>
          <w:rFonts w:cs="Arial"/>
          <w:i/>
          <w:iCs/>
          <w:color w:val="000000" w:themeColor="text1"/>
          <w:lang w:val="es-MX"/>
        </w:rPr>
        <w:t>Revista Estudios de la Información, 1</w:t>
      </w:r>
      <w:r w:rsidRPr="00FF016C">
        <w:rPr>
          <w:rFonts w:cs="Arial"/>
          <w:color w:val="000000" w:themeColor="text1"/>
          <w:lang w:val="es-MX"/>
        </w:rPr>
        <w:t>(2), 123</w:t>
      </w:r>
      <w:r w:rsidR="00D94477" w:rsidRPr="00D94477">
        <w:rPr>
          <w:rFonts w:cs="Arial"/>
          <w:color w:val="000000" w:themeColor="text1"/>
          <w:lang w:val="it-IT"/>
        </w:rPr>
        <w:t>–</w:t>
      </w:r>
      <w:r w:rsidRPr="00FF016C">
        <w:rPr>
          <w:rFonts w:cs="Arial"/>
          <w:color w:val="000000" w:themeColor="text1"/>
          <w:lang w:val="es-MX"/>
        </w:rPr>
        <w:t xml:space="preserve">133. </w:t>
      </w:r>
    </w:p>
    <w:p w14:paraId="41461855" w14:textId="77777777" w:rsidR="006C31B5" w:rsidRPr="00FF016C" w:rsidRDefault="006C31B5" w:rsidP="00A432C3">
      <w:pPr>
        <w:ind w:left="709" w:hanging="720"/>
        <w:rPr>
          <w:rFonts w:cs="Arial"/>
          <w:color w:val="000000" w:themeColor="text1"/>
          <w:lang w:val="es-MX"/>
        </w:rPr>
      </w:pPr>
    </w:p>
    <w:p w14:paraId="3920559D" w14:textId="0D75C670" w:rsidR="006C31B5" w:rsidRPr="008F1A79" w:rsidRDefault="006C31B5" w:rsidP="00A432C3">
      <w:pPr>
        <w:ind w:left="709" w:hanging="720"/>
        <w:rPr>
          <w:rFonts w:cs="Arial"/>
          <w:color w:val="000000" w:themeColor="text1"/>
          <w:lang w:val="pt-BR"/>
        </w:rPr>
      </w:pPr>
      <w:r w:rsidRPr="00FF016C">
        <w:rPr>
          <w:rFonts w:cs="Arial"/>
          <w:color w:val="000000" w:themeColor="text1"/>
          <w:lang w:val="es-MX"/>
        </w:rPr>
        <w:t xml:space="preserve">Maia, C. M., &amp; </w:t>
      </w:r>
      <w:proofErr w:type="spellStart"/>
      <w:r w:rsidRPr="00FF016C">
        <w:rPr>
          <w:rFonts w:cs="Arial"/>
          <w:color w:val="000000" w:themeColor="text1"/>
          <w:lang w:val="es-MX"/>
        </w:rPr>
        <w:t>Furnival</w:t>
      </w:r>
      <w:proofErr w:type="spellEnd"/>
      <w:r w:rsidRPr="00FF016C">
        <w:rPr>
          <w:rFonts w:cs="Arial"/>
          <w:color w:val="000000" w:themeColor="text1"/>
          <w:lang w:val="es-MX"/>
        </w:rPr>
        <w:t xml:space="preserve">, A. C. M. (2020). </w:t>
      </w:r>
      <w:hyperlink r:id="rId127" w:history="1">
        <w:r w:rsidRPr="008F1A79">
          <w:rPr>
            <w:rStyle w:val="Hyperlink"/>
            <w:rFonts w:cs="Arial"/>
            <w:lang w:val="pt-BR"/>
          </w:rPr>
          <w:t xml:space="preserve">A atuação do bibliotecário no ensino de </w:t>
        </w:r>
        <w:r w:rsidR="00D167F5">
          <w:rPr>
            <w:rStyle w:val="Hyperlink"/>
            <w:rFonts w:cs="Arial"/>
            <w:lang w:val="pt-BR"/>
          </w:rPr>
          <w:t>c</w:t>
        </w:r>
        <w:r w:rsidRPr="008F1A79">
          <w:rPr>
            <w:rStyle w:val="Hyperlink"/>
            <w:rFonts w:cs="Arial"/>
            <w:lang w:val="pt-BR"/>
          </w:rPr>
          <w:t xml:space="preserve">ompetência </w:t>
        </w:r>
        <w:r w:rsidR="00D167F5">
          <w:rPr>
            <w:rStyle w:val="Hyperlink"/>
            <w:rFonts w:cs="Arial"/>
            <w:lang w:val="pt-BR"/>
          </w:rPr>
          <w:t>i</w:t>
        </w:r>
        <w:r w:rsidRPr="008F1A79">
          <w:rPr>
            <w:rStyle w:val="Hyperlink"/>
            <w:rFonts w:cs="Arial"/>
            <w:lang w:val="pt-BR"/>
          </w:rPr>
          <w:t xml:space="preserve">nformacional com o uso de </w:t>
        </w:r>
        <w:r w:rsidR="00D167F5">
          <w:rPr>
            <w:rStyle w:val="Hyperlink"/>
            <w:rFonts w:cs="Arial"/>
            <w:lang w:val="pt-BR"/>
          </w:rPr>
          <w:t>m</w:t>
        </w:r>
        <w:r w:rsidRPr="008F1A79">
          <w:rPr>
            <w:rStyle w:val="Hyperlink"/>
            <w:rFonts w:cs="Arial"/>
            <w:lang w:val="pt-BR"/>
          </w:rPr>
          <w:t xml:space="preserve">etodologias </w:t>
        </w:r>
        <w:r w:rsidR="00D167F5">
          <w:rPr>
            <w:rStyle w:val="Hyperlink"/>
            <w:rFonts w:cs="Arial"/>
            <w:lang w:val="pt-BR"/>
          </w:rPr>
          <w:t>a</w:t>
        </w:r>
        <w:r w:rsidRPr="008F1A79">
          <w:rPr>
            <w:rStyle w:val="Hyperlink"/>
            <w:rFonts w:cs="Arial"/>
            <w:lang w:val="pt-BR"/>
          </w:rPr>
          <w:t xml:space="preserve">tivas de ensino aprendizagem: </w:t>
        </w:r>
        <w:r w:rsidR="00D167F5">
          <w:rPr>
            <w:rStyle w:val="Hyperlink"/>
            <w:rFonts w:cs="Arial"/>
            <w:lang w:val="pt-BR"/>
          </w:rPr>
          <w:t>U</w:t>
        </w:r>
        <w:r w:rsidRPr="008F1A79">
          <w:rPr>
            <w:rStyle w:val="Hyperlink"/>
            <w:rFonts w:cs="Arial"/>
            <w:lang w:val="pt-BR"/>
          </w:rPr>
          <w:t>ma pesquisa bibliográfica.</w:t>
        </w:r>
      </w:hyperlink>
      <w:r w:rsidRPr="008F1A79">
        <w:rPr>
          <w:rFonts w:cs="Arial"/>
          <w:color w:val="000000" w:themeColor="text1"/>
          <w:lang w:val="pt-BR"/>
        </w:rPr>
        <w:t xml:space="preserve"> </w:t>
      </w:r>
      <w:r w:rsidRPr="008F1A79">
        <w:rPr>
          <w:rFonts w:cs="Arial"/>
          <w:i/>
          <w:iCs/>
          <w:color w:val="000000" w:themeColor="text1"/>
          <w:lang w:val="pt-BR"/>
        </w:rPr>
        <w:t>Revista Brasileira de Biblioteconomia e Documentação</w:t>
      </w:r>
      <w:r w:rsidRPr="008F1A79">
        <w:rPr>
          <w:rFonts w:cs="Arial"/>
          <w:color w:val="000000" w:themeColor="text1"/>
          <w:lang w:val="pt-BR"/>
        </w:rPr>
        <w:t xml:space="preserve">, </w:t>
      </w:r>
      <w:r w:rsidRPr="0044660F">
        <w:rPr>
          <w:rFonts w:cs="Arial"/>
          <w:i/>
          <w:iCs/>
          <w:color w:val="000000" w:themeColor="text1"/>
          <w:lang w:val="pt-BR"/>
        </w:rPr>
        <w:t>16</w:t>
      </w:r>
      <w:r w:rsidRPr="008F1A79">
        <w:rPr>
          <w:rFonts w:cs="Arial"/>
          <w:color w:val="000000" w:themeColor="text1"/>
          <w:lang w:val="pt-BR"/>
        </w:rPr>
        <w:t>, 1</w:t>
      </w:r>
      <w:r w:rsidR="00D94477" w:rsidRPr="00D94477">
        <w:rPr>
          <w:rFonts w:cs="Arial"/>
          <w:color w:val="000000" w:themeColor="text1"/>
          <w:lang w:val="it-IT"/>
        </w:rPr>
        <w:t>–</w:t>
      </w:r>
      <w:r w:rsidRPr="008F1A79">
        <w:rPr>
          <w:rFonts w:cs="Arial"/>
          <w:color w:val="000000" w:themeColor="text1"/>
          <w:lang w:val="pt-BR"/>
        </w:rPr>
        <w:t>30.</w:t>
      </w:r>
    </w:p>
    <w:p w14:paraId="28812E9F" w14:textId="77777777" w:rsidR="006C31B5" w:rsidRPr="008F1A79" w:rsidRDefault="006C31B5" w:rsidP="00A432C3">
      <w:pPr>
        <w:ind w:left="709" w:hanging="720"/>
        <w:rPr>
          <w:rFonts w:cs="Arial"/>
          <w:color w:val="000000" w:themeColor="text1"/>
          <w:lang w:val="pt-BR"/>
        </w:rPr>
      </w:pPr>
      <w:bookmarkStart w:id="4" w:name="_Hlk159451434"/>
    </w:p>
    <w:p w14:paraId="7EE64148" w14:textId="54EEBCD9" w:rsidR="006C31B5" w:rsidRPr="00FF016C" w:rsidRDefault="006C31B5" w:rsidP="00A432C3">
      <w:pPr>
        <w:ind w:left="709" w:hanging="720"/>
        <w:rPr>
          <w:rFonts w:cs="Arial"/>
          <w:color w:val="000000" w:themeColor="text1"/>
          <w:lang w:val="es-MX"/>
        </w:rPr>
      </w:pPr>
      <w:r w:rsidRPr="008F1A79">
        <w:rPr>
          <w:rFonts w:cs="Arial"/>
          <w:color w:val="000000" w:themeColor="text1"/>
          <w:lang w:val="pt-BR"/>
        </w:rPr>
        <w:t xml:space="preserve">Mariscal, D. C., Pinto, M., &amp; Segura, A. (2023). </w:t>
      </w:r>
      <w:bookmarkEnd w:id="4"/>
      <w:r w:rsidRPr="008F1A79">
        <w:rPr>
          <w:rFonts w:cs="Arial"/>
          <w:color w:val="000000" w:themeColor="text1"/>
          <w:lang w:val="en-US"/>
        </w:rPr>
        <w:fldChar w:fldCharType="begin"/>
      </w:r>
      <w:r w:rsidRPr="008F1A79">
        <w:rPr>
          <w:rFonts w:cs="Arial"/>
          <w:color w:val="000000" w:themeColor="text1"/>
          <w:lang w:val="pt-BR"/>
        </w:rPr>
        <w:instrText xml:space="preserve"> HYPERLINK "https://doi.org/10.31763/aet.v2i3.1145" </w:instrText>
      </w:r>
      <w:r w:rsidRPr="008F1A79">
        <w:rPr>
          <w:rFonts w:cs="Arial"/>
          <w:color w:val="000000" w:themeColor="text1"/>
          <w:lang w:val="en-US"/>
        </w:rPr>
      </w:r>
      <w:r w:rsidRPr="008F1A79">
        <w:rPr>
          <w:rFonts w:cs="Arial"/>
          <w:color w:val="000000" w:themeColor="text1"/>
          <w:lang w:val="en-US"/>
        </w:rPr>
        <w:fldChar w:fldCharType="separate"/>
      </w:r>
      <w:r w:rsidRPr="008F1A79">
        <w:rPr>
          <w:rStyle w:val="Hyperlink"/>
          <w:rFonts w:cs="Arial"/>
          <w:lang w:val="en-US"/>
        </w:rPr>
        <w:t xml:space="preserve">Development and implementation of the </w:t>
      </w:r>
      <w:proofErr w:type="spellStart"/>
      <w:r w:rsidRPr="008F1A79">
        <w:rPr>
          <w:rStyle w:val="Hyperlink"/>
          <w:rFonts w:cs="Arial"/>
          <w:lang w:val="en-US"/>
        </w:rPr>
        <w:t>MobILcaps</w:t>
      </w:r>
      <w:proofErr w:type="spellEnd"/>
      <w:r w:rsidRPr="008F1A79">
        <w:rPr>
          <w:rStyle w:val="Hyperlink"/>
          <w:rFonts w:cs="Arial"/>
          <w:lang w:val="en-US"/>
        </w:rPr>
        <w:t xml:space="preserve"> application for the teaching and development of information literacy in </w:t>
      </w:r>
      <w:r w:rsidR="0044660F">
        <w:rPr>
          <w:rStyle w:val="Hyperlink"/>
          <w:rFonts w:cs="Arial"/>
          <w:lang w:val="en-US"/>
        </w:rPr>
        <w:t>h</w:t>
      </w:r>
      <w:r w:rsidRPr="008F1A79">
        <w:rPr>
          <w:rStyle w:val="Hyperlink"/>
          <w:rFonts w:cs="Arial"/>
          <w:lang w:val="en-US"/>
        </w:rPr>
        <w:t xml:space="preserve">igher </w:t>
      </w:r>
      <w:r w:rsidR="0044660F">
        <w:rPr>
          <w:rStyle w:val="Hyperlink"/>
          <w:rFonts w:cs="Arial"/>
          <w:lang w:val="en-US"/>
        </w:rPr>
        <w:t>e</w:t>
      </w:r>
      <w:r w:rsidRPr="008F1A79">
        <w:rPr>
          <w:rStyle w:val="Hyperlink"/>
          <w:rFonts w:cs="Arial"/>
          <w:lang w:val="en-US"/>
        </w:rPr>
        <w:t>ducation</w:t>
      </w:r>
      <w:r w:rsidRPr="008F1A79">
        <w:rPr>
          <w:rFonts w:cs="Arial"/>
          <w:color w:val="000000" w:themeColor="text1"/>
          <w:lang w:val="en-US"/>
        </w:rPr>
        <w:fldChar w:fldCharType="end"/>
      </w:r>
      <w:r w:rsidRPr="008F1A79">
        <w:rPr>
          <w:rFonts w:cs="Arial"/>
          <w:color w:val="000000" w:themeColor="text1"/>
          <w:lang w:val="en-US"/>
        </w:rPr>
        <w:t xml:space="preserve">. </w:t>
      </w:r>
      <w:proofErr w:type="spellStart"/>
      <w:r w:rsidRPr="00FF016C">
        <w:rPr>
          <w:rFonts w:cs="Arial"/>
          <w:i/>
          <w:iCs/>
          <w:color w:val="000000" w:themeColor="text1"/>
          <w:lang w:val="es-MX"/>
        </w:rPr>
        <w:t>Applied</w:t>
      </w:r>
      <w:proofErr w:type="spellEnd"/>
      <w:r w:rsidRPr="00FF016C">
        <w:rPr>
          <w:rFonts w:cs="Arial"/>
          <w:i/>
          <w:iCs/>
          <w:color w:val="000000" w:themeColor="text1"/>
          <w:lang w:val="es-MX"/>
        </w:rPr>
        <w:t xml:space="preserve"> </w:t>
      </w:r>
      <w:proofErr w:type="spellStart"/>
      <w:r w:rsidRPr="00FF016C">
        <w:rPr>
          <w:rFonts w:cs="Arial"/>
          <w:i/>
          <w:iCs/>
          <w:color w:val="000000" w:themeColor="text1"/>
          <w:lang w:val="es-MX"/>
        </w:rPr>
        <w:t>Engineering</w:t>
      </w:r>
      <w:proofErr w:type="spellEnd"/>
      <w:r w:rsidRPr="00FF016C">
        <w:rPr>
          <w:rFonts w:cs="Arial"/>
          <w:i/>
          <w:iCs/>
          <w:color w:val="000000" w:themeColor="text1"/>
          <w:lang w:val="es-MX"/>
        </w:rPr>
        <w:t xml:space="preserve"> and </w:t>
      </w:r>
      <w:proofErr w:type="spellStart"/>
      <w:r w:rsidRPr="00FF016C">
        <w:rPr>
          <w:rFonts w:cs="Arial"/>
          <w:i/>
          <w:iCs/>
          <w:color w:val="000000" w:themeColor="text1"/>
          <w:lang w:val="es-MX"/>
        </w:rPr>
        <w:t>Technology</w:t>
      </w:r>
      <w:proofErr w:type="spellEnd"/>
      <w:r w:rsidRPr="00FF016C">
        <w:rPr>
          <w:rFonts w:cs="Arial"/>
          <w:color w:val="000000" w:themeColor="text1"/>
          <w:lang w:val="es-MX"/>
        </w:rPr>
        <w:t xml:space="preserve">, </w:t>
      </w:r>
      <w:r w:rsidRPr="0044660F">
        <w:rPr>
          <w:rFonts w:cs="Arial"/>
          <w:i/>
          <w:iCs/>
          <w:color w:val="000000" w:themeColor="text1"/>
          <w:lang w:val="es-MX"/>
        </w:rPr>
        <w:t>2</w:t>
      </w:r>
      <w:r w:rsidRPr="00FF016C">
        <w:rPr>
          <w:rFonts w:cs="Arial"/>
          <w:color w:val="000000" w:themeColor="text1"/>
          <w:lang w:val="es-MX"/>
        </w:rPr>
        <w:t>(3), 203</w:t>
      </w:r>
      <w:r w:rsidR="00D94477" w:rsidRPr="00414308">
        <w:rPr>
          <w:rFonts w:cs="Arial"/>
          <w:color w:val="000000" w:themeColor="text1"/>
        </w:rPr>
        <w:t>–</w:t>
      </w:r>
      <w:r w:rsidRPr="00FF016C">
        <w:rPr>
          <w:rFonts w:cs="Arial"/>
          <w:color w:val="000000" w:themeColor="text1"/>
          <w:lang w:val="es-MX"/>
        </w:rPr>
        <w:t>216.</w:t>
      </w:r>
    </w:p>
    <w:p w14:paraId="626357D9" w14:textId="77777777" w:rsidR="006C31B5" w:rsidRPr="00FF016C" w:rsidRDefault="006C31B5" w:rsidP="00A432C3">
      <w:pPr>
        <w:ind w:left="709" w:hanging="720"/>
        <w:rPr>
          <w:rFonts w:cs="Arial"/>
          <w:color w:val="000000" w:themeColor="text1"/>
          <w:lang w:val="es-MX"/>
        </w:rPr>
      </w:pPr>
    </w:p>
    <w:p w14:paraId="182E00DE" w14:textId="6B3235E3" w:rsidR="006C31B5" w:rsidRPr="008F1A79" w:rsidRDefault="006C31B5" w:rsidP="00A432C3">
      <w:pPr>
        <w:ind w:left="709" w:hanging="720"/>
        <w:rPr>
          <w:rFonts w:cs="Arial"/>
          <w:color w:val="000000" w:themeColor="text1"/>
          <w:lang w:val="en-US"/>
        </w:rPr>
      </w:pPr>
      <w:r w:rsidRPr="00FF016C">
        <w:rPr>
          <w:rFonts w:cs="Arial"/>
          <w:color w:val="000000" w:themeColor="text1"/>
          <w:lang w:val="es-MX"/>
        </w:rPr>
        <w:t xml:space="preserve">Martínez, E. M. C. (2023). </w:t>
      </w:r>
      <w:hyperlink r:id="rId128" w:history="1">
        <w:r w:rsidRPr="00FF016C">
          <w:rPr>
            <w:rStyle w:val="Hyperlink"/>
            <w:rFonts w:cs="Arial"/>
            <w:lang w:val="es-MX"/>
          </w:rPr>
          <w:t xml:space="preserve">Ciudades AMI y ciudadanos AMI: </w:t>
        </w:r>
        <w:r w:rsidR="00D3522D">
          <w:rPr>
            <w:rStyle w:val="Hyperlink"/>
            <w:rFonts w:cs="Arial"/>
            <w:lang w:val="es-MX"/>
          </w:rPr>
          <w:t>I</w:t>
        </w:r>
        <w:r w:rsidRPr="00FF016C">
          <w:rPr>
            <w:rStyle w:val="Hyperlink"/>
            <w:rFonts w:cs="Arial"/>
            <w:lang w:val="es-MX"/>
          </w:rPr>
          <w:t>nformados, comprometidos, empoderados por la alfabetización mediática e informacional</w:t>
        </w:r>
      </w:hyperlink>
      <w:r w:rsidRPr="00FF016C">
        <w:rPr>
          <w:rFonts w:cs="Arial"/>
          <w:color w:val="000000" w:themeColor="text1"/>
          <w:lang w:val="es-MX"/>
        </w:rPr>
        <w:t xml:space="preserve">. </w:t>
      </w:r>
      <w:proofErr w:type="spellStart"/>
      <w:r w:rsidRPr="008F1A79">
        <w:rPr>
          <w:rFonts w:cs="Arial"/>
          <w:i/>
          <w:iCs/>
          <w:color w:val="000000" w:themeColor="text1"/>
          <w:lang w:val="en-US"/>
        </w:rPr>
        <w:t>Revista</w:t>
      </w:r>
      <w:proofErr w:type="spellEnd"/>
      <w:r w:rsidRPr="008F1A79">
        <w:rPr>
          <w:rFonts w:cs="Arial"/>
          <w:i/>
          <w:iCs/>
          <w:color w:val="000000" w:themeColor="text1"/>
          <w:lang w:val="en-US"/>
        </w:rPr>
        <w:t xml:space="preserve"> </w:t>
      </w:r>
      <w:proofErr w:type="spellStart"/>
      <w:r w:rsidRPr="008F1A79">
        <w:rPr>
          <w:rFonts w:cs="Arial"/>
          <w:i/>
          <w:iCs/>
          <w:color w:val="000000" w:themeColor="text1"/>
          <w:lang w:val="en-US"/>
        </w:rPr>
        <w:t>Calarma</w:t>
      </w:r>
      <w:proofErr w:type="spellEnd"/>
      <w:r w:rsidRPr="008F1A79">
        <w:rPr>
          <w:rFonts w:cs="Arial"/>
          <w:i/>
          <w:iCs/>
          <w:color w:val="000000" w:themeColor="text1"/>
          <w:lang w:val="en-US"/>
        </w:rPr>
        <w:t>,</w:t>
      </w:r>
      <w:r w:rsidRPr="008F1A79">
        <w:rPr>
          <w:rFonts w:cs="Arial"/>
          <w:color w:val="000000" w:themeColor="text1"/>
          <w:lang w:val="en-US"/>
        </w:rPr>
        <w:t xml:space="preserve"> </w:t>
      </w:r>
      <w:r w:rsidRPr="008D26DA">
        <w:rPr>
          <w:rFonts w:cs="Arial"/>
          <w:i/>
          <w:iCs/>
          <w:color w:val="000000" w:themeColor="text1"/>
          <w:lang w:val="en-US"/>
        </w:rPr>
        <w:t>2</w:t>
      </w:r>
      <w:r w:rsidRPr="008F1A79">
        <w:rPr>
          <w:rFonts w:cs="Arial"/>
          <w:color w:val="000000" w:themeColor="text1"/>
          <w:lang w:val="en-US"/>
        </w:rPr>
        <w:t>(3), 399</w:t>
      </w:r>
      <w:r w:rsidR="00D94477" w:rsidRPr="00414308">
        <w:rPr>
          <w:rFonts w:cs="Arial"/>
          <w:color w:val="000000" w:themeColor="text1"/>
        </w:rPr>
        <w:t>–</w:t>
      </w:r>
      <w:r w:rsidRPr="008F1A79">
        <w:rPr>
          <w:rFonts w:cs="Arial"/>
          <w:color w:val="000000" w:themeColor="text1"/>
          <w:lang w:val="en-US"/>
        </w:rPr>
        <w:t>406.</w:t>
      </w:r>
    </w:p>
    <w:p w14:paraId="37E400BE" w14:textId="77777777" w:rsidR="006C31B5" w:rsidRPr="008F1A79" w:rsidRDefault="006C31B5" w:rsidP="00A432C3">
      <w:pPr>
        <w:ind w:left="709" w:hanging="720"/>
        <w:rPr>
          <w:rFonts w:cs="Arial"/>
          <w:color w:val="000000" w:themeColor="text1"/>
          <w:lang w:val="en-US"/>
        </w:rPr>
      </w:pPr>
    </w:p>
    <w:p w14:paraId="40FD466D" w14:textId="392C47CD" w:rsidR="006C31B5" w:rsidRPr="00FF016C" w:rsidRDefault="006C31B5" w:rsidP="00A432C3">
      <w:pPr>
        <w:ind w:left="709" w:hanging="720"/>
        <w:rPr>
          <w:rFonts w:cs="Arial"/>
          <w:color w:val="000000" w:themeColor="text1"/>
          <w:lang w:val="es-MX"/>
        </w:rPr>
      </w:pPr>
      <w:r w:rsidRPr="008F1A79">
        <w:rPr>
          <w:rFonts w:cs="Arial"/>
          <w:color w:val="000000" w:themeColor="text1"/>
          <w:lang w:val="en-US"/>
        </w:rPr>
        <w:t xml:space="preserve">Mejía-Trejo, J., &amp; Loza-Vega, I. (2021). </w:t>
      </w:r>
      <w:hyperlink r:id="rId129" w:history="1">
        <w:r w:rsidRPr="008F1A79">
          <w:rPr>
            <w:rStyle w:val="Hyperlink"/>
            <w:rFonts w:cs="Arial"/>
            <w:lang w:val="en-US"/>
          </w:rPr>
          <w:t xml:space="preserve">Social </w:t>
        </w:r>
        <w:r w:rsidR="008D26DA">
          <w:rPr>
            <w:rStyle w:val="Hyperlink"/>
            <w:rFonts w:cs="Arial"/>
            <w:lang w:val="en-US"/>
          </w:rPr>
          <w:t>m</w:t>
        </w:r>
        <w:r w:rsidRPr="008F1A79">
          <w:rPr>
            <w:rStyle w:val="Hyperlink"/>
            <w:rFonts w:cs="Arial"/>
            <w:lang w:val="en-US"/>
          </w:rPr>
          <w:t xml:space="preserve">edia </w:t>
        </w:r>
        <w:r w:rsidR="008D26DA">
          <w:rPr>
            <w:rStyle w:val="Hyperlink"/>
            <w:rFonts w:cs="Arial"/>
            <w:lang w:val="en-US"/>
          </w:rPr>
          <w:t>i</w:t>
        </w:r>
        <w:r w:rsidRPr="008F1A79">
          <w:rPr>
            <w:rStyle w:val="Hyperlink"/>
            <w:rFonts w:cs="Arial"/>
            <w:lang w:val="en-US"/>
          </w:rPr>
          <w:t xml:space="preserve">nformation </w:t>
        </w:r>
        <w:r w:rsidR="008D26DA">
          <w:rPr>
            <w:rStyle w:val="Hyperlink"/>
            <w:rFonts w:cs="Arial"/>
            <w:lang w:val="en-US"/>
          </w:rPr>
          <w:t>l</w:t>
        </w:r>
        <w:r w:rsidRPr="008F1A79">
          <w:rPr>
            <w:rStyle w:val="Hyperlink"/>
            <w:rFonts w:cs="Arial"/>
            <w:lang w:val="en-US"/>
          </w:rPr>
          <w:t xml:space="preserve">iteracy vs. </w:t>
        </w:r>
        <w:r w:rsidR="008D26DA">
          <w:rPr>
            <w:rStyle w:val="Hyperlink"/>
            <w:rFonts w:cs="Arial"/>
            <w:lang w:val="en-US"/>
          </w:rPr>
          <w:t>f</w:t>
        </w:r>
        <w:r w:rsidRPr="008F1A79">
          <w:rPr>
            <w:rStyle w:val="Hyperlink"/>
            <w:rFonts w:cs="Arial"/>
            <w:lang w:val="en-US"/>
          </w:rPr>
          <w:t xml:space="preserve">ake </w:t>
        </w:r>
        <w:r w:rsidR="008D26DA">
          <w:rPr>
            <w:rStyle w:val="Hyperlink"/>
            <w:rFonts w:cs="Arial"/>
            <w:lang w:val="en-US"/>
          </w:rPr>
          <w:t>n</w:t>
        </w:r>
        <w:r w:rsidRPr="008F1A79">
          <w:rPr>
            <w:rStyle w:val="Hyperlink"/>
            <w:rFonts w:cs="Arial"/>
            <w:lang w:val="en-US"/>
          </w:rPr>
          <w:t xml:space="preserve">ews: Probing the </w:t>
        </w:r>
        <w:r w:rsidR="008D26DA">
          <w:rPr>
            <w:rStyle w:val="Hyperlink"/>
            <w:rFonts w:cs="Arial"/>
            <w:lang w:val="en-US"/>
          </w:rPr>
          <w:t>b</w:t>
        </w:r>
        <w:r w:rsidRPr="008F1A79">
          <w:rPr>
            <w:rStyle w:val="Hyperlink"/>
            <w:rFonts w:cs="Arial"/>
            <w:lang w:val="en-US"/>
          </w:rPr>
          <w:t xml:space="preserve">usiness </w:t>
        </w:r>
        <w:r w:rsidR="008D26DA">
          <w:rPr>
            <w:rStyle w:val="Hyperlink"/>
            <w:rFonts w:cs="Arial"/>
            <w:lang w:val="en-US"/>
          </w:rPr>
          <w:t>d</w:t>
        </w:r>
        <w:r w:rsidRPr="008F1A79">
          <w:rPr>
            <w:rStyle w:val="Hyperlink"/>
            <w:rFonts w:cs="Arial"/>
            <w:lang w:val="en-US"/>
          </w:rPr>
          <w:t xml:space="preserve">ecisions under COVID-19 times as </w:t>
        </w:r>
        <w:r w:rsidR="008D26DA">
          <w:rPr>
            <w:rStyle w:val="Hyperlink"/>
            <w:rFonts w:cs="Arial"/>
            <w:lang w:val="en-US"/>
          </w:rPr>
          <w:t>i</w:t>
        </w:r>
        <w:r w:rsidRPr="008F1A79">
          <w:rPr>
            <w:rStyle w:val="Hyperlink"/>
            <w:rFonts w:cs="Arial"/>
            <w:lang w:val="en-US"/>
          </w:rPr>
          <w:t xml:space="preserve">nnovation skills with </w:t>
        </w:r>
        <w:proofErr w:type="spellStart"/>
        <w:r w:rsidRPr="008F1A79">
          <w:rPr>
            <w:rStyle w:val="Hyperlink"/>
            <w:rFonts w:cs="Arial"/>
            <w:lang w:val="en-US"/>
          </w:rPr>
          <w:t>fsQCA</w:t>
        </w:r>
        <w:proofErr w:type="spellEnd"/>
        <w:r w:rsidRPr="008F1A79">
          <w:rPr>
            <w:rStyle w:val="Hyperlink"/>
            <w:rFonts w:cs="Arial"/>
            <w:lang w:val="en-US"/>
          </w:rPr>
          <w:t>.</w:t>
        </w:r>
      </w:hyperlink>
      <w:r w:rsidRPr="008F1A79">
        <w:rPr>
          <w:rFonts w:cs="Arial"/>
          <w:color w:val="000000" w:themeColor="text1"/>
          <w:lang w:val="en-US"/>
        </w:rPr>
        <w:t xml:space="preserve"> </w:t>
      </w:r>
      <w:proofErr w:type="spellStart"/>
      <w:r w:rsidRPr="00FF016C">
        <w:rPr>
          <w:rFonts w:cs="Arial"/>
          <w:i/>
          <w:iCs/>
          <w:color w:val="000000" w:themeColor="text1"/>
          <w:lang w:val="es-MX"/>
        </w:rPr>
        <w:t>Scientia</w:t>
      </w:r>
      <w:proofErr w:type="spellEnd"/>
      <w:r w:rsidRPr="00FF016C">
        <w:rPr>
          <w:rFonts w:cs="Arial"/>
          <w:i/>
          <w:iCs/>
          <w:color w:val="000000" w:themeColor="text1"/>
          <w:lang w:val="es-MX"/>
        </w:rPr>
        <w:t xml:space="preserve"> et PRAXIS</w:t>
      </w:r>
      <w:r w:rsidRPr="00FF016C">
        <w:rPr>
          <w:rFonts w:cs="Arial"/>
          <w:color w:val="000000" w:themeColor="text1"/>
          <w:lang w:val="es-MX"/>
        </w:rPr>
        <w:t xml:space="preserve"> </w:t>
      </w:r>
      <w:r w:rsidRPr="00670D4D">
        <w:rPr>
          <w:rFonts w:cs="Arial"/>
          <w:i/>
          <w:iCs/>
          <w:color w:val="000000" w:themeColor="text1"/>
          <w:lang w:val="es-MX"/>
        </w:rPr>
        <w:t>1</w:t>
      </w:r>
      <w:r w:rsidRPr="00FF016C">
        <w:rPr>
          <w:rFonts w:cs="Arial"/>
          <w:color w:val="000000" w:themeColor="text1"/>
          <w:lang w:val="es-MX"/>
        </w:rPr>
        <w:t>(2)</w:t>
      </w:r>
      <w:r w:rsidR="00670D4D">
        <w:rPr>
          <w:rFonts w:cs="Arial"/>
          <w:color w:val="000000" w:themeColor="text1"/>
          <w:lang w:val="es-MX"/>
        </w:rPr>
        <w:t xml:space="preserve">, </w:t>
      </w:r>
      <w:r w:rsidRPr="00FF016C">
        <w:rPr>
          <w:rFonts w:cs="Arial"/>
          <w:color w:val="000000" w:themeColor="text1"/>
          <w:lang w:val="es-MX"/>
        </w:rPr>
        <w:t>27</w:t>
      </w:r>
      <w:r w:rsidR="00D94477" w:rsidRPr="00D94477">
        <w:rPr>
          <w:rFonts w:cs="Arial"/>
          <w:color w:val="000000" w:themeColor="text1"/>
          <w:lang w:val="it-IT"/>
        </w:rPr>
        <w:t>–</w:t>
      </w:r>
      <w:r w:rsidRPr="00FF016C">
        <w:rPr>
          <w:rFonts w:cs="Arial"/>
          <w:color w:val="000000" w:themeColor="text1"/>
          <w:lang w:val="es-MX"/>
        </w:rPr>
        <w:t>50.</w:t>
      </w:r>
    </w:p>
    <w:p w14:paraId="4F838F6D" w14:textId="77777777" w:rsidR="006C31B5" w:rsidRPr="00FF016C" w:rsidRDefault="006C31B5" w:rsidP="00A432C3">
      <w:pPr>
        <w:ind w:left="709" w:hanging="720"/>
        <w:rPr>
          <w:rFonts w:cs="Arial"/>
          <w:color w:val="000000" w:themeColor="text1"/>
          <w:lang w:val="es-MX"/>
        </w:rPr>
      </w:pPr>
    </w:p>
    <w:p w14:paraId="4E5CFF6E" w14:textId="21876E2C" w:rsidR="008B00BB" w:rsidRPr="008F1A79" w:rsidRDefault="008B00BB" w:rsidP="008B00BB">
      <w:pPr>
        <w:ind w:left="709" w:hanging="720"/>
        <w:rPr>
          <w:rFonts w:cs="Arial"/>
          <w:color w:val="000000" w:themeColor="text1"/>
          <w:lang w:val="en-US"/>
        </w:rPr>
      </w:pPr>
      <w:r w:rsidRPr="008F1A79">
        <w:rPr>
          <w:rFonts w:cs="Arial"/>
          <w:color w:val="000000" w:themeColor="text1"/>
          <w:lang w:val="pt-BR"/>
        </w:rPr>
        <w:t xml:space="preserve">Mello, F., &amp; Schneider, M. (2021). </w:t>
      </w:r>
      <w:hyperlink r:id="rId130" w:history="1">
        <w:r w:rsidRPr="008F1A79">
          <w:rPr>
            <w:rStyle w:val="Hyperlink"/>
            <w:rFonts w:cs="Arial"/>
            <w:lang w:val="pt-BR"/>
          </w:rPr>
          <w:t xml:space="preserve">Desinformação </w:t>
        </w:r>
        <w:r w:rsidR="00D167F5">
          <w:rPr>
            <w:rStyle w:val="Hyperlink"/>
            <w:rFonts w:cs="Arial"/>
            <w:lang w:val="pt-BR"/>
          </w:rPr>
          <w:t>d</w:t>
        </w:r>
        <w:r w:rsidRPr="008F1A79">
          <w:rPr>
            <w:rStyle w:val="Hyperlink"/>
            <w:rFonts w:cs="Arial"/>
            <w:lang w:val="pt-BR"/>
          </w:rPr>
          <w:t xml:space="preserve">igital em </w:t>
        </w:r>
        <w:r w:rsidR="00D167F5">
          <w:rPr>
            <w:rStyle w:val="Hyperlink"/>
            <w:rFonts w:cs="Arial"/>
            <w:lang w:val="pt-BR"/>
          </w:rPr>
          <w:t>r</w:t>
        </w:r>
        <w:r w:rsidRPr="008F1A79">
          <w:rPr>
            <w:rStyle w:val="Hyperlink"/>
            <w:rFonts w:cs="Arial"/>
            <w:lang w:val="pt-BR"/>
          </w:rPr>
          <w:t xml:space="preserve">ede e </w:t>
        </w:r>
        <w:r w:rsidR="00D167F5">
          <w:rPr>
            <w:rStyle w:val="Hyperlink"/>
            <w:rFonts w:cs="Arial"/>
            <w:lang w:val="pt-BR"/>
          </w:rPr>
          <w:t>c</w:t>
        </w:r>
        <w:r w:rsidRPr="008F1A79">
          <w:rPr>
            <w:rStyle w:val="Hyperlink"/>
            <w:rFonts w:cs="Arial"/>
            <w:lang w:val="pt-BR"/>
          </w:rPr>
          <w:t xml:space="preserve">ompetência </w:t>
        </w:r>
        <w:r w:rsidR="00D167F5">
          <w:rPr>
            <w:rStyle w:val="Hyperlink"/>
            <w:rFonts w:cs="Arial"/>
            <w:lang w:val="pt-BR"/>
          </w:rPr>
          <w:t>c</w:t>
        </w:r>
        <w:r w:rsidRPr="008F1A79">
          <w:rPr>
            <w:rStyle w:val="Hyperlink"/>
            <w:rFonts w:cs="Arial"/>
            <w:lang w:val="pt-BR"/>
          </w:rPr>
          <w:t xml:space="preserve">rítica em </w:t>
        </w:r>
        <w:r w:rsidR="00D167F5">
          <w:rPr>
            <w:rStyle w:val="Hyperlink"/>
            <w:rFonts w:cs="Arial"/>
            <w:lang w:val="pt-BR"/>
          </w:rPr>
          <w:t>i</w:t>
        </w:r>
        <w:r w:rsidRPr="008F1A79">
          <w:rPr>
            <w:rStyle w:val="Hyperlink"/>
            <w:rFonts w:cs="Arial"/>
            <w:lang w:val="pt-BR"/>
          </w:rPr>
          <w:t>nformação.</w:t>
        </w:r>
      </w:hyperlink>
      <w:r w:rsidRPr="008F1A79">
        <w:rPr>
          <w:rFonts w:cs="Arial"/>
          <w:color w:val="000000" w:themeColor="text1"/>
          <w:lang w:val="pt-BR"/>
        </w:rPr>
        <w:t xml:space="preserve"> </w:t>
      </w:r>
      <w:r w:rsidRPr="008F1A79">
        <w:rPr>
          <w:rFonts w:cs="Arial"/>
          <w:i/>
          <w:iCs/>
          <w:color w:val="000000" w:themeColor="text1"/>
          <w:lang w:val="en-US"/>
        </w:rPr>
        <w:t>The International Review of Information Ethics</w:t>
      </w:r>
      <w:r w:rsidRPr="008F1A79">
        <w:rPr>
          <w:rFonts w:cs="Arial"/>
          <w:color w:val="000000" w:themeColor="text1"/>
          <w:lang w:val="en-US"/>
        </w:rPr>
        <w:t xml:space="preserve">, </w:t>
      </w:r>
      <w:r w:rsidRPr="008B00BB">
        <w:rPr>
          <w:rFonts w:cs="Arial"/>
          <w:i/>
          <w:iCs/>
          <w:color w:val="000000" w:themeColor="text1"/>
          <w:lang w:val="en-US"/>
        </w:rPr>
        <w:t>30</w:t>
      </w:r>
      <w:r w:rsidRPr="008F1A79">
        <w:rPr>
          <w:rFonts w:cs="Arial"/>
          <w:color w:val="000000" w:themeColor="text1"/>
          <w:lang w:val="en-US"/>
        </w:rPr>
        <w:t>(1)</w:t>
      </w:r>
      <w:r w:rsidR="00D167F5">
        <w:rPr>
          <w:rFonts w:cs="Arial"/>
          <w:color w:val="000000" w:themeColor="text1"/>
          <w:lang w:val="en-US"/>
        </w:rPr>
        <w:t>, 1</w:t>
      </w:r>
      <w:r w:rsidR="00D167F5" w:rsidRPr="002B6143">
        <w:rPr>
          <w:rFonts w:cs="Arial"/>
          <w:color w:val="000000" w:themeColor="text1"/>
        </w:rPr>
        <w:t>–</w:t>
      </w:r>
      <w:r w:rsidR="00D167F5">
        <w:rPr>
          <w:rFonts w:cs="Arial"/>
          <w:color w:val="000000" w:themeColor="text1"/>
          <w:lang w:val="en-US"/>
        </w:rPr>
        <w:t>10</w:t>
      </w:r>
      <w:r w:rsidRPr="008F1A79">
        <w:rPr>
          <w:rFonts w:cs="Arial"/>
          <w:color w:val="000000" w:themeColor="text1"/>
          <w:lang w:val="en-US"/>
        </w:rPr>
        <w:t>.</w:t>
      </w:r>
    </w:p>
    <w:p w14:paraId="01A346C6" w14:textId="77777777" w:rsidR="008B00BB" w:rsidRDefault="008B00BB" w:rsidP="00A432C3">
      <w:pPr>
        <w:ind w:left="709" w:hanging="720"/>
        <w:rPr>
          <w:rFonts w:cs="Arial"/>
          <w:color w:val="000000" w:themeColor="text1"/>
          <w:lang w:val="es-MX"/>
        </w:rPr>
      </w:pPr>
    </w:p>
    <w:p w14:paraId="05221B8C" w14:textId="305D2D65" w:rsidR="006C31B5" w:rsidRPr="00FF016C" w:rsidRDefault="006C31B5" w:rsidP="00A432C3">
      <w:pPr>
        <w:ind w:left="709" w:hanging="720"/>
        <w:rPr>
          <w:rFonts w:cs="Arial"/>
          <w:color w:val="000000" w:themeColor="text1"/>
          <w:lang w:val="es-MX"/>
        </w:rPr>
      </w:pPr>
      <w:proofErr w:type="spellStart"/>
      <w:r w:rsidRPr="00FF016C">
        <w:rPr>
          <w:rFonts w:cs="Arial"/>
          <w:color w:val="000000" w:themeColor="text1"/>
          <w:lang w:val="es-MX"/>
        </w:rPr>
        <w:t>Narea</w:t>
      </w:r>
      <w:proofErr w:type="spellEnd"/>
      <w:r w:rsidRPr="00FF016C">
        <w:rPr>
          <w:rFonts w:cs="Arial"/>
          <w:color w:val="000000" w:themeColor="text1"/>
          <w:lang w:val="es-MX"/>
        </w:rPr>
        <w:t xml:space="preserve"> Cortés, Á. (2023). </w:t>
      </w:r>
      <w:hyperlink r:id="rId131" w:history="1">
        <w:r w:rsidRPr="00FF016C">
          <w:rPr>
            <w:rStyle w:val="Hyperlink"/>
            <w:rFonts w:cs="Arial"/>
            <w:i/>
            <w:lang w:val="es-MX"/>
          </w:rPr>
          <w:t xml:space="preserve">Inteligencia artificial: </w:t>
        </w:r>
        <w:r w:rsidR="0010593E">
          <w:rPr>
            <w:rStyle w:val="Hyperlink"/>
            <w:rFonts w:cs="Arial"/>
            <w:i/>
            <w:lang w:val="es-MX"/>
          </w:rPr>
          <w:t>C</w:t>
        </w:r>
        <w:r w:rsidRPr="00FF016C">
          <w:rPr>
            <w:rStyle w:val="Hyperlink"/>
            <w:rFonts w:cs="Arial"/>
            <w:i/>
            <w:lang w:val="es-MX"/>
          </w:rPr>
          <w:t>ultura y bibliotecas.</w:t>
        </w:r>
      </w:hyperlink>
      <w:r w:rsidRPr="00FF016C">
        <w:rPr>
          <w:rFonts w:cs="Arial"/>
          <w:color w:val="000000" w:themeColor="text1"/>
          <w:lang w:val="es-MX"/>
        </w:rPr>
        <w:t xml:space="preserve"> Serie Bibliotecología y Gestión de Información, (123).</w:t>
      </w:r>
    </w:p>
    <w:p w14:paraId="08878043" w14:textId="77777777" w:rsidR="006C31B5" w:rsidRPr="00FF016C" w:rsidRDefault="006C31B5" w:rsidP="00A432C3">
      <w:pPr>
        <w:ind w:left="709" w:hanging="720"/>
        <w:rPr>
          <w:rFonts w:cs="Arial"/>
          <w:color w:val="000000" w:themeColor="text1"/>
          <w:lang w:val="es-MX"/>
        </w:rPr>
      </w:pPr>
    </w:p>
    <w:p w14:paraId="515038DF" w14:textId="79CD9F7C" w:rsidR="006C31B5" w:rsidRPr="008F1A79" w:rsidRDefault="006C31B5" w:rsidP="00A432C3">
      <w:pPr>
        <w:ind w:left="709" w:hanging="720"/>
        <w:rPr>
          <w:rFonts w:cs="Arial"/>
          <w:color w:val="000000" w:themeColor="text1"/>
          <w:lang w:val="pt-BR"/>
        </w:rPr>
      </w:pPr>
      <w:r w:rsidRPr="008B147F">
        <w:rPr>
          <w:rFonts w:cs="Arial"/>
          <w:color w:val="000000" w:themeColor="text1"/>
        </w:rPr>
        <w:t>Nazim, M.</w:t>
      </w:r>
      <w:r w:rsidR="00EE06A6" w:rsidRPr="008B147F">
        <w:rPr>
          <w:rFonts w:cs="Arial"/>
          <w:color w:val="000000" w:themeColor="text1"/>
        </w:rPr>
        <w:t>, &amp;</w:t>
      </w:r>
      <w:r w:rsidRPr="008B147F">
        <w:rPr>
          <w:rFonts w:cs="Arial"/>
          <w:color w:val="000000" w:themeColor="text1"/>
        </w:rPr>
        <w:t xml:space="preserve"> Ahmad, M. (2007). </w:t>
      </w:r>
      <w:hyperlink r:id="rId132" w:history="1">
        <w:r w:rsidRPr="008F1A79">
          <w:rPr>
            <w:rStyle w:val="Hyperlink"/>
            <w:rFonts w:cs="Arial"/>
            <w:lang w:val="en-US"/>
          </w:rPr>
          <w:t xml:space="preserve">Research trends in information literacy: </w:t>
        </w:r>
        <w:r w:rsidR="00AC54D4">
          <w:rPr>
            <w:rStyle w:val="Hyperlink"/>
            <w:rFonts w:cs="Arial"/>
            <w:lang w:val="en-US"/>
          </w:rPr>
          <w:t>A</w:t>
        </w:r>
        <w:r w:rsidRPr="008F1A79">
          <w:rPr>
            <w:rStyle w:val="Hyperlink"/>
            <w:rFonts w:cs="Arial"/>
            <w:lang w:val="en-US"/>
          </w:rPr>
          <w:t xml:space="preserve"> bibliometric study.</w:t>
        </w:r>
      </w:hyperlink>
      <w:r w:rsidRPr="008F1A79">
        <w:rPr>
          <w:rFonts w:cs="Arial"/>
          <w:color w:val="000000" w:themeColor="text1"/>
          <w:lang w:val="en-US"/>
        </w:rPr>
        <w:t xml:space="preserve"> </w:t>
      </w:r>
      <w:r w:rsidRPr="008F1A79">
        <w:rPr>
          <w:rFonts w:cs="Arial"/>
          <w:i/>
          <w:iCs/>
          <w:color w:val="000000" w:themeColor="text1"/>
          <w:lang w:val="pt-BR"/>
        </w:rPr>
        <w:t>Journal of Information Management</w:t>
      </w:r>
      <w:r w:rsidRPr="008F1A79">
        <w:rPr>
          <w:rFonts w:cs="Arial"/>
          <w:color w:val="000000" w:themeColor="text1"/>
          <w:lang w:val="pt-BR"/>
        </w:rPr>
        <w:t xml:space="preserve">, </w:t>
      </w:r>
      <w:r w:rsidRPr="00BD5FD5">
        <w:rPr>
          <w:rFonts w:cs="Arial"/>
          <w:i/>
          <w:iCs/>
          <w:color w:val="000000" w:themeColor="text1"/>
          <w:lang w:val="pt-BR"/>
        </w:rPr>
        <w:t>44</w:t>
      </w:r>
      <w:r w:rsidRPr="008F1A79">
        <w:rPr>
          <w:rFonts w:cs="Arial"/>
          <w:color w:val="000000" w:themeColor="text1"/>
          <w:lang w:val="pt-BR"/>
        </w:rPr>
        <w:t>(1), 53</w:t>
      </w:r>
      <w:r w:rsidR="00D94477" w:rsidRPr="00414308">
        <w:rPr>
          <w:rFonts w:cs="Arial"/>
          <w:color w:val="000000" w:themeColor="text1"/>
        </w:rPr>
        <w:t>–</w:t>
      </w:r>
      <w:r w:rsidRPr="008F1A79">
        <w:rPr>
          <w:rFonts w:cs="Arial"/>
          <w:color w:val="000000" w:themeColor="text1"/>
          <w:lang w:val="pt-BR"/>
        </w:rPr>
        <w:t xml:space="preserve">62. </w:t>
      </w:r>
    </w:p>
    <w:p w14:paraId="0DA29523" w14:textId="77777777" w:rsidR="006C31B5" w:rsidRPr="008F1A79" w:rsidRDefault="006C31B5" w:rsidP="00A432C3">
      <w:pPr>
        <w:ind w:left="709" w:hanging="720"/>
        <w:rPr>
          <w:rFonts w:cs="Arial"/>
          <w:color w:val="000000" w:themeColor="text1"/>
          <w:lang w:val="pt-BR"/>
        </w:rPr>
      </w:pPr>
    </w:p>
    <w:p w14:paraId="50DE56F9" w14:textId="1ABD85AC" w:rsidR="006C31B5" w:rsidRPr="008F1A79" w:rsidRDefault="006C31B5" w:rsidP="00A432C3">
      <w:pPr>
        <w:ind w:left="709" w:hanging="720"/>
        <w:rPr>
          <w:rFonts w:cs="Arial"/>
          <w:color w:val="000000" w:themeColor="text1"/>
          <w:lang w:val="pt-BR"/>
        </w:rPr>
      </w:pPr>
      <w:r w:rsidRPr="00757EC1">
        <w:rPr>
          <w:rFonts w:cs="Arial"/>
          <w:color w:val="000000" w:themeColor="text1"/>
          <w:lang w:val="it-IT"/>
        </w:rPr>
        <w:t xml:space="preserve">Okada, T. C. R., &amp; </w:t>
      </w:r>
      <w:proofErr w:type="spellStart"/>
      <w:r w:rsidRPr="00757EC1">
        <w:rPr>
          <w:rFonts w:cs="Arial"/>
          <w:color w:val="000000" w:themeColor="text1"/>
          <w:lang w:val="it-IT"/>
        </w:rPr>
        <w:t>Alcará</w:t>
      </w:r>
      <w:proofErr w:type="spellEnd"/>
      <w:r w:rsidRPr="00757EC1">
        <w:rPr>
          <w:rFonts w:cs="Arial"/>
          <w:color w:val="000000" w:themeColor="text1"/>
          <w:lang w:val="it-IT"/>
        </w:rPr>
        <w:t xml:space="preserve">, A. R. (2021). </w:t>
      </w:r>
      <w:hyperlink r:id="rId133" w:history="1">
        <w:r w:rsidRPr="008F1A79">
          <w:rPr>
            <w:rStyle w:val="Hyperlink"/>
            <w:rFonts w:cs="Arial"/>
            <w:lang w:val="pt-BR"/>
          </w:rPr>
          <w:t>O bibliotecário como educador e multiplicador da competência em informação.</w:t>
        </w:r>
      </w:hyperlink>
      <w:r w:rsidRPr="008F1A79">
        <w:rPr>
          <w:rFonts w:cs="Arial"/>
          <w:color w:val="000000" w:themeColor="text1"/>
          <w:lang w:val="pt-BR"/>
        </w:rPr>
        <w:t xml:space="preserve"> </w:t>
      </w:r>
      <w:r w:rsidRPr="008F1A79">
        <w:rPr>
          <w:rFonts w:cs="Arial"/>
          <w:i/>
          <w:iCs/>
          <w:color w:val="000000" w:themeColor="text1"/>
          <w:lang w:val="pt-BR"/>
        </w:rPr>
        <w:t>Revista Ibero-Americana de Ciência da Informação</w:t>
      </w:r>
      <w:r w:rsidRPr="008F1A79">
        <w:rPr>
          <w:rFonts w:cs="Arial"/>
          <w:color w:val="000000" w:themeColor="text1"/>
          <w:lang w:val="pt-BR"/>
        </w:rPr>
        <w:t xml:space="preserve">, </w:t>
      </w:r>
      <w:r w:rsidRPr="006300F5">
        <w:rPr>
          <w:rFonts w:cs="Arial"/>
          <w:i/>
          <w:iCs/>
          <w:color w:val="000000" w:themeColor="text1"/>
          <w:lang w:val="pt-BR"/>
        </w:rPr>
        <w:t>14</w:t>
      </w:r>
      <w:r w:rsidRPr="008F1A79">
        <w:rPr>
          <w:rFonts w:cs="Arial"/>
          <w:color w:val="000000" w:themeColor="text1"/>
          <w:lang w:val="pt-BR"/>
        </w:rPr>
        <w:t>(3), 786</w:t>
      </w:r>
      <w:r w:rsidR="00D94477" w:rsidRPr="00D94477">
        <w:rPr>
          <w:rFonts w:cs="Arial"/>
          <w:color w:val="000000" w:themeColor="text1"/>
          <w:lang w:val="it-IT"/>
        </w:rPr>
        <w:t>–</w:t>
      </w:r>
      <w:r w:rsidRPr="008F1A79">
        <w:rPr>
          <w:rFonts w:cs="Arial"/>
          <w:color w:val="000000" w:themeColor="text1"/>
          <w:lang w:val="pt-BR"/>
        </w:rPr>
        <w:t>807.</w:t>
      </w:r>
    </w:p>
    <w:p w14:paraId="7CBB6BAB" w14:textId="77777777" w:rsidR="006C31B5" w:rsidRPr="008F1A79" w:rsidRDefault="006C31B5" w:rsidP="00A432C3">
      <w:pPr>
        <w:ind w:left="709" w:hanging="720"/>
        <w:rPr>
          <w:rFonts w:cs="Arial"/>
          <w:color w:val="000000" w:themeColor="text1"/>
          <w:lang w:val="pt-BR"/>
        </w:rPr>
      </w:pPr>
    </w:p>
    <w:p w14:paraId="6ED4DD18" w14:textId="69859E9D" w:rsidR="000D45AD" w:rsidRPr="00FF016C" w:rsidRDefault="000D45AD" w:rsidP="000D45AD">
      <w:pPr>
        <w:ind w:left="709" w:hanging="720"/>
        <w:rPr>
          <w:rFonts w:cs="Arial"/>
          <w:color w:val="000000" w:themeColor="text1"/>
          <w:lang w:val="es-MX"/>
        </w:rPr>
      </w:pPr>
      <w:proofErr w:type="spellStart"/>
      <w:r w:rsidRPr="00757EC1">
        <w:rPr>
          <w:rFonts w:cs="Arial"/>
          <w:color w:val="000000" w:themeColor="text1"/>
          <w:lang w:val="it-IT"/>
        </w:rPr>
        <w:t>Onyancha</w:t>
      </w:r>
      <w:proofErr w:type="spellEnd"/>
      <w:r w:rsidRPr="00757EC1">
        <w:rPr>
          <w:rFonts w:cs="Arial"/>
          <w:color w:val="000000" w:themeColor="text1"/>
          <w:lang w:val="it-IT"/>
        </w:rPr>
        <w:t xml:space="preserve">, O. B. (2020). </w:t>
      </w:r>
      <w:hyperlink r:id="rId134" w:history="1">
        <w:r w:rsidRPr="008F1A79">
          <w:rPr>
            <w:rStyle w:val="Hyperlink"/>
            <w:rFonts w:cs="Arial"/>
            <w:lang w:val="en-US"/>
          </w:rPr>
          <w:t>Knowledge visualization and mapping of information literacy, 1975-2018.</w:t>
        </w:r>
      </w:hyperlink>
      <w:r w:rsidRPr="008F1A79">
        <w:rPr>
          <w:rFonts w:cs="Arial"/>
          <w:color w:val="000000" w:themeColor="text1"/>
          <w:lang w:val="en-US"/>
        </w:rPr>
        <w:t xml:space="preserve"> </w:t>
      </w:r>
      <w:r w:rsidRPr="00FF016C">
        <w:rPr>
          <w:rFonts w:cs="Arial"/>
          <w:i/>
          <w:iCs/>
          <w:color w:val="000000" w:themeColor="text1"/>
          <w:lang w:val="es-MX"/>
        </w:rPr>
        <w:t xml:space="preserve">IFLA </w:t>
      </w:r>
      <w:proofErr w:type="spellStart"/>
      <w:r w:rsidRPr="00FF016C">
        <w:rPr>
          <w:rFonts w:cs="Arial"/>
          <w:i/>
          <w:iCs/>
          <w:color w:val="000000" w:themeColor="text1"/>
          <w:lang w:val="es-MX"/>
        </w:rPr>
        <w:t>Journal</w:t>
      </w:r>
      <w:proofErr w:type="spellEnd"/>
      <w:r w:rsidRPr="00FF016C">
        <w:rPr>
          <w:rFonts w:cs="Arial"/>
          <w:i/>
          <w:iCs/>
          <w:color w:val="000000" w:themeColor="text1"/>
          <w:lang w:val="es-MX"/>
        </w:rPr>
        <w:t>,</w:t>
      </w:r>
      <w:r w:rsidRPr="00FF016C">
        <w:rPr>
          <w:rFonts w:cs="Arial"/>
          <w:color w:val="000000" w:themeColor="text1"/>
          <w:lang w:val="es-MX"/>
        </w:rPr>
        <w:t xml:space="preserve"> </w:t>
      </w:r>
      <w:r w:rsidRPr="00A10BE9">
        <w:rPr>
          <w:rFonts w:cs="Arial"/>
          <w:i/>
          <w:iCs/>
          <w:color w:val="000000" w:themeColor="text1"/>
          <w:lang w:val="es-MX"/>
        </w:rPr>
        <w:t>46</w:t>
      </w:r>
      <w:r w:rsidRPr="00FF016C">
        <w:rPr>
          <w:rFonts w:cs="Arial"/>
          <w:color w:val="000000" w:themeColor="text1"/>
          <w:lang w:val="es-MX"/>
        </w:rPr>
        <w:t>(2)</w:t>
      </w:r>
      <w:r>
        <w:rPr>
          <w:rFonts w:cs="Arial"/>
          <w:color w:val="000000" w:themeColor="text1"/>
          <w:lang w:val="es-MX"/>
        </w:rPr>
        <w:t>,</w:t>
      </w:r>
      <w:r w:rsidRPr="00FF016C">
        <w:rPr>
          <w:rFonts w:cs="Arial"/>
          <w:color w:val="000000" w:themeColor="text1"/>
          <w:lang w:val="es-MX"/>
        </w:rPr>
        <w:t>107</w:t>
      </w:r>
      <w:r w:rsidR="00D94477" w:rsidRPr="00D94477">
        <w:rPr>
          <w:rFonts w:cs="Arial"/>
          <w:color w:val="000000" w:themeColor="text1"/>
          <w:lang w:val="it-IT"/>
        </w:rPr>
        <w:t>–</w:t>
      </w:r>
      <w:r w:rsidRPr="00FF016C">
        <w:rPr>
          <w:rFonts w:cs="Arial"/>
          <w:color w:val="000000" w:themeColor="text1"/>
          <w:lang w:val="es-MX"/>
        </w:rPr>
        <w:t>123</w:t>
      </w:r>
      <w:r w:rsidR="00BB7270">
        <w:rPr>
          <w:rFonts w:cs="Arial"/>
          <w:color w:val="000000" w:themeColor="text1"/>
          <w:lang w:val="es-MX"/>
        </w:rPr>
        <w:t>.</w:t>
      </w:r>
    </w:p>
    <w:p w14:paraId="419F1E37" w14:textId="77777777" w:rsidR="000D45AD" w:rsidRDefault="000D45AD" w:rsidP="00A432C3">
      <w:pPr>
        <w:ind w:left="709" w:hanging="720"/>
        <w:rPr>
          <w:rFonts w:cs="Arial"/>
          <w:color w:val="000000" w:themeColor="text1"/>
          <w:lang w:val="pt-BR"/>
        </w:rPr>
      </w:pPr>
    </w:p>
    <w:p w14:paraId="3D1E6E77" w14:textId="24439169" w:rsidR="006C31B5" w:rsidRPr="008F1A79" w:rsidRDefault="006C31B5" w:rsidP="00A432C3">
      <w:pPr>
        <w:ind w:left="709" w:hanging="720"/>
        <w:rPr>
          <w:rFonts w:cs="Arial"/>
          <w:color w:val="000000" w:themeColor="text1"/>
          <w:lang w:val="en-US"/>
        </w:rPr>
      </w:pPr>
      <w:r w:rsidRPr="0091568B">
        <w:rPr>
          <w:rFonts w:cs="Arial"/>
          <w:color w:val="000000" w:themeColor="text1"/>
          <w:lang w:val="pt-BR"/>
        </w:rPr>
        <w:t xml:space="preserve">Ortega-Martínez, E. D. L. A., Saavedra-Alamillas, C., Rosendahl, M., &amp; Sánchez-Hernández, A. (2022). </w:t>
      </w:r>
      <w:hyperlink r:id="rId135" w:history="1">
        <w:r w:rsidRPr="008F1A79">
          <w:rPr>
            <w:rStyle w:val="Hyperlink"/>
            <w:rFonts w:cs="Arial"/>
            <w:lang w:val="en-US"/>
          </w:rPr>
          <w:t xml:space="preserve">Technical </w:t>
        </w:r>
        <w:r w:rsidR="00B40520">
          <w:rPr>
            <w:rStyle w:val="Hyperlink"/>
            <w:rFonts w:cs="Arial"/>
            <w:lang w:val="en-US"/>
          </w:rPr>
          <w:t>p</w:t>
        </w:r>
        <w:r w:rsidRPr="008F1A79">
          <w:rPr>
            <w:rStyle w:val="Hyperlink"/>
            <w:rFonts w:cs="Arial"/>
            <w:lang w:val="en-US"/>
          </w:rPr>
          <w:t xml:space="preserve">ractices </w:t>
        </w:r>
        <w:r w:rsidR="00B40520">
          <w:rPr>
            <w:rStyle w:val="Hyperlink"/>
            <w:rFonts w:cs="Arial"/>
            <w:lang w:val="en-US"/>
          </w:rPr>
          <w:t>u</w:t>
        </w:r>
        <w:r w:rsidRPr="008F1A79">
          <w:rPr>
            <w:rStyle w:val="Hyperlink"/>
            <w:rFonts w:cs="Arial"/>
            <w:lang w:val="en-US"/>
          </w:rPr>
          <w:t xml:space="preserve">sed by </w:t>
        </w:r>
        <w:r w:rsidR="00B40520">
          <w:rPr>
            <w:rStyle w:val="Hyperlink"/>
            <w:rFonts w:cs="Arial"/>
            <w:lang w:val="en-US"/>
          </w:rPr>
          <w:t>i</w:t>
        </w:r>
        <w:r w:rsidRPr="008F1A79">
          <w:rPr>
            <w:rStyle w:val="Hyperlink"/>
            <w:rFonts w:cs="Arial"/>
            <w:lang w:val="en-US"/>
          </w:rPr>
          <w:t xml:space="preserve">nformation </w:t>
        </w:r>
        <w:r w:rsidR="00B40520">
          <w:rPr>
            <w:rStyle w:val="Hyperlink"/>
            <w:rFonts w:cs="Arial"/>
            <w:lang w:val="en-US"/>
          </w:rPr>
          <w:t>l</w:t>
        </w:r>
        <w:r w:rsidRPr="008F1A79">
          <w:rPr>
            <w:rStyle w:val="Hyperlink"/>
            <w:rFonts w:cs="Arial"/>
            <w:lang w:val="en-US"/>
          </w:rPr>
          <w:t xml:space="preserve">iteracy and </w:t>
        </w:r>
        <w:r w:rsidR="00B40520">
          <w:rPr>
            <w:rStyle w:val="Hyperlink"/>
            <w:rFonts w:cs="Arial"/>
            <w:lang w:val="en-US"/>
          </w:rPr>
          <w:t>m</w:t>
        </w:r>
        <w:r w:rsidRPr="008F1A79">
          <w:rPr>
            <w:rStyle w:val="Hyperlink"/>
            <w:rFonts w:cs="Arial"/>
            <w:lang w:val="en-US"/>
          </w:rPr>
          <w:t xml:space="preserve">edia </w:t>
        </w:r>
        <w:r w:rsidR="00B40520">
          <w:rPr>
            <w:rStyle w:val="Hyperlink"/>
            <w:rFonts w:cs="Arial"/>
            <w:lang w:val="en-US"/>
          </w:rPr>
          <w:t>i</w:t>
        </w:r>
        <w:r w:rsidRPr="008F1A79">
          <w:rPr>
            <w:rStyle w:val="Hyperlink"/>
            <w:rFonts w:cs="Arial"/>
            <w:lang w:val="en-US"/>
          </w:rPr>
          <w:t xml:space="preserve">nformation </w:t>
        </w:r>
        <w:r w:rsidR="00B40520">
          <w:rPr>
            <w:rStyle w:val="Hyperlink"/>
            <w:rFonts w:cs="Arial"/>
            <w:lang w:val="en-US"/>
          </w:rPr>
          <w:t>l</w:t>
        </w:r>
        <w:r w:rsidRPr="008F1A79">
          <w:rPr>
            <w:rStyle w:val="Hyperlink"/>
            <w:rFonts w:cs="Arial"/>
            <w:lang w:val="en-US"/>
          </w:rPr>
          <w:t xml:space="preserve">iteracy </w:t>
        </w:r>
        <w:r w:rsidR="00B40520">
          <w:rPr>
            <w:rStyle w:val="Hyperlink"/>
            <w:rFonts w:cs="Arial"/>
            <w:lang w:val="en-US"/>
          </w:rPr>
          <w:t>s</w:t>
        </w:r>
        <w:r w:rsidRPr="008F1A79">
          <w:rPr>
            <w:rStyle w:val="Hyperlink"/>
            <w:rFonts w:cs="Arial"/>
            <w:lang w:val="en-US"/>
          </w:rPr>
          <w:t xml:space="preserve">ervices to </w:t>
        </w:r>
        <w:r w:rsidR="00B40520">
          <w:rPr>
            <w:rStyle w:val="Hyperlink"/>
            <w:rFonts w:cs="Arial"/>
            <w:lang w:val="en-US"/>
          </w:rPr>
          <w:t>e</w:t>
        </w:r>
        <w:r w:rsidRPr="008F1A79">
          <w:rPr>
            <w:rStyle w:val="Hyperlink"/>
            <w:rFonts w:cs="Arial"/>
            <w:lang w:val="en-US"/>
          </w:rPr>
          <w:t xml:space="preserve">nable </w:t>
        </w:r>
        <w:r w:rsidR="00B40520">
          <w:rPr>
            <w:rStyle w:val="Hyperlink"/>
            <w:rFonts w:cs="Arial"/>
            <w:lang w:val="en-US"/>
          </w:rPr>
          <w:t>a</w:t>
        </w:r>
        <w:r w:rsidRPr="008F1A79">
          <w:rPr>
            <w:rStyle w:val="Hyperlink"/>
            <w:rFonts w:cs="Arial"/>
            <w:lang w:val="en-US"/>
          </w:rPr>
          <w:t xml:space="preserve">cademic </w:t>
        </w:r>
        <w:r w:rsidR="00B40520">
          <w:rPr>
            <w:rStyle w:val="Hyperlink"/>
            <w:rFonts w:cs="Arial"/>
            <w:lang w:val="en-US"/>
          </w:rPr>
          <w:t>l</w:t>
        </w:r>
        <w:r w:rsidRPr="008F1A79">
          <w:rPr>
            <w:rStyle w:val="Hyperlink"/>
            <w:rFonts w:cs="Arial"/>
            <w:lang w:val="en-US"/>
          </w:rPr>
          <w:t xml:space="preserve">ibraries to </w:t>
        </w:r>
        <w:r w:rsidR="00B40520">
          <w:rPr>
            <w:rStyle w:val="Hyperlink"/>
            <w:rFonts w:cs="Arial"/>
            <w:lang w:val="en-US"/>
          </w:rPr>
          <w:t>h</w:t>
        </w:r>
        <w:r w:rsidRPr="008F1A79">
          <w:rPr>
            <w:rStyle w:val="Hyperlink"/>
            <w:rFonts w:cs="Arial"/>
            <w:lang w:val="en-US"/>
          </w:rPr>
          <w:t xml:space="preserve">andle the COVID-19 </w:t>
        </w:r>
        <w:r w:rsidR="00B40520">
          <w:rPr>
            <w:rStyle w:val="Hyperlink"/>
            <w:rFonts w:cs="Arial"/>
            <w:lang w:val="en-US"/>
          </w:rPr>
          <w:t>p</w:t>
        </w:r>
        <w:r w:rsidRPr="008F1A79">
          <w:rPr>
            <w:rStyle w:val="Hyperlink"/>
            <w:rFonts w:cs="Arial"/>
            <w:lang w:val="en-US"/>
          </w:rPr>
          <w:t>andemic.</w:t>
        </w:r>
      </w:hyperlink>
      <w:r w:rsidRPr="008F1A79">
        <w:rPr>
          <w:rFonts w:cs="Arial"/>
          <w:color w:val="000000" w:themeColor="text1"/>
          <w:lang w:val="en-US"/>
        </w:rPr>
        <w:t xml:space="preserve"> </w:t>
      </w:r>
      <w:r w:rsidRPr="008F1A79">
        <w:rPr>
          <w:rFonts w:cs="Arial"/>
          <w:i/>
          <w:iCs/>
          <w:color w:val="000000" w:themeColor="text1"/>
          <w:lang w:val="en-US"/>
        </w:rPr>
        <w:t>Journal of Information Literacy</w:t>
      </w:r>
      <w:r w:rsidRPr="008F1A79">
        <w:rPr>
          <w:rFonts w:cs="Arial"/>
          <w:color w:val="000000" w:themeColor="text1"/>
          <w:lang w:val="en-US"/>
        </w:rPr>
        <w:t xml:space="preserve">, </w:t>
      </w:r>
      <w:r w:rsidRPr="006300F5">
        <w:rPr>
          <w:rFonts w:cs="Arial"/>
          <w:i/>
          <w:iCs/>
          <w:color w:val="000000" w:themeColor="text1"/>
          <w:lang w:val="en-US"/>
        </w:rPr>
        <w:t>16</w:t>
      </w:r>
      <w:r w:rsidRPr="008F1A79">
        <w:rPr>
          <w:rFonts w:cs="Arial"/>
          <w:color w:val="000000" w:themeColor="text1"/>
          <w:lang w:val="en-US"/>
        </w:rPr>
        <w:t>(1), 181</w:t>
      </w:r>
      <w:r w:rsidR="00D94477" w:rsidRPr="00414308">
        <w:rPr>
          <w:rFonts w:cs="Arial"/>
          <w:color w:val="000000" w:themeColor="text1"/>
        </w:rPr>
        <w:t>–</w:t>
      </w:r>
      <w:r w:rsidRPr="008F1A79">
        <w:rPr>
          <w:rFonts w:cs="Arial"/>
          <w:color w:val="000000" w:themeColor="text1"/>
          <w:lang w:val="en-US"/>
        </w:rPr>
        <w:t>193.</w:t>
      </w:r>
    </w:p>
    <w:p w14:paraId="5380A212" w14:textId="77777777" w:rsidR="006C31B5" w:rsidRPr="008F1A79" w:rsidRDefault="006C31B5" w:rsidP="00A432C3">
      <w:pPr>
        <w:ind w:left="709" w:hanging="720"/>
        <w:rPr>
          <w:rFonts w:cs="Arial"/>
          <w:color w:val="000000" w:themeColor="text1"/>
          <w:lang w:val="en-US"/>
        </w:rPr>
      </w:pPr>
    </w:p>
    <w:p w14:paraId="08D67A63" w14:textId="3BE69991" w:rsidR="006C31B5" w:rsidRPr="008F1A79" w:rsidRDefault="006C31B5" w:rsidP="00A432C3">
      <w:pPr>
        <w:ind w:left="709" w:hanging="720"/>
        <w:rPr>
          <w:rFonts w:cs="Arial"/>
          <w:color w:val="000000" w:themeColor="text1"/>
          <w:lang w:val="pt-BR"/>
        </w:rPr>
      </w:pPr>
      <w:proofErr w:type="spellStart"/>
      <w:r w:rsidRPr="008B147F">
        <w:rPr>
          <w:rFonts w:cs="Arial"/>
          <w:color w:val="000000" w:themeColor="text1"/>
          <w:lang w:val="it-IT"/>
        </w:rPr>
        <w:lastRenderedPageBreak/>
        <w:t>Ottonicar</w:t>
      </w:r>
      <w:proofErr w:type="spellEnd"/>
      <w:r w:rsidRPr="008B147F">
        <w:rPr>
          <w:rFonts w:cs="Arial"/>
          <w:color w:val="000000" w:themeColor="text1"/>
          <w:lang w:val="it-IT"/>
        </w:rPr>
        <w:t>, S</w:t>
      </w:r>
      <w:r w:rsidR="003A7D2D" w:rsidRPr="008B147F">
        <w:rPr>
          <w:rFonts w:cs="Arial"/>
          <w:color w:val="000000" w:themeColor="text1"/>
          <w:lang w:val="it-IT"/>
        </w:rPr>
        <w:t>.</w:t>
      </w:r>
      <w:r w:rsidRPr="008B147F">
        <w:rPr>
          <w:rFonts w:cs="Arial"/>
          <w:color w:val="000000" w:themeColor="text1"/>
          <w:lang w:val="it-IT"/>
        </w:rPr>
        <w:t xml:space="preserve"> L.</w:t>
      </w:r>
      <w:r w:rsidR="003A7D2D" w:rsidRPr="008B147F">
        <w:rPr>
          <w:rFonts w:cs="Arial"/>
          <w:color w:val="000000" w:themeColor="text1"/>
          <w:lang w:val="it-IT"/>
        </w:rPr>
        <w:t xml:space="preserve"> </w:t>
      </w:r>
      <w:r w:rsidRPr="008B147F">
        <w:rPr>
          <w:rFonts w:cs="Arial"/>
          <w:color w:val="000000" w:themeColor="text1"/>
          <w:lang w:val="it-IT"/>
        </w:rPr>
        <w:t xml:space="preserve">C., </w:t>
      </w:r>
      <w:proofErr w:type="spellStart"/>
      <w:r w:rsidRPr="008B147F">
        <w:rPr>
          <w:rFonts w:cs="Arial"/>
          <w:color w:val="000000" w:themeColor="text1"/>
          <w:lang w:val="it-IT"/>
        </w:rPr>
        <w:t>Cadieux</w:t>
      </w:r>
      <w:proofErr w:type="spellEnd"/>
      <w:r w:rsidRPr="008B147F">
        <w:rPr>
          <w:rFonts w:cs="Arial"/>
          <w:color w:val="000000" w:themeColor="text1"/>
          <w:lang w:val="it-IT"/>
        </w:rPr>
        <w:t>, J., Mosconi, E., &amp; da Silva, R.</w:t>
      </w:r>
      <w:r w:rsidR="003A7D2D" w:rsidRPr="008B147F">
        <w:rPr>
          <w:rFonts w:cs="Arial"/>
          <w:color w:val="000000" w:themeColor="text1"/>
          <w:lang w:val="it-IT"/>
        </w:rPr>
        <w:t xml:space="preserve"> </w:t>
      </w:r>
      <w:r w:rsidRPr="008B147F">
        <w:rPr>
          <w:rFonts w:cs="Arial"/>
          <w:color w:val="000000" w:themeColor="text1"/>
          <w:lang w:val="it-IT"/>
        </w:rPr>
        <w:t xml:space="preserve">C. (2020). </w:t>
      </w:r>
      <w:hyperlink r:id="rId136" w:history="1">
        <w:r w:rsidRPr="008F1A79">
          <w:rPr>
            <w:rStyle w:val="Hyperlink"/>
            <w:rFonts w:cs="Arial"/>
            <w:lang w:val="en-US"/>
          </w:rPr>
          <w:t xml:space="preserve">Information </w:t>
        </w:r>
        <w:r w:rsidR="00B40520">
          <w:rPr>
            <w:rStyle w:val="Hyperlink"/>
            <w:rFonts w:cs="Arial"/>
            <w:lang w:val="en-US"/>
          </w:rPr>
          <w:t>l</w:t>
        </w:r>
        <w:r w:rsidRPr="008F1A79">
          <w:rPr>
            <w:rStyle w:val="Hyperlink"/>
            <w:rFonts w:cs="Arial"/>
            <w:lang w:val="en-US"/>
          </w:rPr>
          <w:t xml:space="preserve">iteracy and the </w:t>
        </w:r>
        <w:r w:rsidR="00B40520">
          <w:rPr>
            <w:rStyle w:val="Hyperlink"/>
            <w:rFonts w:cs="Arial"/>
            <w:lang w:val="en-US"/>
          </w:rPr>
          <w:t>c</w:t>
        </w:r>
        <w:r w:rsidRPr="008F1A79">
          <w:rPr>
            <w:rStyle w:val="Hyperlink"/>
            <w:rFonts w:cs="Arial"/>
            <w:lang w:val="en-US"/>
          </w:rPr>
          <w:t xml:space="preserve">ircular </w:t>
        </w:r>
        <w:r w:rsidR="00B40520">
          <w:rPr>
            <w:rStyle w:val="Hyperlink"/>
            <w:rFonts w:cs="Arial"/>
            <w:lang w:val="en-US"/>
          </w:rPr>
          <w:t>e</w:t>
        </w:r>
        <w:r w:rsidRPr="008F1A79">
          <w:rPr>
            <w:rStyle w:val="Hyperlink"/>
            <w:rFonts w:cs="Arial"/>
            <w:lang w:val="en-US"/>
          </w:rPr>
          <w:t xml:space="preserve">conomy in </w:t>
        </w:r>
        <w:r w:rsidR="00B40520">
          <w:rPr>
            <w:rStyle w:val="Hyperlink"/>
            <w:rFonts w:cs="Arial"/>
            <w:lang w:val="en-US"/>
          </w:rPr>
          <w:t>i</w:t>
        </w:r>
        <w:r w:rsidRPr="008F1A79">
          <w:rPr>
            <w:rStyle w:val="Hyperlink"/>
            <w:rFonts w:cs="Arial"/>
            <w:lang w:val="en-US"/>
          </w:rPr>
          <w:t>ndustry 4.0.</w:t>
        </w:r>
      </w:hyperlink>
      <w:r w:rsidRPr="008F1A79">
        <w:rPr>
          <w:rFonts w:cs="Arial"/>
          <w:color w:val="000000" w:themeColor="text1"/>
          <w:lang w:val="en-US"/>
        </w:rPr>
        <w:t xml:space="preserve"> In </w:t>
      </w:r>
      <w:r w:rsidR="00E43E96">
        <w:rPr>
          <w:rFonts w:cs="Arial"/>
          <w:color w:val="000000" w:themeColor="text1"/>
          <w:lang w:val="en-US"/>
        </w:rPr>
        <w:t xml:space="preserve">S. B. Buckley (Ed.), </w:t>
      </w:r>
      <w:r w:rsidR="00E43E96">
        <w:rPr>
          <w:rFonts w:cs="Arial"/>
          <w:i/>
          <w:iCs/>
          <w:color w:val="000000" w:themeColor="text1"/>
          <w:lang w:val="en-US"/>
        </w:rPr>
        <w:t>Promoting inclusive growth in the fourth industrial revolution</w:t>
      </w:r>
      <w:r w:rsidRPr="008F1A79">
        <w:rPr>
          <w:rFonts w:cs="Arial"/>
          <w:color w:val="000000" w:themeColor="text1"/>
          <w:lang w:val="en-US"/>
        </w:rPr>
        <w:t xml:space="preserve"> (pp. </w:t>
      </w:r>
      <w:r w:rsidR="00FE10AC">
        <w:rPr>
          <w:rFonts w:cs="Arial"/>
          <w:color w:val="000000" w:themeColor="text1"/>
          <w:lang w:val="en-US"/>
        </w:rPr>
        <w:t>245</w:t>
      </w:r>
      <w:r w:rsidR="00D94477" w:rsidRPr="00D94477">
        <w:rPr>
          <w:rFonts w:cs="Arial"/>
          <w:color w:val="000000" w:themeColor="text1"/>
        </w:rPr>
        <w:t>–</w:t>
      </w:r>
      <w:r w:rsidR="00FE10AC">
        <w:rPr>
          <w:rFonts w:cs="Arial"/>
          <w:color w:val="000000" w:themeColor="text1"/>
          <w:lang w:val="en-US"/>
        </w:rPr>
        <w:t>269</w:t>
      </w:r>
      <w:r w:rsidRPr="008F1A79">
        <w:rPr>
          <w:rFonts w:cs="Arial"/>
          <w:color w:val="000000" w:themeColor="text1"/>
          <w:lang w:val="en-US"/>
        </w:rPr>
        <w:t xml:space="preserve">). </w:t>
      </w:r>
      <w:r w:rsidRPr="008F1A79">
        <w:rPr>
          <w:rFonts w:cs="Arial"/>
          <w:color w:val="000000" w:themeColor="text1"/>
          <w:lang w:val="pt-BR"/>
        </w:rPr>
        <w:t>IGI Global.</w:t>
      </w:r>
    </w:p>
    <w:p w14:paraId="2721E662" w14:textId="77777777" w:rsidR="006C31B5" w:rsidRPr="008F1A79" w:rsidRDefault="006C31B5" w:rsidP="00A432C3">
      <w:pPr>
        <w:ind w:left="709" w:hanging="720"/>
        <w:rPr>
          <w:rFonts w:cs="Arial"/>
          <w:color w:val="000000" w:themeColor="text1"/>
          <w:lang w:val="pt-BR"/>
        </w:rPr>
      </w:pPr>
    </w:p>
    <w:p w14:paraId="564FB46B" w14:textId="4D4914E9" w:rsidR="000D45AD" w:rsidRDefault="006C31B5" w:rsidP="00D94477">
      <w:pPr>
        <w:ind w:left="709" w:hanging="720"/>
        <w:rPr>
          <w:rFonts w:cs="Arial"/>
          <w:color w:val="000000" w:themeColor="text1"/>
          <w:lang w:val="pt-BR"/>
        </w:rPr>
      </w:pPr>
      <w:r w:rsidRPr="008F1A79">
        <w:rPr>
          <w:rFonts w:cs="Arial"/>
          <w:color w:val="000000" w:themeColor="text1"/>
          <w:lang w:val="pt-BR"/>
        </w:rPr>
        <w:t>Ottonicar, S.</w:t>
      </w:r>
      <w:r w:rsidR="00E14B46">
        <w:rPr>
          <w:rFonts w:cs="Arial"/>
          <w:color w:val="000000" w:themeColor="text1"/>
          <w:lang w:val="pt-BR"/>
        </w:rPr>
        <w:t xml:space="preserve"> </w:t>
      </w:r>
      <w:r w:rsidRPr="008F1A79">
        <w:rPr>
          <w:rFonts w:cs="Arial"/>
          <w:color w:val="000000" w:themeColor="text1"/>
          <w:lang w:val="pt-BR"/>
        </w:rPr>
        <w:t>L.</w:t>
      </w:r>
      <w:r w:rsidR="00E14B46">
        <w:rPr>
          <w:rFonts w:cs="Arial"/>
          <w:color w:val="000000" w:themeColor="text1"/>
          <w:lang w:val="pt-BR"/>
        </w:rPr>
        <w:t xml:space="preserve"> </w:t>
      </w:r>
      <w:r w:rsidRPr="008F1A79">
        <w:rPr>
          <w:rFonts w:cs="Arial"/>
          <w:color w:val="000000" w:themeColor="text1"/>
          <w:lang w:val="pt-BR"/>
        </w:rPr>
        <w:t>C., de Souza, L.</w:t>
      </w:r>
      <w:r w:rsidR="00E14B46">
        <w:rPr>
          <w:rFonts w:cs="Arial"/>
          <w:color w:val="000000" w:themeColor="text1"/>
          <w:lang w:val="pt-BR"/>
        </w:rPr>
        <w:t xml:space="preserve"> </w:t>
      </w:r>
      <w:r w:rsidRPr="008F1A79">
        <w:rPr>
          <w:rFonts w:cs="Arial"/>
          <w:color w:val="000000" w:themeColor="text1"/>
          <w:lang w:val="pt-BR"/>
        </w:rPr>
        <w:t>P.</w:t>
      </w:r>
      <w:r w:rsidR="00E14B46">
        <w:rPr>
          <w:rFonts w:cs="Arial"/>
          <w:color w:val="000000" w:themeColor="text1"/>
          <w:lang w:val="pt-BR"/>
        </w:rPr>
        <w:t xml:space="preserve"> </w:t>
      </w:r>
      <w:r w:rsidRPr="008F1A79">
        <w:rPr>
          <w:rFonts w:cs="Arial"/>
          <w:color w:val="000000" w:themeColor="text1"/>
          <w:lang w:val="pt-BR"/>
        </w:rPr>
        <w:t>P., &amp; Valentim, M.</w:t>
      </w:r>
      <w:r w:rsidR="00E14B46">
        <w:rPr>
          <w:rFonts w:cs="Arial"/>
          <w:color w:val="000000" w:themeColor="text1"/>
          <w:lang w:val="pt-BR"/>
        </w:rPr>
        <w:t xml:space="preserve"> </w:t>
      </w:r>
      <w:r w:rsidRPr="008F1A79">
        <w:rPr>
          <w:rFonts w:cs="Arial"/>
          <w:color w:val="000000" w:themeColor="text1"/>
          <w:lang w:val="pt-BR"/>
        </w:rPr>
        <w:t>L.</w:t>
      </w:r>
      <w:r w:rsidR="00E14B46">
        <w:rPr>
          <w:rFonts w:cs="Arial"/>
          <w:color w:val="000000" w:themeColor="text1"/>
          <w:lang w:val="pt-BR"/>
        </w:rPr>
        <w:t xml:space="preserve"> </w:t>
      </w:r>
      <w:r w:rsidRPr="008F1A79">
        <w:rPr>
          <w:rFonts w:cs="Arial"/>
          <w:color w:val="000000" w:themeColor="text1"/>
          <w:lang w:val="pt-BR"/>
        </w:rPr>
        <w:t>P. (2021</w:t>
      </w:r>
      <w:r w:rsidR="00C70540">
        <w:rPr>
          <w:rFonts w:cs="Arial"/>
          <w:color w:val="000000" w:themeColor="text1"/>
          <w:lang w:val="pt-BR"/>
        </w:rPr>
        <w:t>a</w:t>
      </w:r>
      <w:r w:rsidRPr="008F1A79">
        <w:rPr>
          <w:rFonts w:cs="Arial"/>
          <w:color w:val="000000" w:themeColor="text1"/>
          <w:lang w:val="pt-BR"/>
        </w:rPr>
        <w:t xml:space="preserve">). </w:t>
      </w:r>
      <w:hyperlink r:id="rId137" w:history="1">
        <w:r w:rsidRPr="008F1A79">
          <w:rPr>
            <w:rStyle w:val="Hyperlink"/>
            <w:rFonts w:cs="Arial"/>
            <w:lang w:val="pt-BR"/>
          </w:rPr>
          <w:t>A competência em informação no contexto das startups.</w:t>
        </w:r>
      </w:hyperlink>
      <w:r w:rsidRPr="008F1A79">
        <w:rPr>
          <w:rFonts w:cs="Arial"/>
          <w:color w:val="000000" w:themeColor="text1"/>
          <w:lang w:val="pt-BR"/>
        </w:rPr>
        <w:t xml:space="preserve"> </w:t>
      </w:r>
      <w:r w:rsidRPr="008F1A79">
        <w:rPr>
          <w:rFonts w:cs="Arial"/>
          <w:i/>
          <w:iCs/>
          <w:color w:val="000000" w:themeColor="text1"/>
          <w:lang w:val="pt-BR"/>
        </w:rPr>
        <w:t>Revista Brasileira de Biblioteconomia e Documentação</w:t>
      </w:r>
      <w:r w:rsidRPr="008F1A79">
        <w:rPr>
          <w:rFonts w:cs="Arial"/>
          <w:color w:val="000000" w:themeColor="text1"/>
          <w:lang w:val="pt-BR"/>
        </w:rPr>
        <w:t xml:space="preserve">, </w:t>
      </w:r>
      <w:r w:rsidRPr="00E14B46">
        <w:rPr>
          <w:rFonts w:cs="Arial"/>
          <w:i/>
          <w:iCs/>
          <w:color w:val="000000" w:themeColor="text1"/>
          <w:lang w:val="pt-BR"/>
        </w:rPr>
        <w:t>17</w:t>
      </w:r>
      <w:r w:rsidRPr="008F1A79">
        <w:rPr>
          <w:rFonts w:cs="Arial"/>
          <w:color w:val="000000" w:themeColor="text1"/>
          <w:lang w:val="pt-BR"/>
        </w:rPr>
        <w:t>, 1</w:t>
      </w:r>
      <w:r w:rsidR="00D94477" w:rsidRPr="00D94477">
        <w:rPr>
          <w:rFonts w:cs="Arial"/>
          <w:color w:val="000000" w:themeColor="text1"/>
          <w:lang w:val="it-IT"/>
        </w:rPr>
        <w:t>–</w:t>
      </w:r>
      <w:r w:rsidRPr="008F1A79">
        <w:rPr>
          <w:rFonts w:cs="Arial"/>
          <w:color w:val="000000" w:themeColor="text1"/>
          <w:lang w:val="pt-BR"/>
        </w:rPr>
        <w:t>21.</w:t>
      </w:r>
    </w:p>
    <w:p w14:paraId="07221BB3" w14:textId="77777777" w:rsidR="000D45AD" w:rsidRDefault="000D45AD" w:rsidP="00A432C3">
      <w:pPr>
        <w:ind w:left="709" w:hanging="720"/>
        <w:rPr>
          <w:rFonts w:cs="Arial"/>
          <w:color w:val="000000" w:themeColor="text1"/>
          <w:lang w:val="pt-BR"/>
        </w:rPr>
      </w:pPr>
    </w:p>
    <w:p w14:paraId="18EF8A6A" w14:textId="24344680" w:rsidR="006C31B5" w:rsidRPr="00757EC1" w:rsidRDefault="006C31B5" w:rsidP="00A432C3">
      <w:pPr>
        <w:ind w:left="709" w:hanging="720"/>
        <w:rPr>
          <w:rFonts w:cs="Arial"/>
          <w:color w:val="000000" w:themeColor="text1"/>
          <w:lang w:val="it-IT"/>
        </w:rPr>
      </w:pPr>
      <w:r w:rsidRPr="0091568B">
        <w:rPr>
          <w:rFonts w:cs="Arial"/>
          <w:color w:val="000000" w:themeColor="text1"/>
          <w:lang w:val="pt-BR"/>
        </w:rPr>
        <w:t>Ottonicar, S. L. C., Manhique, I. L. E., &amp; Mosconi, E. (2021</w:t>
      </w:r>
      <w:r w:rsidR="00C70540">
        <w:rPr>
          <w:rFonts w:cs="Arial"/>
          <w:color w:val="000000" w:themeColor="text1"/>
          <w:lang w:val="pt-BR"/>
        </w:rPr>
        <w:t>b</w:t>
      </w:r>
      <w:r w:rsidRPr="0091568B">
        <w:rPr>
          <w:rFonts w:cs="Arial"/>
          <w:color w:val="000000" w:themeColor="text1"/>
          <w:lang w:val="pt-BR"/>
        </w:rPr>
        <w:t xml:space="preserve">). </w:t>
      </w:r>
      <w:hyperlink r:id="rId138" w:history="1">
        <w:r w:rsidRPr="008F1A79">
          <w:rPr>
            <w:rStyle w:val="Hyperlink"/>
            <w:rFonts w:cs="Arial"/>
            <w:lang w:val="en-US"/>
          </w:rPr>
          <w:t xml:space="preserve">Ethical </w:t>
        </w:r>
        <w:r w:rsidR="00E14B46">
          <w:rPr>
            <w:rStyle w:val="Hyperlink"/>
            <w:rFonts w:cs="Arial"/>
            <w:lang w:val="en-US"/>
          </w:rPr>
          <w:t>a</w:t>
        </w:r>
        <w:r w:rsidRPr="008F1A79">
          <w:rPr>
            <w:rStyle w:val="Hyperlink"/>
            <w:rFonts w:cs="Arial"/>
            <w:lang w:val="en-US"/>
          </w:rPr>
          <w:t xml:space="preserve">spects of </w:t>
        </w:r>
        <w:r w:rsidR="00E14B46">
          <w:rPr>
            <w:rStyle w:val="Hyperlink"/>
            <w:rFonts w:cs="Arial"/>
            <w:lang w:val="en-US"/>
          </w:rPr>
          <w:t>i</w:t>
        </w:r>
        <w:r w:rsidRPr="008F1A79">
          <w:rPr>
            <w:rStyle w:val="Hyperlink"/>
            <w:rFonts w:cs="Arial"/>
            <w:lang w:val="en-US"/>
          </w:rPr>
          <w:t xml:space="preserve">nformation </w:t>
        </w:r>
        <w:r w:rsidR="00E14B46">
          <w:rPr>
            <w:rStyle w:val="Hyperlink"/>
            <w:rFonts w:cs="Arial"/>
            <w:lang w:val="en-US"/>
          </w:rPr>
          <w:t>l</w:t>
        </w:r>
        <w:r w:rsidRPr="008F1A79">
          <w:rPr>
            <w:rStyle w:val="Hyperlink"/>
            <w:rFonts w:cs="Arial"/>
            <w:lang w:val="en-US"/>
          </w:rPr>
          <w:t xml:space="preserve">iteracy in </w:t>
        </w:r>
        <w:r w:rsidR="00E14B46">
          <w:rPr>
            <w:rStyle w:val="Hyperlink"/>
            <w:rFonts w:cs="Arial"/>
            <w:lang w:val="en-US"/>
          </w:rPr>
          <w:t>a</w:t>
        </w:r>
        <w:r w:rsidRPr="008F1A79">
          <w:rPr>
            <w:rStyle w:val="Hyperlink"/>
            <w:rFonts w:cs="Arial"/>
            <w:lang w:val="en-US"/>
          </w:rPr>
          <w:t xml:space="preserve">rtificial </w:t>
        </w:r>
        <w:r w:rsidR="00E14B46">
          <w:rPr>
            <w:rStyle w:val="Hyperlink"/>
            <w:rFonts w:cs="Arial"/>
            <w:lang w:val="en-US"/>
          </w:rPr>
          <w:t>i</w:t>
        </w:r>
        <w:r w:rsidRPr="008F1A79">
          <w:rPr>
            <w:rStyle w:val="Hyperlink"/>
            <w:rFonts w:cs="Arial"/>
            <w:lang w:val="en-US"/>
          </w:rPr>
          <w:t>ntelligence.</w:t>
        </w:r>
      </w:hyperlink>
      <w:r w:rsidRPr="008F1A79">
        <w:rPr>
          <w:rFonts w:cs="Arial"/>
          <w:color w:val="000000" w:themeColor="text1"/>
          <w:lang w:val="en-US"/>
        </w:rPr>
        <w:t xml:space="preserve"> In</w:t>
      </w:r>
      <w:r w:rsidR="004F26E1">
        <w:rPr>
          <w:rFonts w:cs="Arial"/>
          <w:color w:val="000000" w:themeColor="text1"/>
          <w:lang w:val="en-US"/>
        </w:rPr>
        <w:t xml:space="preserve"> B. </w:t>
      </w:r>
      <w:proofErr w:type="spellStart"/>
      <w:r w:rsidR="004F26E1">
        <w:rPr>
          <w:rFonts w:cs="Arial"/>
          <w:color w:val="000000" w:themeColor="text1"/>
          <w:lang w:val="en-US"/>
        </w:rPr>
        <w:t>Vassileva</w:t>
      </w:r>
      <w:proofErr w:type="spellEnd"/>
      <w:r w:rsidR="004F26E1">
        <w:rPr>
          <w:rFonts w:cs="Arial"/>
          <w:color w:val="000000" w:themeColor="text1"/>
          <w:lang w:val="en-US"/>
        </w:rPr>
        <w:t xml:space="preserve"> &amp; M. Zwilling (Eds.),</w:t>
      </w:r>
      <w:r w:rsidRPr="008F1A79">
        <w:rPr>
          <w:rFonts w:cs="Arial"/>
          <w:color w:val="000000" w:themeColor="text1"/>
          <w:lang w:val="en-US"/>
        </w:rPr>
        <w:t xml:space="preserve"> </w:t>
      </w:r>
      <w:r w:rsidRPr="008F1A79">
        <w:rPr>
          <w:rFonts w:cs="Arial"/>
          <w:i/>
          <w:iCs/>
          <w:color w:val="000000" w:themeColor="text1"/>
          <w:lang w:val="en-US"/>
        </w:rPr>
        <w:t xml:space="preserve">Responsible AI and </w:t>
      </w:r>
      <w:r w:rsidR="00AA1708">
        <w:rPr>
          <w:rFonts w:cs="Arial"/>
          <w:i/>
          <w:iCs/>
          <w:color w:val="000000" w:themeColor="text1"/>
          <w:lang w:val="en-US"/>
        </w:rPr>
        <w:t>e</w:t>
      </w:r>
      <w:r w:rsidRPr="008F1A79">
        <w:rPr>
          <w:rFonts w:cs="Arial"/>
          <w:i/>
          <w:iCs/>
          <w:color w:val="000000" w:themeColor="text1"/>
          <w:lang w:val="en-US"/>
        </w:rPr>
        <w:t xml:space="preserve">thical </w:t>
      </w:r>
      <w:r w:rsidR="004F26E1">
        <w:rPr>
          <w:rFonts w:cs="Arial"/>
          <w:i/>
          <w:iCs/>
          <w:color w:val="000000" w:themeColor="text1"/>
          <w:lang w:val="en-US"/>
        </w:rPr>
        <w:t>i</w:t>
      </w:r>
      <w:r w:rsidRPr="008F1A79">
        <w:rPr>
          <w:rFonts w:cs="Arial"/>
          <w:i/>
          <w:iCs/>
          <w:color w:val="000000" w:themeColor="text1"/>
          <w:lang w:val="en-US"/>
        </w:rPr>
        <w:t xml:space="preserve">ssues for </w:t>
      </w:r>
      <w:r w:rsidR="004F26E1">
        <w:rPr>
          <w:rFonts w:cs="Arial"/>
          <w:i/>
          <w:iCs/>
          <w:color w:val="000000" w:themeColor="text1"/>
          <w:lang w:val="en-US"/>
        </w:rPr>
        <w:t>b</w:t>
      </w:r>
      <w:r w:rsidRPr="008F1A79">
        <w:rPr>
          <w:rFonts w:cs="Arial"/>
          <w:i/>
          <w:iCs/>
          <w:color w:val="000000" w:themeColor="text1"/>
          <w:lang w:val="en-US"/>
        </w:rPr>
        <w:t xml:space="preserve">usinesses and </w:t>
      </w:r>
      <w:r w:rsidR="004F26E1">
        <w:rPr>
          <w:rFonts w:cs="Arial"/>
          <w:i/>
          <w:iCs/>
          <w:color w:val="000000" w:themeColor="text1"/>
          <w:lang w:val="en-US"/>
        </w:rPr>
        <w:t>g</w:t>
      </w:r>
      <w:r w:rsidRPr="008F1A79">
        <w:rPr>
          <w:rFonts w:cs="Arial"/>
          <w:i/>
          <w:iCs/>
          <w:color w:val="000000" w:themeColor="text1"/>
          <w:lang w:val="en-US"/>
        </w:rPr>
        <w:t>overnments</w:t>
      </w:r>
      <w:r w:rsidRPr="008F1A79">
        <w:rPr>
          <w:rFonts w:cs="Arial"/>
          <w:color w:val="000000" w:themeColor="text1"/>
          <w:lang w:val="en-US"/>
        </w:rPr>
        <w:t xml:space="preserve"> (pp. 179</w:t>
      </w:r>
      <w:r w:rsidR="00D94477" w:rsidRPr="00D94477">
        <w:rPr>
          <w:rFonts w:cs="Arial"/>
          <w:color w:val="000000" w:themeColor="text1"/>
        </w:rPr>
        <w:t>–</w:t>
      </w:r>
      <w:r w:rsidRPr="008F1A79">
        <w:rPr>
          <w:rFonts w:cs="Arial"/>
          <w:color w:val="000000" w:themeColor="text1"/>
          <w:lang w:val="en-US"/>
        </w:rPr>
        <w:t xml:space="preserve">201). </w:t>
      </w:r>
      <w:r w:rsidR="00A10BE9" w:rsidRPr="00757EC1">
        <w:rPr>
          <w:rFonts w:cs="Arial"/>
          <w:color w:val="000000" w:themeColor="text1"/>
          <w:lang w:val="it-IT"/>
        </w:rPr>
        <w:t>Engineering Science Reference</w:t>
      </w:r>
      <w:r w:rsidRPr="00757EC1">
        <w:rPr>
          <w:rFonts w:cs="Arial"/>
          <w:color w:val="000000" w:themeColor="text1"/>
          <w:lang w:val="it-IT"/>
        </w:rPr>
        <w:t>.</w:t>
      </w:r>
    </w:p>
    <w:p w14:paraId="662ACFE8" w14:textId="77777777" w:rsidR="00A10BE9" w:rsidRPr="00757EC1" w:rsidRDefault="00A10BE9" w:rsidP="00A432C3">
      <w:pPr>
        <w:ind w:left="709" w:hanging="720"/>
        <w:rPr>
          <w:rFonts w:cs="Arial"/>
          <w:color w:val="000000" w:themeColor="text1"/>
          <w:lang w:val="it-IT"/>
        </w:rPr>
      </w:pPr>
    </w:p>
    <w:p w14:paraId="22DFAB73" w14:textId="36EA0ECA"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Paladino, A., Villalba, M., &amp; Miguel, M. (2020). </w:t>
      </w:r>
      <w:hyperlink r:id="rId139" w:history="1">
        <w:r w:rsidRPr="00FF016C">
          <w:rPr>
            <w:rStyle w:val="Hyperlink"/>
            <w:rFonts w:cs="Arial"/>
            <w:lang w:val="es-MX"/>
          </w:rPr>
          <w:t xml:space="preserve">Entrevista a Alejandro </w:t>
        </w:r>
        <w:proofErr w:type="spellStart"/>
        <w:r w:rsidRPr="00FF016C">
          <w:rPr>
            <w:rStyle w:val="Hyperlink"/>
            <w:rFonts w:cs="Arial"/>
            <w:lang w:val="es-MX"/>
          </w:rPr>
          <w:t>Tortolini</w:t>
        </w:r>
        <w:proofErr w:type="spellEnd"/>
        <w:r w:rsidRPr="00FF016C">
          <w:rPr>
            <w:rStyle w:val="Hyperlink"/>
            <w:rFonts w:cs="Arial"/>
            <w:lang w:val="es-MX"/>
          </w:rPr>
          <w:t>. Tecnologías, inclusión digital y alfabetización informacional en pandemia (y postpandemia).</w:t>
        </w:r>
      </w:hyperlink>
      <w:r w:rsidRPr="00FF016C">
        <w:rPr>
          <w:rFonts w:cs="Arial"/>
          <w:color w:val="000000" w:themeColor="text1"/>
          <w:lang w:val="es-MX"/>
        </w:rPr>
        <w:t xml:space="preserve"> </w:t>
      </w:r>
      <w:r w:rsidRPr="00FF016C">
        <w:rPr>
          <w:rFonts w:cs="Arial"/>
          <w:i/>
          <w:iCs/>
          <w:color w:val="000000" w:themeColor="text1"/>
          <w:lang w:val="es-MX"/>
        </w:rPr>
        <w:t>Palabra clave,</w:t>
      </w:r>
      <w:r w:rsidRPr="00FF016C">
        <w:rPr>
          <w:rFonts w:cs="Arial"/>
          <w:color w:val="000000" w:themeColor="text1"/>
          <w:lang w:val="es-MX"/>
        </w:rPr>
        <w:t xml:space="preserve"> </w:t>
      </w:r>
      <w:r w:rsidRPr="0001748F">
        <w:rPr>
          <w:rFonts w:cs="Arial"/>
          <w:i/>
          <w:iCs/>
          <w:color w:val="000000" w:themeColor="text1"/>
          <w:lang w:val="es-MX"/>
        </w:rPr>
        <w:t>10</w:t>
      </w:r>
      <w:r w:rsidRPr="00FF016C">
        <w:rPr>
          <w:rFonts w:cs="Arial"/>
          <w:color w:val="000000" w:themeColor="text1"/>
          <w:lang w:val="es-MX"/>
        </w:rPr>
        <w:t>(1), 115</w:t>
      </w:r>
      <w:r w:rsidR="00D94477" w:rsidRPr="00D94477">
        <w:rPr>
          <w:rFonts w:cs="Arial"/>
          <w:color w:val="000000" w:themeColor="text1"/>
          <w:lang w:val="it-IT"/>
        </w:rPr>
        <w:t>–</w:t>
      </w:r>
      <w:r w:rsidRPr="00FF016C">
        <w:rPr>
          <w:rFonts w:cs="Arial"/>
          <w:color w:val="000000" w:themeColor="text1"/>
          <w:lang w:val="es-MX"/>
        </w:rPr>
        <w:t>115.</w:t>
      </w:r>
    </w:p>
    <w:p w14:paraId="79C12CF8" w14:textId="77777777" w:rsidR="006C31B5" w:rsidRPr="00FF016C" w:rsidRDefault="006C31B5" w:rsidP="00A432C3">
      <w:pPr>
        <w:ind w:left="709" w:hanging="720"/>
        <w:rPr>
          <w:rFonts w:cs="Arial"/>
          <w:color w:val="000000" w:themeColor="text1"/>
          <w:lang w:val="es-MX"/>
        </w:rPr>
      </w:pPr>
    </w:p>
    <w:p w14:paraId="02E73044" w14:textId="69C627DA" w:rsidR="006C31B5" w:rsidRPr="00757EC1" w:rsidRDefault="006C31B5" w:rsidP="00A432C3">
      <w:pPr>
        <w:ind w:left="709" w:hanging="720"/>
        <w:rPr>
          <w:rFonts w:cs="Arial"/>
          <w:color w:val="000000" w:themeColor="text1"/>
          <w:lang w:val="it-IT"/>
        </w:rPr>
      </w:pPr>
      <w:r w:rsidRPr="00FF016C">
        <w:rPr>
          <w:rFonts w:cs="Arial"/>
          <w:color w:val="000000" w:themeColor="text1"/>
          <w:lang w:val="es-MX"/>
        </w:rPr>
        <w:t xml:space="preserve">Pardo Rodríguez, L. E., &amp; Pirela Morillo, J. E. (2020). </w:t>
      </w:r>
      <w:hyperlink r:id="rId140" w:history="1">
        <w:r w:rsidRPr="00FF016C">
          <w:rPr>
            <w:rStyle w:val="Hyperlink"/>
            <w:rFonts w:cs="Arial"/>
            <w:lang w:val="es-MX"/>
          </w:rPr>
          <w:t>Alfabetización académica e investigación formativa. Una propuesta desde la transversalidad curricular.</w:t>
        </w:r>
      </w:hyperlink>
      <w:r w:rsidRPr="00FF016C">
        <w:rPr>
          <w:rFonts w:cs="Arial"/>
          <w:color w:val="000000" w:themeColor="text1"/>
          <w:lang w:val="es-MX"/>
        </w:rPr>
        <w:t xml:space="preserve"> </w:t>
      </w:r>
      <w:r w:rsidR="00C64BF9">
        <w:rPr>
          <w:rFonts w:cs="Arial"/>
          <w:color w:val="000000" w:themeColor="text1"/>
          <w:lang w:val="es-MX"/>
        </w:rPr>
        <w:t>I</w:t>
      </w:r>
      <w:r w:rsidRPr="00FF016C">
        <w:rPr>
          <w:rFonts w:cs="Arial"/>
          <w:color w:val="000000" w:themeColor="text1"/>
          <w:lang w:val="es-MX"/>
        </w:rPr>
        <w:t xml:space="preserve">n </w:t>
      </w:r>
      <w:r w:rsidR="00F13117">
        <w:rPr>
          <w:rFonts w:cs="Arial"/>
          <w:color w:val="000000" w:themeColor="text1"/>
          <w:lang w:val="es-MX"/>
        </w:rPr>
        <w:t xml:space="preserve">E. M. </w:t>
      </w:r>
      <w:r w:rsidRPr="00FF016C">
        <w:rPr>
          <w:rFonts w:cs="Arial"/>
          <w:color w:val="000000" w:themeColor="text1"/>
          <w:lang w:val="es-MX"/>
        </w:rPr>
        <w:t>Ramirez Ley</w:t>
      </w:r>
      <w:r w:rsidR="00F13117">
        <w:rPr>
          <w:rFonts w:cs="Arial"/>
          <w:color w:val="000000" w:themeColor="text1"/>
          <w:lang w:val="es-MX"/>
        </w:rPr>
        <w:t xml:space="preserve">va (Ed.), </w:t>
      </w:r>
      <w:r w:rsidRPr="00FF016C">
        <w:rPr>
          <w:rFonts w:cs="Arial"/>
          <w:i/>
          <w:iCs/>
          <w:color w:val="000000" w:themeColor="text1"/>
          <w:lang w:val="es-MX"/>
        </w:rPr>
        <w:t>La formación de lectores más allá del campo disciplinar</w:t>
      </w:r>
      <w:r w:rsidR="00F13117">
        <w:rPr>
          <w:rFonts w:cs="Arial"/>
          <w:i/>
          <w:iCs/>
          <w:color w:val="000000" w:themeColor="text1"/>
          <w:lang w:val="es-MX"/>
        </w:rPr>
        <w:t xml:space="preserve"> </w:t>
      </w:r>
      <w:r w:rsidR="00F13117">
        <w:rPr>
          <w:rFonts w:cs="Arial"/>
          <w:color w:val="000000" w:themeColor="text1"/>
          <w:lang w:val="es-MX"/>
        </w:rPr>
        <w:t>(pp. 165</w:t>
      </w:r>
      <w:r w:rsidR="00D94477" w:rsidRPr="00D94477">
        <w:rPr>
          <w:rFonts w:cs="Arial"/>
          <w:color w:val="000000" w:themeColor="text1"/>
          <w:lang w:val="it-IT"/>
        </w:rPr>
        <w:t>–</w:t>
      </w:r>
      <w:r w:rsidR="00F13117">
        <w:rPr>
          <w:rFonts w:cs="Arial"/>
          <w:color w:val="000000" w:themeColor="text1"/>
          <w:lang w:val="es-MX"/>
        </w:rPr>
        <w:t>180).</w:t>
      </w:r>
    </w:p>
    <w:p w14:paraId="7A335214" w14:textId="77777777" w:rsidR="006C31B5" w:rsidRPr="00757EC1" w:rsidRDefault="006C31B5" w:rsidP="00A432C3">
      <w:pPr>
        <w:ind w:left="709" w:hanging="720"/>
        <w:rPr>
          <w:rFonts w:cs="Arial"/>
          <w:color w:val="000000" w:themeColor="text1"/>
          <w:lang w:val="it-IT"/>
        </w:rPr>
      </w:pPr>
    </w:p>
    <w:p w14:paraId="1DE0BE02" w14:textId="5C4126DF" w:rsidR="006C31B5" w:rsidRPr="00757EC1" w:rsidRDefault="006C31B5" w:rsidP="00A432C3">
      <w:pPr>
        <w:ind w:left="709" w:hanging="720"/>
        <w:rPr>
          <w:rFonts w:cs="Arial"/>
          <w:color w:val="000000" w:themeColor="text1"/>
          <w:lang w:val="it-IT"/>
        </w:rPr>
      </w:pPr>
      <w:r w:rsidRPr="008F1A79">
        <w:rPr>
          <w:rFonts w:cs="Arial"/>
          <w:color w:val="000000" w:themeColor="text1"/>
          <w:lang w:val="en-US"/>
        </w:rPr>
        <w:t>Paredes, S. G.</w:t>
      </w:r>
      <w:r w:rsidR="00362B1A">
        <w:rPr>
          <w:rFonts w:cs="Arial"/>
          <w:color w:val="000000" w:themeColor="text1"/>
          <w:lang w:val="en-US"/>
        </w:rPr>
        <w:t xml:space="preserve"> &amp;</w:t>
      </w:r>
      <w:r w:rsidRPr="008F1A79">
        <w:rPr>
          <w:rFonts w:cs="Arial"/>
          <w:color w:val="000000" w:themeColor="text1"/>
          <w:lang w:val="en-US"/>
        </w:rPr>
        <w:t xml:space="preserve"> Jasso Peña, F.</w:t>
      </w:r>
      <w:r w:rsidR="00362B1A">
        <w:rPr>
          <w:rFonts w:cs="Arial"/>
          <w:color w:val="000000" w:themeColor="text1"/>
          <w:lang w:val="en-US"/>
        </w:rPr>
        <w:t xml:space="preserve"> </w:t>
      </w:r>
      <w:r w:rsidRPr="008F1A79">
        <w:rPr>
          <w:rFonts w:cs="Arial"/>
          <w:color w:val="000000" w:themeColor="text1"/>
          <w:lang w:val="en-US"/>
        </w:rPr>
        <w:t>J. (2020</w:t>
      </w:r>
      <w:r w:rsidR="003E3B2C">
        <w:rPr>
          <w:rFonts w:cs="Arial"/>
          <w:color w:val="000000" w:themeColor="text1"/>
          <w:lang w:val="en-US"/>
        </w:rPr>
        <w:t>, May 22-25</w:t>
      </w:r>
      <w:r w:rsidRPr="008F1A79">
        <w:rPr>
          <w:rFonts w:cs="Arial"/>
          <w:color w:val="000000" w:themeColor="text1"/>
          <w:lang w:val="en-US"/>
        </w:rPr>
        <w:t xml:space="preserve">). </w:t>
      </w:r>
      <w:hyperlink r:id="rId141" w:history="1">
        <w:r w:rsidRPr="008F1A79">
          <w:rPr>
            <w:rStyle w:val="Hyperlink"/>
            <w:rFonts w:cs="Arial"/>
            <w:lang w:val="en-US"/>
          </w:rPr>
          <w:t xml:space="preserve">Embedded </w:t>
        </w:r>
        <w:r w:rsidR="00362B1A">
          <w:rPr>
            <w:rStyle w:val="Hyperlink"/>
            <w:rFonts w:cs="Arial"/>
            <w:lang w:val="en-US"/>
          </w:rPr>
          <w:t>l</w:t>
        </w:r>
        <w:r w:rsidRPr="008F1A79">
          <w:rPr>
            <w:rStyle w:val="Hyperlink"/>
            <w:rFonts w:cs="Arial"/>
            <w:lang w:val="en-US"/>
          </w:rPr>
          <w:t xml:space="preserve">ibrarian as an </w:t>
        </w:r>
        <w:r w:rsidR="00362B1A">
          <w:rPr>
            <w:rStyle w:val="Hyperlink"/>
            <w:rFonts w:cs="Arial"/>
            <w:lang w:val="en-US"/>
          </w:rPr>
          <w:t>o</w:t>
        </w:r>
        <w:r w:rsidRPr="008F1A79">
          <w:rPr>
            <w:rStyle w:val="Hyperlink"/>
            <w:rFonts w:cs="Arial"/>
            <w:lang w:val="en-US"/>
          </w:rPr>
          <w:t xml:space="preserve">nline </w:t>
        </w:r>
        <w:r w:rsidR="00362B1A">
          <w:rPr>
            <w:rStyle w:val="Hyperlink"/>
            <w:rFonts w:cs="Arial"/>
            <w:lang w:val="en-US"/>
          </w:rPr>
          <w:t>l</w:t>
        </w:r>
        <w:r w:rsidRPr="008F1A79">
          <w:rPr>
            <w:rStyle w:val="Hyperlink"/>
            <w:rFonts w:cs="Arial"/>
            <w:lang w:val="en-US"/>
          </w:rPr>
          <w:t xml:space="preserve">earning </w:t>
        </w:r>
        <w:r w:rsidR="00362B1A">
          <w:rPr>
            <w:rStyle w:val="Hyperlink"/>
            <w:rFonts w:cs="Arial"/>
            <w:lang w:val="en-US"/>
          </w:rPr>
          <w:t>i</w:t>
        </w:r>
        <w:r w:rsidRPr="008F1A79">
          <w:rPr>
            <w:rStyle w:val="Hyperlink"/>
            <w:rFonts w:cs="Arial"/>
            <w:lang w:val="en-US"/>
          </w:rPr>
          <w:t>nnovation.</w:t>
        </w:r>
      </w:hyperlink>
      <w:r w:rsidRPr="008F1A79">
        <w:rPr>
          <w:rFonts w:cs="Arial"/>
          <w:color w:val="000000" w:themeColor="text1"/>
          <w:lang w:val="en-US"/>
        </w:rPr>
        <w:t xml:space="preserve"> </w:t>
      </w:r>
      <w:r w:rsidRPr="008F1A79">
        <w:rPr>
          <w:rFonts w:cs="Arial"/>
          <w:i/>
          <w:iCs/>
          <w:color w:val="000000" w:themeColor="text1"/>
          <w:lang w:val="en-US"/>
        </w:rPr>
        <w:t>5th International Conference on Distance Education and Learning</w:t>
      </w:r>
      <w:r w:rsidR="006F627F">
        <w:rPr>
          <w:rFonts w:cs="Arial"/>
          <w:i/>
          <w:iCs/>
          <w:color w:val="000000" w:themeColor="text1"/>
          <w:lang w:val="en-US"/>
        </w:rPr>
        <w:t xml:space="preserve">. </w:t>
      </w:r>
      <w:r w:rsidR="003E3B2C" w:rsidRPr="00757EC1">
        <w:rPr>
          <w:rFonts w:cs="Arial"/>
          <w:color w:val="000000" w:themeColor="text1"/>
          <w:lang w:val="it-IT"/>
        </w:rPr>
        <w:t>Beijing, China.</w:t>
      </w:r>
      <w:r w:rsidRPr="00757EC1">
        <w:rPr>
          <w:rFonts w:cs="Arial"/>
          <w:color w:val="000000" w:themeColor="text1"/>
          <w:lang w:val="it-IT"/>
        </w:rPr>
        <w:t xml:space="preserve"> </w:t>
      </w:r>
    </w:p>
    <w:p w14:paraId="51E61D21" w14:textId="77777777" w:rsidR="006C31B5" w:rsidRPr="00757EC1" w:rsidRDefault="006C31B5" w:rsidP="00A432C3">
      <w:pPr>
        <w:ind w:left="709" w:hanging="720"/>
        <w:rPr>
          <w:rFonts w:cs="Arial"/>
          <w:color w:val="000000" w:themeColor="text1"/>
          <w:lang w:val="it-IT"/>
        </w:rPr>
      </w:pPr>
    </w:p>
    <w:p w14:paraId="03F862FE" w14:textId="30EB0A72" w:rsidR="006C31B5" w:rsidRPr="008F1A79" w:rsidRDefault="006C31B5" w:rsidP="00A432C3">
      <w:pPr>
        <w:ind w:left="709" w:hanging="720"/>
        <w:rPr>
          <w:rFonts w:cs="Arial"/>
          <w:color w:val="000000" w:themeColor="text1"/>
          <w:lang w:val="pt-BR"/>
        </w:rPr>
      </w:pPr>
      <w:r w:rsidRPr="008F1A79">
        <w:rPr>
          <w:rFonts w:cs="Arial"/>
          <w:color w:val="000000" w:themeColor="text1"/>
          <w:lang w:val="it-IT"/>
        </w:rPr>
        <w:t xml:space="preserve">Passarelli, B., &amp; Gomes, A. C. F. (2020). </w:t>
      </w:r>
      <w:hyperlink r:id="rId142" w:history="1">
        <w:r w:rsidRPr="008F1A79">
          <w:rPr>
            <w:rStyle w:val="Hyperlink"/>
            <w:rFonts w:cs="Arial"/>
            <w:lang w:val="pt-BR"/>
          </w:rPr>
          <w:t xml:space="preserve">Transliteracias: </w:t>
        </w:r>
        <w:r w:rsidR="003E3B2C">
          <w:rPr>
            <w:rStyle w:val="Hyperlink"/>
            <w:rFonts w:cs="Arial"/>
            <w:lang w:val="pt-BR"/>
          </w:rPr>
          <w:t>A</w:t>
        </w:r>
        <w:r w:rsidRPr="008F1A79">
          <w:rPr>
            <w:rStyle w:val="Hyperlink"/>
            <w:rFonts w:cs="Arial"/>
            <w:lang w:val="pt-BR"/>
          </w:rPr>
          <w:t xml:space="preserve"> terceira onda informacional nas humanidades digitais.</w:t>
        </w:r>
      </w:hyperlink>
      <w:r w:rsidRPr="008F1A79">
        <w:rPr>
          <w:rFonts w:cs="Arial"/>
          <w:color w:val="000000" w:themeColor="text1"/>
          <w:lang w:val="pt-BR"/>
        </w:rPr>
        <w:t xml:space="preserve"> </w:t>
      </w:r>
      <w:r w:rsidRPr="008F1A79">
        <w:rPr>
          <w:rFonts w:cs="Arial"/>
          <w:i/>
          <w:iCs/>
          <w:color w:val="000000" w:themeColor="text1"/>
          <w:lang w:val="pt-BR"/>
        </w:rPr>
        <w:t>Revista Ibero-Americana de Ciência da Informação</w:t>
      </w:r>
      <w:r w:rsidRPr="008F1A79">
        <w:rPr>
          <w:rFonts w:cs="Arial"/>
          <w:color w:val="000000" w:themeColor="text1"/>
          <w:lang w:val="pt-BR"/>
        </w:rPr>
        <w:t xml:space="preserve">, </w:t>
      </w:r>
      <w:r w:rsidRPr="003E3B2C">
        <w:rPr>
          <w:rFonts w:cs="Arial"/>
          <w:i/>
          <w:iCs/>
          <w:color w:val="000000" w:themeColor="text1"/>
          <w:lang w:val="pt-BR"/>
        </w:rPr>
        <w:t>13</w:t>
      </w:r>
      <w:r w:rsidRPr="008F1A79">
        <w:rPr>
          <w:rFonts w:cs="Arial"/>
          <w:color w:val="000000" w:themeColor="text1"/>
          <w:lang w:val="pt-BR"/>
        </w:rPr>
        <w:t>(1), 253</w:t>
      </w:r>
      <w:r w:rsidR="00D94477" w:rsidRPr="00D94477">
        <w:rPr>
          <w:rFonts w:cs="Arial"/>
          <w:color w:val="000000" w:themeColor="text1"/>
          <w:lang w:val="it-IT"/>
        </w:rPr>
        <w:t>–</w:t>
      </w:r>
      <w:r w:rsidRPr="008F1A79">
        <w:rPr>
          <w:rFonts w:cs="Arial"/>
          <w:color w:val="000000" w:themeColor="text1"/>
          <w:lang w:val="pt-BR"/>
        </w:rPr>
        <w:t>275.</w:t>
      </w:r>
    </w:p>
    <w:p w14:paraId="6AFA623E" w14:textId="77777777" w:rsidR="006C31B5" w:rsidRPr="008F1A79" w:rsidRDefault="006C31B5" w:rsidP="00A432C3">
      <w:pPr>
        <w:ind w:left="709" w:hanging="720"/>
        <w:rPr>
          <w:rFonts w:cs="Arial"/>
          <w:color w:val="000000" w:themeColor="text1"/>
          <w:lang w:val="pt-BR"/>
        </w:rPr>
      </w:pPr>
    </w:p>
    <w:p w14:paraId="2297D8AA" w14:textId="2C964559" w:rsidR="006C31B5" w:rsidRPr="00FF016C" w:rsidRDefault="006C31B5" w:rsidP="00A432C3">
      <w:pPr>
        <w:ind w:left="709" w:hanging="720"/>
        <w:rPr>
          <w:rFonts w:cs="Arial"/>
          <w:color w:val="000000" w:themeColor="text1"/>
          <w:lang w:val="es-MX"/>
        </w:rPr>
      </w:pPr>
      <w:r w:rsidRPr="008F1A79">
        <w:rPr>
          <w:rFonts w:cs="Arial"/>
          <w:color w:val="000000" w:themeColor="text1"/>
          <w:lang w:val="pt-BR"/>
        </w:rPr>
        <w:t>Pérez-Rodríguez, A.</w:t>
      </w:r>
      <w:r w:rsidR="0045354E">
        <w:rPr>
          <w:rFonts w:cs="Arial"/>
          <w:color w:val="000000" w:themeColor="text1"/>
          <w:lang w:val="pt-BR"/>
        </w:rPr>
        <w:t>,</w:t>
      </w:r>
      <w:r w:rsidRPr="008F1A79">
        <w:rPr>
          <w:rFonts w:cs="Arial"/>
          <w:color w:val="000000" w:themeColor="text1"/>
          <w:lang w:val="pt-BR"/>
        </w:rPr>
        <w:t xml:space="preserve"> Vizcaíno-Verdú, A.</w:t>
      </w:r>
      <w:r w:rsidR="00107279">
        <w:rPr>
          <w:rFonts w:cs="Arial"/>
          <w:color w:val="000000" w:themeColor="text1"/>
          <w:lang w:val="pt-BR"/>
        </w:rPr>
        <w:t>,</w:t>
      </w:r>
      <w:r w:rsidRPr="008F1A79">
        <w:rPr>
          <w:rFonts w:cs="Arial"/>
          <w:color w:val="000000" w:themeColor="text1"/>
          <w:lang w:val="pt-BR"/>
        </w:rPr>
        <w:t xml:space="preserve"> Ramírez-García, A.</w:t>
      </w:r>
      <w:r w:rsidR="00107279">
        <w:rPr>
          <w:rFonts w:cs="Arial"/>
          <w:color w:val="000000" w:themeColor="text1"/>
          <w:lang w:val="pt-BR"/>
        </w:rPr>
        <w:t>,</w:t>
      </w:r>
      <w:r w:rsidRPr="008F1A79">
        <w:rPr>
          <w:rFonts w:cs="Arial"/>
          <w:color w:val="000000" w:themeColor="text1"/>
          <w:lang w:val="pt-BR"/>
        </w:rPr>
        <w:t xml:space="preserve"> Bonilla</w:t>
      </w:r>
      <w:r w:rsidR="00107279">
        <w:rPr>
          <w:rFonts w:cs="Arial"/>
          <w:color w:val="000000" w:themeColor="text1"/>
          <w:lang w:val="pt-BR"/>
        </w:rPr>
        <w:t xml:space="preserve"> </w:t>
      </w:r>
      <w:r w:rsidRPr="008F1A79">
        <w:rPr>
          <w:rFonts w:cs="Arial"/>
          <w:color w:val="000000" w:themeColor="text1"/>
          <w:lang w:val="pt-BR"/>
        </w:rPr>
        <w:t>del</w:t>
      </w:r>
      <w:r w:rsidR="00107279">
        <w:rPr>
          <w:rFonts w:cs="Arial"/>
          <w:color w:val="000000" w:themeColor="text1"/>
          <w:lang w:val="pt-BR"/>
        </w:rPr>
        <w:t xml:space="preserve"> </w:t>
      </w:r>
      <w:r w:rsidRPr="008F1A79">
        <w:rPr>
          <w:rFonts w:cs="Arial"/>
          <w:color w:val="000000" w:themeColor="text1"/>
          <w:lang w:val="pt-BR"/>
        </w:rPr>
        <w:t>Río, M.</w:t>
      </w:r>
      <w:r w:rsidR="00107279">
        <w:rPr>
          <w:rFonts w:cs="Arial"/>
          <w:color w:val="000000" w:themeColor="text1"/>
          <w:lang w:val="pt-BR"/>
        </w:rPr>
        <w:t>,</w:t>
      </w:r>
      <w:r w:rsidRPr="008F1A79">
        <w:rPr>
          <w:rFonts w:cs="Arial"/>
          <w:color w:val="000000" w:themeColor="text1"/>
          <w:lang w:val="pt-BR"/>
        </w:rPr>
        <w:t xml:space="preserve"> Águeda Delgado-Ponce, A.</w:t>
      </w:r>
      <w:r w:rsidR="00107279">
        <w:rPr>
          <w:rFonts w:cs="Arial"/>
          <w:color w:val="000000" w:themeColor="text1"/>
          <w:lang w:val="pt-BR"/>
        </w:rPr>
        <w:t xml:space="preserve">, </w:t>
      </w:r>
      <w:r w:rsidRPr="008F1A79">
        <w:rPr>
          <w:rFonts w:cs="Arial"/>
          <w:color w:val="000000" w:themeColor="text1"/>
          <w:lang w:val="pt-BR"/>
        </w:rPr>
        <w:t>Jaramillo-Dent, D.</w:t>
      </w:r>
      <w:r w:rsidR="00107279">
        <w:rPr>
          <w:rFonts w:cs="Arial"/>
          <w:color w:val="000000" w:themeColor="text1"/>
          <w:lang w:val="pt-BR"/>
        </w:rPr>
        <w:t>,</w:t>
      </w:r>
      <w:r w:rsidRPr="008F1A79">
        <w:rPr>
          <w:rFonts w:cs="Arial"/>
          <w:color w:val="000000" w:themeColor="text1"/>
          <w:lang w:val="pt-BR"/>
        </w:rPr>
        <w:t xml:space="preserve"> Matos Dos</w:t>
      </w:r>
      <w:r w:rsidR="00107279">
        <w:rPr>
          <w:rFonts w:cs="Arial"/>
          <w:color w:val="000000" w:themeColor="text1"/>
          <w:lang w:val="pt-BR"/>
        </w:rPr>
        <w:t xml:space="preserve"> </w:t>
      </w:r>
      <w:r w:rsidRPr="008F1A79">
        <w:rPr>
          <w:rFonts w:cs="Arial"/>
          <w:color w:val="000000" w:themeColor="text1"/>
          <w:lang w:val="pt-BR"/>
        </w:rPr>
        <w:t>Santos, V.</w:t>
      </w:r>
      <w:r w:rsidR="00107279">
        <w:rPr>
          <w:rFonts w:cs="Arial"/>
          <w:color w:val="000000" w:themeColor="text1"/>
          <w:lang w:val="pt-BR"/>
        </w:rPr>
        <w:t>,</w:t>
      </w:r>
      <w:r w:rsidRPr="008F1A79">
        <w:rPr>
          <w:rFonts w:cs="Arial"/>
          <w:color w:val="000000" w:themeColor="text1"/>
          <w:lang w:val="pt-BR"/>
        </w:rPr>
        <w:t xml:space="preserve"> Zeballos, R.</w:t>
      </w:r>
      <w:r w:rsidR="00D17FDE">
        <w:rPr>
          <w:rFonts w:cs="Arial"/>
          <w:color w:val="000000" w:themeColor="text1"/>
          <w:lang w:val="pt-BR"/>
        </w:rPr>
        <w:t>,</w:t>
      </w:r>
      <w:r w:rsidRPr="008F1A79">
        <w:rPr>
          <w:rFonts w:cs="Arial"/>
          <w:color w:val="000000" w:themeColor="text1"/>
          <w:lang w:val="pt-BR"/>
        </w:rPr>
        <w:t xml:space="preserve"> Villarrubia, A.</w:t>
      </w:r>
      <w:r w:rsidR="00D17FDE">
        <w:rPr>
          <w:rFonts w:cs="Arial"/>
          <w:color w:val="000000" w:themeColor="text1"/>
          <w:lang w:val="pt-BR"/>
        </w:rPr>
        <w:t>,</w:t>
      </w:r>
      <w:r w:rsidRPr="008F1A79">
        <w:rPr>
          <w:rFonts w:cs="Arial"/>
          <w:color w:val="000000" w:themeColor="text1"/>
          <w:lang w:val="pt-BR"/>
        </w:rPr>
        <w:t xml:space="preserve">  González, N.</w:t>
      </w:r>
      <w:r w:rsidR="00D17FDE">
        <w:rPr>
          <w:rFonts w:cs="Arial"/>
          <w:color w:val="000000" w:themeColor="text1"/>
          <w:lang w:val="pt-BR"/>
        </w:rPr>
        <w:t>,</w:t>
      </w:r>
      <w:r w:rsidRPr="008F1A79">
        <w:rPr>
          <w:rFonts w:cs="Arial"/>
          <w:color w:val="000000" w:themeColor="text1"/>
          <w:lang w:val="pt-BR"/>
        </w:rPr>
        <w:t xml:space="preserve"> Hernando-Gómez, A.</w:t>
      </w:r>
      <w:r w:rsidR="00D17FDE">
        <w:rPr>
          <w:rFonts w:cs="Arial"/>
          <w:color w:val="000000" w:themeColor="text1"/>
          <w:lang w:val="pt-BR"/>
        </w:rPr>
        <w:t>,</w:t>
      </w:r>
      <w:r w:rsidRPr="008F1A79">
        <w:rPr>
          <w:rFonts w:cs="Arial"/>
          <w:color w:val="000000" w:themeColor="text1"/>
          <w:lang w:val="pt-BR"/>
        </w:rPr>
        <w:t xml:space="preserve"> Contreras-Pulido, P.</w:t>
      </w:r>
      <w:r w:rsidR="00D17FDE">
        <w:rPr>
          <w:rFonts w:cs="Arial"/>
          <w:color w:val="000000" w:themeColor="text1"/>
          <w:lang w:val="pt-BR"/>
        </w:rPr>
        <w:t>,</w:t>
      </w:r>
      <w:r w:rsidRPr="008F1A79">
        <w:rPr>
          <w:rFonts w:cs="Arial"/>
          <w:color w:val="000000" w:themeColor="text1"/>
          <w:lang w:val="pt-BR"/>
        </w:rPr>
        <w:t xml:space="preserve"> Civila, Armanda Matos, S.</w:t>
      </w:r>
      <w:r w:rsidR="00D17FDE">
        <w:rPr>
          <w:rFonts w:cs="Arial"/>
          <w:color w:val="000000" w:themeColor="text1"/>
          <w:lang w:val="pt-BR"/>
        </w:rPr>
        <w:t>,</w:t>
      </w:r>
      <w:r w:rsidRPr="008F1A79">
        <w:rPr>
          <w:rFonts w:cs="Arial"/>
          <w:color w:val="000000" w:themeColor="text1"/>
          <w:lang w:val="pt-BR"/>
        </w:rPr>
        <w:t xml:space="preserve"> Tirocchi, S.</w:t>
      </w:r>
      <w:r w:rsidR="00D17FDE">
        <w:rPr>
          <w:rFonts w:cs="Arial"/>
          <w:color w:val="000000" w:themeColor="text1"/>
          <w:lang w:val="pt-BR"/>
        </w:rPr>
        <w:t>,</w:t>
      </w:r>
      <w:r w:rsidRPr="008F1A79">
        <w:rPr>
          <w:rFonts w:cs="Arial"/>
          <w:color w:val="000000" w:themeColor="text1"/>
          <w:lang w:val="pt-BR"/>
        </w:rPr>
        <w:t xml:space="preserve"> Sandoval, Y.</w:t>
      </w:r>
      <w:r w:rsidR="00D17FDE">
        <w:rPr>
          <w:rFonts w:cs="Arial"/>
          <w:color w:val="000000" w:themeColor="text1"/>
          <w:lang w:val="pt-BR"/>
        </w:rPr>
        <w:t>,</w:t>
      </w:r>
      <w:r w:rsidRPr="008F1A79">
        <w:rPr>
          <w:rFonts w:cs="Arial"/>
          <w:color w:val="000000" w:themeColor="text1"/>
          <w:lang w:val="pt-BR"/>
        </w:rPr>
        <w:t xml:space="preserve"> Rivera-Rogel, D.</w:t>
      </w:r>
      <w:r w:rsidR="00D17FDE">
        <w:rPr>
          <w:rFonts w:cs="Arial"/>
          <w:color w:val="000000" w:themeColor="text1"/>
          <w:lang w:val="pt-BR"/>
        </w:rPr>
        <w:t>,</w:t>
      </w:r>
      <w:r w:rsidRPr="008F1A79">
        <w:rPr>
          <w:rFonts w:cs="Arial"/>
          <w:color w:val="000000" w:themeColor="text1"/>
          <w:lang w:val="pt-BR"/>
        </w:rPr>
        <w:t xml:space="preserve"> Ávalos, C.</w:t>
      </w:r>
      <w:r w:rsidR="00D17FDE">
        <w:rPr>
          <w:rFonts w:cs="Arial"/>
          <w:color w:val="000000" w:themeColor="text1"/>
          <w:lang w:val="pt-BR"/>
        </w:rPr>
        <w:t>,</w:t>
      </w:r>
      <w:r w:rsidRPr="008F1A79">
        <w:rPr>
          <w:rFonts w:cs="Arial"/>
          <w:color w:val="000000" w:themeColor="text1"/>
          <w:lang w:val="pt-BR"/>
        </w:rPr>
        <w:t xml:space="preserve"> Alvarado, M.</w:t>
      </w:r>
      <w:r w:rsidR="00D17FDE">
        <w:rPr>
          <w:rFonts w:cs="Arial"/>
          <w:color w:val="000000" w:themeColor="text1"/>
          <w:lang w:val="pt-BR"/>
        </w:rPr>
        <w:t>,</w:t>
      </w:r>
      <w:r w:rsidRPr="008F1A79">
        <w:rPr>
          <w:rFonts w:cs="Arial"/>
          <w:color w:val="000000" w:themeColor="text1"/>
          <w:lang w:val="pt-BR"/>
        </w:rPr>
        <w:t xml:space="preserve"> Sánchez-López, I.</w:t>
      </w:r>
      <w:r w:rsidR="00D17FDE">
        <w:rPr>
          <w:rFonts w:cs="Arial"/>
          <w:color w:val="000000" w:themeColor="text1"/>
          <w:lang w:val="pt-BR"/>
        </w:rPr>
        <w:t>,</w:t>
      </w:r>
      <w:r w:rsidR="00E05DB8">
        <w:rPr>
          <w:rFonts w:cs="Arial"/>
          <w:color w:val="000000" w:themeColor="text1"/>
          <w:lang w:val="pt-BR"/>
        </w:rPr>
        <w:t>...</w:t>
      </w:r>
      <w:r w:rsidRPr="008F1A79">
        <w:rPr>
          <w:rFonts w:cs="Arial"/>
          <w:color w:val="000000" w:themeColor="text1"/>
          <w:lang w:val="pt-BR"/>
        </w:rPr>
        <w:t>Machin-Mastromatteo, J.</w:t>
      </w:r>
      <w:r w:rsidR="00E05DB8">
        <w:rPr>
          <w:rFonts w:cs="Arial"/>
          <w:color w:val="000000" w:themeColor="text1"/>
          <w:lang w:val="pt-BR"/>
        </w:rPr>
        <w:t xml:space="preserve"> </w:t>
      </w:r>
      <w:r w:rsidRPr="008F1A79">
        <w:rPr>
          <w:rFonts w:cs="Arial"/>
          <w:color w:val="000000" w:themeColor="text1"/>
          <w:lang w:val="pt-BR"/>
        </w:rPr>
        <w:t xml:space="preserve">D. (2021). </w:t>
      </w:r>
      <w:hyperlink r:id="rId143" w:history="1">
        <w:r w:rsidRPr="00FF016C">
          <w:rPr>
            <w:rStyle w:val="Hyperlink"/>
            <w:rFonts w:cs="Arial"/>
            <w:lang w:val="es-MX"/>
          </w:rPr>
          <w:t xml:space="preserve">Currículum </w:t>
        </w:r>
        <w:proofErr w:type="spellStart"/>
        <w:r w:rsidRPr="00FF016C">
          <w:rPr>
            <w:rStyle w:val="Hyperlink"/>
            <w:rFonts w:cs="Arial"/>
            <w:lang w:val="es-MX"/>
          </w:rPr>
          <w:t>Alfamed</w:t>
        </w:r>
        <w:proofErr w:type="spellEnd"/>
        <w:r w:rsidRPr="00FF016C">
          <w:rPr>
            <w:rStyle w:val="Hyperlink"/>
            <w:rFonts w:cs="Arial"/>
            <w:lang w:val="es-MX"/>
          </w:rPr>
          <w:t xml:space="preserve"> de formación de profesores en educación mediática: MIL (</w:t>
        </w:r>
        <w:r w:rsidR="00BA241F">
          <w:rPr>
            <w:rStyle w:val="Hyperlink"/>
            <w:rFonts w:cs="Arial"/>
            <w:lang w:val="es-MX"/>
          </w:rPr>
          <w:t>m</w:t>
        </w:r>
        <w:r w:rsidRPr="00FF016C">
          <w:rPr>
            <w:rStyle w:val="Hyperlink"/>
            <w:rFonts w:cs="Arial"/>
            <w:lang w:val="es-MX"/>
          </w:rPr>
          <w:t xml:space="preserve">edia and </w:t>
        </w:r>
        <w:proofErr w:type="spellStart"/>
        <w:r w:rsidR="00BA241F">
          <w:rPr>
            <w:rStyle w:val="Hyperlink"/>
            <w:rFonts w:cs="Arial"/>
            <w:lang w:val="es-MX"/>
          </w:rPr>
          <w:t>i</w:t>
        </w:r>
        <w:r w:rsidRPr="00FF016C">
          <w:rPr>
            <w:rStyle w:val="Hyperlink"/>
            <w:rFonts w:cs="Arial"/>
            <w:lang w:val="es-MX"/>
          </w:rPr>
          <w:t>nformation</w:t>
        </w:r>
        <w:proofErr w:type="spellEnd"/>
        <w:r w:rsidRPr="00FF016C">
          <w:rPr>
            <w:rStyle w:val="Hyperlink"/>
            <w:rFonts w:cs="Arial"/>
            <w:lang w:val="es-MX"/>
          </w:rPr>
          <w:t xml:space="preserve"> </w:t>
        </w:r>
        <w:proofErr w:type="spellStart"/>
        <w:r w:rsidRPr="00FF016C">
          <w:rPr>
            <w:rStyle w:val="Hyperlink"/>
            <w:rFonts w:cs="Arial"/>
            <w:lang w:val="es-MX"/>
          </w:rPr>
          <w:t>Literacy</w:t>
        </w:r>
        <w:proofErr w:type="spellEnd"/>
        <w:r w:rsidRPr="00FF016C">
          <w:rPr>
            <w:rStyle w:val="Hyperlink"/>
            <w:rFonts w:cs="Arial"/>
            <w:lang w:val="es-MX"/>
          </w:rPr>
          <w:t>) en la era pos-COVID-19</w:t>
        </w:r>
      </w:hyperlink>
      <w:r w:rsidRPr="00FF016C">
        <w:rPr>
          <w:rFonts w:cs="Arial"/>
          <w:color w:val="000000" w:themeColor="text1"/>
          <w:lang w:val="es-MX"/>
        </w:rPr>
        <w:t xml:space="preserve">. Octaedro. </w:t>
      </w:r>
    </w:p>
    <w:p w14:paraId="1258BFA5" w14:textId="77777777" w:rsidR="0034010F" w:rsidRPr="00FF016C" w:rsidRDefault="0034010F" w:rsidP="00A432C3">
      <w:pPr>
        <w:ind w:left="709" w:hanging="720"/>
        <w:rPr>
          <w:rFonts w:cs="Arial"/>
          <w:color w:val="000000" w:themeColor="text1"/>
          <w:lang w:val="es-MX"/>
        </w:rPr>
      </w:pPr>
    </w:p>
    <w:p w14:paraId="11779C43" w14:textId="49AE0FAF"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Pinto, M., &amp; Uribe-Tirado, A. (2022). </w:t>
      </w:r>
      <w:hyperlink r:id="rId144" w:history="1">
        <w:r w:rsidRPr="00FF016C">
          <w:rPr>
            <w:rStyle w:val="Hyperlink"/>
            <w:rFonts w:cs="Arial"/>
            <w:lang w:val="es-MX"/>
          </w:rPr>
          <w:t>Tendencias en la producción científica iberoamericana sobre alfabetización informacional y mediática</w:t>
        </w:r>
      </w:hyperlink>
      <w:r w:rsidRPr="00FF016C">
        <w:rPr>
          <w:rFonts w:cs="Arial"/>
          <w:color w:val="000000" w:themeColor="text1"/>
          <w:lang w:val="es-MX"/>
        </w:rPr>
        <w:t xml:space="preserve">. </w:t>
      </w:r>
      <w:r w:rsidRPr="00FF016C">
        <w:rPr>
          <w:rFonts w:cs="Arial"/>
          <w:i/>
          <w:iCs/>
          <w:color w:val="000000" w:themeColor="text1"/>
          <w:lang w:val="es-MX"/>
        </w:rPr>
        <w:t>Monografías de Comunicación Social</w:t>
      </w:r>
      <w:r w:rsidRPr="00FF016C">
        <w:rPr>
          <w:rFonts w:cs="Arial"/>
          <w:color w:val="000000" w:themeColor="text1"/>
          <w:lang w:val="es-MX"/>
        </w:rPr>
        <w:t>,</w:t>
      </w:r>
      <w:r w:rsidR="00DF2DD8">
        <w:rPr>
          <w:rFonts w:cs="Arial"/>
          <w:color w:val="000000" w:themeColor="text1"/>
          <w:lang w:val="es-MX"/>
        </w:rPr>
        <w:t xml:space="preserve"> (9),</w:t>
      </w:r>
      <w:r w:rsidRPr="00FF016C">
        <w:rPr>
          <w:rFonts w:cs="Arial"/>
          <w:color w:val="000000" w:themeColor="text1"/>
          <w:lang w:val="es-MX"/>
        </w:rPr>
        <w:t xml:space="preserve"> 117</w:t>
      </w:r>
      <w:r w:rsidR="00D94477" w:rsidRPr="00D94477">
        <w:rPr>
          <w:rFonts w:cs="Arial"/>
          <w:color w:val="000000" w:themeColor="text1"/>
          <w:lang w:val="it-IT"/>
        </w:rPr>
        <w:t>–</w:t>
      </w:r>
      <w:r w:rsidRPr="00FF016C">
        <w:rPr>
          <w:rFonts w:cs="Arial"/>
          <w:color w:val="000000" w:themeColor="text1"/>
          <w:lang w:val="es-MX"/>
        </w:rPr>
        <w:t>147.</w:t>
      </w:r>
    </w:p>
    <w:p w14:paraId="34B2665F" w14:textId="77777777" w:rsidR="006C31B5" w:rsidRPr="00FF016C" w:rsidRDefault="006C31B5" w:rsidP="00A432C3">
      <w:pPr>
        <w:ind w:left="709" w:hanging="720"/>
        <w:rPr>
          <w:rFonts w:cs="Arial"/>
          <w:color w:val="000000" w:themeColor="text1"/>
          <w:lang w:val="es-MX"/>
        </w:rPr>
      </w:pPr>
    </w:p>
    <w:p w14:paraId="44AD3214" w14:textId="5172DB74" w:rsidR="0039515C" w:rsidRPr="008F1A79" w:rsidRDefault="0039515C" w:rsidP="0039515C">
      <w:pPr>
        <w:ind w:left="709" w:hanging="720"/>
        <w:rPr>
          <w:rFonts w:cs="Arial"/>
          <w:color w:val="000000" w:themeColor="text1"/>
          <w:lang w:val="en-US"/>
        </w:rPr>
      </w:pPr>
      <w:r w:rsidRPr="00FF016C">
        <w:rPr>
          <w:rFonts w:cs="Arial"/>
          <w:color w:val="000000" w:themeColor="text1"/>
          <w:lang w:val="es-MX"/>
        </w:rPr>
        <w:t>Pinto, M.</w:t>
      </w:r>
      <w:r>
        <w:rPr>
          <w:rFonts w:cs="Arial"/>
          <w:color w:val="000000" w:themeColor="text1"/>
          <w:lang w:val="es-MX"/>
        </w:rPr>
        <w:t>,</w:t>
      </w:r>
      <w:r w:rsidRPr="00FF016C">
        <w:rPr>
          <w:rFonts w:cs="Arial"/>
          <w:color w:val="000000" w:themeColor="text1"/>
          <w:lang w:val="es-MX"/>
        </w:rPr>
        <w:t xml:space="preserve"> Cordón, J.</w:t>
      </w:r>
      <w:r>
        <w:rPr>
          <w:rFonts w:cs="Arial"/>
          <w:color w:val="000000" w:themeColor="text1"/>
          <w:lang w:val="es-MX"/>
        </w:rPr>
        <w:t xml:space="preserve"> </w:t>
      </w:r>
      <w:r w:rsidRPr="00FF016C">
        <w:rPr>
          <w:rFonts w:cs="Arial"/>
          <w:color w:val="000000" w:themeColor="text1"/>
          <w:lang w:val="es-MX"/>
        </w:rPr>
        <w:t>A.</w:t>
      </w:r>
      <w:r>
        <w:rPr>
          <w:rFonts w:cs="Arial"/>
          <w:color w:val="000000" w:themeColor="text1"/>
          <w:lang w:val="es-MX"/>
        </w:rPr>
        <w:t>,</w:t>
      </w:r>
      <w:r w:rsidRPr="00FF016C">
        <w:rPr>
          <w:rFonts w:cs="Arial"/>
          <w:color w:val="000000" w:themeColor="text1"/>
          <w:lang w:val="es-MX"/>
        </w:rPr>
        <w:t xml:space="preserve"> </w:t>
      </w:r>
      <w:r>
        <w:rPr>
          <w:rFonts w:cs="Arial"/>
          <w:color w:val="000000" w:themeColor="text1"/>
          <w:lang w:val="es-MX"/>
        </w:rPr>
        <w:t xml:space="preserve">&amp; </w:t>
      </w:r>
      <w:r w:rsidRPr="00FF016C">
        <w:rPr>
          <w:rFonts w:cs="Arial"/>
          <w:color w:val="000000" w:themeColor="text1"/>
          <w:lang w:val="es-MX"/>
        </w:rPr>
        <w:t xml:space="preserve">Gómez-Díaz, R. (2010). </w:t>
      </w:r>
      <w:hyperlink r:id="rId145" w:history="1">
        <w:r w:rsidRPr="008F1A79">
          <w:rPr>
            <w:rStyle w:val="Hyperlink"/>
            <w:rFonts w:cs="Arial"/>
            <w:lang w:val="en-US"/>
          </w:rPr>
          <w:t>Thirty years of information literacy (1977-2007). A terminological, conceptual and statistical analysis.</w:t>
        </w:r>
      </w:hyperlink>
      <w:r w:rsidRPr="008F1A79">
        <w:rPr>
          <w:rFonts w:cs="Arial"/>
          <w:color w:val="000000" w:themeColor="text1"/>
          <w:lang w:val="en-US"/>
        </w:rPr>
        <w:t xml:space="preserve"> </w:t>
      </w:r>
      <w:r w:rsidRPr="008F1A79">
        <w:rPr>
          <w:rFonts w:cs="Arial"/>
          <w:i/>
          <w:iCs/>
          <w:color w:val="000000" w:themeColor="text1"/>
          <w:lang w:val="en-US"/>
        </w:rPr>
        <w:t xml:space="preserve">Journal of librarianship and information science, </w:t>
      </w:r>
      <w:r w:rsidRPr="00B6796C">
        <w:rPr>
          <w:rFonts w:cs="Arial"/>
          <w:i/>
          <w:iCs/>
          <w:color w:val="000000" w:themeColor="text1"/>
          <w:lang w:val="en-US"/>
        </w:rPr>
        <w:t>42</w:t>
      </w:r>
      <w:r w:rsidRPr="008F1A79">
        <w:rPr>
          <w:rFonts w:cs="Arial"/>
          <w:color w:val="000000" w:themeColor="text1"/>
          <w:lang w:val="en-US"/>
        </w:rPr>
        <w:t>(1), 3</w:t>
      </w:r>
      <w:r w:rsidR="00D94477" w:rsidRPr="00414308">
        <w:rPr>
          <w:rFonts w:cs="Arial"/>
          <w:color w:val="000000" w:themeColor="text1"/>
        </w:rPr>
        <w:t>–</w:t>
      </w:r>
      <w:r w:rsidRPr="008F1A79">
        <w:rPr>
          <w:rFonts w:cs="Arial"/>
          <w:color w:val="000000" w:themeColor="text1"/>
          <w:lang w:val="en-US"/>
        </w:rPr>
        <w:t xml:space="preserve">19. </w:t>
      </w:r>
    </w:p>
    <w:p w14:paraId="4E1B6155" w14:textId="77777777" w:rsidR="0039515C" w:rsidRDefault="0039515C" w:rsidP="00A432C3">
      <w:pPr>
        <w:ind w:left="709" w:hanging="720"/>
        <w:rPr>
          <w:rFonts w:cs="Arial"/>
          <w:color w:val="000000" w:themeColor="text1"/>
          <w:lang w:val="es-MX"/>
        </w:rPr>
      </w:pPr>
    </w:p>
    <w:p w14:paraId="7E8666D8" w14:textId="1AB7AFAB" w:rsidR="0039515C" w:rsidRPr="008F1A79" w:rsidRDefault="0039515C" w:rsidP="0039515C">
      <w:pPr>
        <w:ind w:left="709" w:hanging="720"/>
        <w:rPr>
          <w:rFonts w:cs="Arial"/>
          <w:color w:val="000000" w:themeColor="text1"/>
          <w:lang w:val="it-IT"/>
        </w:rPr>
      </w:pPr>
      <w:r w:rsidRPr="008B147F">
        <w:rPr>
          <w:rFonts w:cs="Arial"/>
          <w:color w:val="000000" w:themeColor="text1"/>
          <w:lang w:val="it-IT"/>
        </w:rPr>
        <w:t xml:space="preserve">Pinto, M., </w:t>
      </w:r>
      <w:proofErr w:type="spellStart"/>
      <w:r w:rsidRPr="008B147F">
        <w:rPr>
          <w:rFonts w:cs="Arial"/>
          <w:color w:val="000000" w:themeColor="text1"/>
          <w:lang w:val="it-IT"/>
        </w:rPr>
        <w:t>Escalona</w:t>
      </w:r>
      <w:proofErr w:type="spellEnd"/>
      <w:r w:rsidRPr="008B147F">
        <w:rPr>
          <w:rFonts w:cs="Arial"/>
          <w:color w:val="000000" w:themeColor="text1"/>
          <w:lang w:val="it-IT"/>
        </w:rPr>
        <w:t xml:space="preserve">, M. I., &amp; </w:t>
      </w:r>
      <w:proofErr w:type="spellStart"/>
      <w:r w:rsidRPr="008B147F">
        <w:rPr>
          <w:rFonts w:cs="Arial"/>
          <w:color w:val="000000" w:themeColor="text1"/>
          <w:lang w:val="it-IT"/>
        </w:rPr>
        <w:t>Pulgarín</w:t>
      </w:r>
      <w:proofErr w:type="spellEnd"/>
      <w:r w:rsidRPr="008B147F">
        <w:rPr>
          <w:rFonts w:cs="Arial"/>
          <w:color w:val="000000" w:themeColor="text1"/>
          <w:lang w:val="it-IT"/>
        </w:rPr>
        <w:t xml:space="preserve">, A. (2013). </w:t>
      </w:r>
      <w:hyperlink r:id="rId146" w:history="1">
        <w:r w:rsidRPr="00BB7270">
          <w:rPr>
            <w:rStyle w:val="Hyperlink"/>
            <w:rFonts w:cs="Arial"/>
            <w:lang w:val="en-US"/>
          </w:rPr>
          <w:t>Information literacy in social sciences and health sciences: A bibliometric study (1974-2011)</w:t>
        </w:r>
      </w:hyperlink>
      <w:r w:rsidRPr="00BB7270">
        <w:rPr>
          <w:rFonts w:cs="Arial"/>
          <w:lang w:val="en-US"/>
        </w:rPr>
        <w:t>.</w:t>
      </w:r>
      <w:r w:rsidRPr="008F1A79">
        <w:rPr>
          <w:rFonts w:cs="Arial"/>
          <w:color w:val="000000" w:themeColor="text1"/>
          <w:lang w:val="en-US"/>
        </w:rPr>
        <w:t xml:space="preserve"> </w:t>
      </w:r>
      <w:proofErr w:type="spellStart"/>
      <w:r w:rsidRPr="008F1A79">
        <w:rPr>
          <w:rFonts w:cs="Arial"/>
          <w:i/>
          <w:iCs/>
          <w:color w:val="000000" w:themeColor="text1"/>
          <w:lang w:val="it-IT"/>
        </w:rPr>
        <w:t>Scientometrics</w:t>
      </w:r>
      <w:proofErr w:type="spellEnd"/>
      <w:r w:rsidRPr="008F1A79">
        <w:rPr>
          <w:rFonts w:cs="Arial"/>
          <w:i/>
          <w:iCs/>
          <w:color w:val="000000" w:themeColor="text1"/>
          <w:lang w:val="it-IT"/>
        </w:rPr>
        <w:t>,</w:t>
      </w:r>
      <w:r w:rsidRPr="008F1A79">
        <w:rPr>
          <w:rFonts w:cs="Arial"/>
          <w:color w:val="000000" w:themeColor="text1"/>
          <w:lang w:val="it-IT"/>
        </w:rPr>
        <w:t xml:space="preserve"> </w:t>
      </w:r>
      <w:r w:rsidRPr="00B6796C">
        <w:rPr>
          <w:rFonts w:cs="Arial"/>
          <w:i/>
          <w:iCs/>
          <w:color w:val="000000" w:themeColor="text1"/>
          <w:lang w:val="it-IT"/>
        </w:rPr>
        <w:t>95</w:t>
      </w:r>
      <w:r w:rsidRPr="008F1A79">
        <w:rPr>
          <w:rFonts w:cs="Arial"/>
          <w:color w:val="000000" w:themeColor="text1"/>
          <w:lang w:val="it-IT"/>
        </w:rPr>
        <w:t>(3), 1071</w:t>
      </w:r>
      <w:r w:rsidR="00D94477" w:rsidRPr="00D94477">
        <w:rPr>
          <w:rFonts w:cs="Arial"/>
          <w:color w:val="000000" w:themeColor="text1"/>
          <w:lang w:val="it-IT"/>
        </w:rPr>
        <w:t>–</w:t>
      </w:r>
      <w:r>
        <w:rPr>
          <w:rFonts w:cs="Arial"/>
          <w:color w:val="000000" w:themeColor="text1"/>
          <w:lang w:val="it-IT"/>
        </w:rPr>
        <w:t>10</w:t>
      </w:r>
      <w:r w:rsidRPr="008F1A79">
        <w:rPr>
          <w:rFonts w:cs="Arial"/>
          <w:color w:val="000000" w:themeColor="text1"/>
          <w:lang w:val="it-IT"/>
        </w:rPr>
        <w:t xml:space="preserve">94. </w:t>
      </w:r>
    </w:p>
    <w:p w14:paraId="6CA24A33" w14:textId="77777777" w:rsidR="0039515C" w:rsidRDefault="0039515C" w:rsidP="00A432C3">
      <w:pPr>
        <w:ind w:left="709" w:hanging="720"/>
        <w:rPr>
          <w:rFonts w:cs="Arial"/>
          <w:color w:val="000000" w:themeColor="text1"/>
          <w:lang w:val="es-MX"/>
        </w:rPr>
      </w:pPr>
    </w:p>
    <w:p w14:paraId="3B0E0E8C" w14:textId="6CCBD445"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lastRenderedPageBreak/>
        <w:t xml:space="preserve">Pinto, M., Uribe-Tirado, A., &amp; Manso Rodríguez, R. A. (2023). </w:t>
      </w:r>
      <w:hyperlink r:id="rId147" w:history="1">
        <w:r w:rsidRPr="00FF016C">
          <w:rPr>
            <w:rStyle w:val="Hyperlink"/>
            <w:rFonts w:cs="Arial"/>
            <w:lang w:val="es-MX"/>
          </w:rPr>
          <w:t>Análisis de los contenidos e imágenes de los sitios web de las bibliotecas universitarias utilizados para la promoción de la alfabetización informacional a nivel mundial.</w:t>
        </w:r>
      </w:hyperlink>
      <w:r w:rsidRPr="00FF016C">
        <w:rPr>
          <w:rFonts w:cs="Arial"/>
          <w:color w:val="000000" w:themeColor="text1"/>
          <w:lang w:val="es-MX"/>
        </w:rPr>
        <w:t xml:space="preserve"> </w:t>
      </w:r>
      <w:r w:rsidRPr="00FF016C">
        <w:rPr>
          <w:rFonts w:cs="Arial"/>
          <w:i/>
          <w:iCs/>
          <w:color w:val="000000" w:themeColor="text1"/>
          <w:lang w:val="es-MX"/>
        </w:rPr>
        <w:t xml:space="preserve">Investigación Bibliotecológica: archivonomía, bibliotecología e información, </w:t>
      </w:r>
      <w:r w:rsidRPr="002C14B8">
        <w:rPr>
          <w:rFonts w:cs="Arial"/>
          <w:i/>
          <w:iCs/>
          <w:color w:val="000000" w:themeColor="text1"/>
          <w:lang w:val="es-MX"/>
        </w:rPr>
        <w:t>37</w:t>
      </w:r>
      <w:r w:rsidRPr="00FF016C">
        <w:rPr>
          <w:rFonts w:cs="Arial"/>
          <w:color w:val="000000" w:themeColor="text1"/>
          <w:lang w:val="es-MX"/>
        </w:rPr>
        <w:t>(97), 29</w:t>
      </w:r>
      <w:r w:rsidR="00D94477" w:rsidRPr="00D94477">
        <w:rPr>
          <w:rFonts w:cs="Arial"/>
          <w:color w:val="000000" w:themeColor="text1"/>
          <w:lang w:val="it-IT"/>
        </w:rPr>
        <w:t>–</w:t>
      </w:r>
      <w:r w:rsidRPr="00FF016C">
        <w:rPr>
          <w:rFonts w:cs="Arial"/>
          <w:color w:val="000000" w:themeColor="text1"/>
          <w:lang w:val="es-MX"/>
        </w:rPr>
        <w:t>60</w:t>
      </w:r>
      <w:r w:rsidR="002C14B8">
        <w:rPr>
          <w:rFonts w:cs="Arial"/>
          <w:color w:val="000000" w:themeColor="text1"/>
          <w:lang w:val="es-MX"/>
        </w:rPr>
        <w:t>.</w:t>
      </w:r>
      <w:r w:rsidRPr="00FF016C">
        <w:rPr>
          <w:rFonts w:cs="Arial"/>
          <w:color w:val="000000" w:themeColor="text1"/>
          <w:lang w:val="es-MX"/>
        </w:rPr>
        <w:t xml:space="preserve"> </w:t>
      </w:r>
    </w:p>
    <w:p w14:paraId="2550E801" w14:textId="77777777" w:rsidR="006C31B5" w:rsidRPr="00FF016C" w:rsidRDefault="006C31B5" w:rsidP="00A432C3">
      <w:pPr>
        <w:ind w:left="709" w:hanging="720"/>
        <w:rPr>
          <w:rFonts w:cs="Arial"/>
          <w:color w:val="000000" w:themeColor="text1"/>
          <w:lang w:val="es-MX"/>
        </w:rPr>
      </w:pPr>
    </w:p>
    <w:p w14:paraId="537F5E2A" w14:textId="629B50A1" w:rsidR="006C31B5" w:rsidRPr="00FF016C" w:rsidRDefault="006C31B5" w:rsidP="00D94477">
      <w:pPr>
        <w:ind w:left="709" w:hanging="720"/>
        <w:rPr>
          <w:rFonts w:cs="Arial"/>
          <w:color w:val="000000" w:themeColor="text1"/>
          <w:lang w:val="es-MX"/>
        </w:rPr>
      </w:pPr>
      <w:r w:rsidRPr="008F1A79">
        <w:rPr>
          <w:rFonts w:cs="Arial"/>
          <w:color w:val="000000" w:themeColor="text1"/>
          <w:lang w:val="it-IT"/>
        </w:rPr>
        <w:t>Provenzano, F.</w:t>
      </w:r>
      <w:r w:rsidR="00961A6A">
        <w:rPr>
          <w:rFonts w:cs="Arial"/>
          <w:color w:val="000000" w:themeColor="text1"/>
          <w:lang w:val="it-IT"/>
        </w:rPr>
        <w:t xml:space="preserve"> </w:t>
      </w:r>
      <w:r w:rsidRPr="008F1A79">
        <w:rPr>
          <w:rFonts w:cs="Arial"/>
          <w:color w:val="000000" w:themeColor="text1"/>
          <w:lang w:val="it-IT"/>
        </w:rPr>
        <w:t>N., Messina, L.</w:t>
      </w:r>
      <w:r w:rsidR="00961A6A">
        <w:rPr>
          <w:rFonts w:cs="Arial"/>
          <w:color w:val="000000" w:themeColor="text1"/>
          <w:lang w:val="it-IT"/>
        </w:rPr>
        <w:t xml:space="preserve"> </w:t>
      </w:r>
      <w:r w:rsidRPr="008F1A79">
        <w:rPr>
          <w:rFonts w:cs="Arial"/>
          <w:color w:val="000000" w:themeColor="text1"/>
          <w:lang w:val="it-IT"/>
        </w:rPr>
        <w:t>A., &amp; More, S.</w:t>
      </w:r>
      <w:r w:rsidR="00961A6A">
        <w:rPr>
          <w:rFonts w:cs="Arial"/>
          <w:color w:val="000000" w:themeColor="text1"/>
          <w:lang w:val="it-IT"/>
        </w:rPr>
        <w:t xml:space="preserve"> </w:t>
      </w:r>
      <w:r w:rsidRPr="008F1A79">
        <w:rPr>
          <w:rFonts w:cs="Arial"/>
          <w:color w:val="000000" w:themeColor="text1"/>
          <w:lang w:val="it-IT"/>
        </w:rPr>
        <w:t>F. (2023</w:t>
      </w:r>
      <w:r w:rsidR="006F28A8">
        <w:rPr>
          <w:rFonts w:cs="Arial"/>
          <w:color w:val="000000" w:themeColor="text1"/>
          <w:lang w:val="it-IT"/>
        </w:rPr>
        <w:t>, Sep. 5-8</w:t>
      </w:r>
      <w:r w:rsidRPr="008F1A79">
        <w:rPr>
          <w:rFonts w:cs="Arial"/>
          <w:color w:val="000000" w:themeColor="text1"/>
          <w:lang w:val="it-IT"/>
        </w:rPr>
        <w:t xml:space="preserve">). </w:t>
      </w:r>
      <w:hyperlink r:id="rId148" w:history="1">
        <w:r w:rsidRPr="00FF016C">
          <w:rPr>
            <w:rStyle w:val="Hyperlink"/>
            <w:rFonts w:cs="Arial"/>
            <w:lang w:val="es-MX"/>
          </w:rPr>
          <w:t>Alfabetización informacional, virtualidad e inteligencia artificial: nuevos desafíos y oportunidades.</w:t>
        </w:r>
      </w:hyperlink>
      <w:r w:rsidRPr="00FF016C">
        <w:rPr>
          <w:rFonts w:cs="Arial"/>
          <w:color w:val="000000" w:themeColor="text1"/>
          <w:lang w:val="es-MX"/>
        </w:rPr>
        <w:t xml:space="preserve"> 54</w:t>
      </w:r>
      <w:r w:rsidR="0089770D">
        <w:rPr>
          <w:rFonts w:cs="Arial"/>
          <w:color w:val="000000" w:themeColor="text1"/>
          <w:lang w:val="es-MX"/>
        </w:rPr>
        <w:t>th</w:t>
      </w:r>
      <w:r w:rsidRPr="00FF016C">
        <w:rPr>
          <w:rFonts w:cs="Arial"/>
          <w:color w:val="000000" w:themeColor="text1"/>
          <w:lang w:val="es-MX"/>
        </w:rPr>
        <w:t xml:space="preserve"> </w:t>
      </w:r>
      <w:r w:rsidRPr="00FF016C">
        <w:rPr>
          <w:rFonts w:cs="Arial"/>
          <w:i/>
          <w:iCs/>
          <w:color w:val="000000" w:themeColor="text1"/>
          <w:lang w:val="es-MX"/>
        </w:rPr>
        <w:t>Reunión Nacional de Bibliotecarias y Bibliotecarios. ABGRA. Asociación de Bibliotecarios Graduados de la República Argentina</w:t>
      </w:r>
      <w:r w:rsidR="006F28A8">
        <w:rPr>
          <w:rFonts w:cs="Arial"/>
          <w:i/>
          <w:iCs/>
          <w:color w:val="000000" w:themeColor="text1"/>
          <w:lang w:val="es-MX"/>
        </w:rPr>
        <w:t xml:space="preserve">. </w:t>
      </w:r>
      <w:r w:rsidRPr="00FF016C">
        <w:rPr>
          <w:rFonts w:cs="Arial"/>
          <w:color w:val="000000" w:themeColor="text1"/>
          <w:lang w:val="es-MX"/>
        </w:rPr>
        <w:t>Argentina</w:t>
      </w:r>
      <w:r w:rsidR="006F28A8">
        <w:rPr>
          <w:rFonts w:cs="Arial"/>
          <w:color w:val="000000" w:themeColor="text1"/>
          <w:lang w:val="es-MX"/>
        </w:rPr>
        <w:t>.</w:t>
      </w:r>
    </w:p>
    <w:p w14:paraId="38BA22EE" w14:textId="77777777" w:rsidR="0039515C" w:rsidRPr="00757EC1" w:rsidRDefault="0039515C" w:rsidP="00A432C3">
      <w:pPr>
        <w:ind w:left="709" w:hanging="720"/>
        <w:rPr>
          <w:rFonts w:cs="Arial"/>
          <w:color w:val="000000" w:themeColor="text1"/>
          <w:lang w:val="it-IT"/>
        </w:rPr>
      </w:pPr>
    </w:p>
    <w:p w14:paraId="584C59DB" w14:textId="6A893AFB" w:rsidR="006C31B5" w:rsidRPr="00757EC1" w:rsidRDefault="006C31B5" w:rsidP="00A432C3">
      <w:pPr>
        <w:ind w:left="709" w:hanging="720"/>
        <w:rPr>
          <w:rFonts w:cs="Arial"/>
          <w:color w:val="000000" w:themeColor="text1"/>
          <w:lang w:val="it-IT"/>
        </w:rPr>
      </w:pPr>
      <w:proofErr w:type="spellStart"/>
      <w:r w:rsidRPr="00757EC1">
        <w:rPr>
          <w:rFonts w:cs="Arial"/>
          <w:color w:val="000000" w:themeColor="text1"/>
          <w:lang w:val="it-IT"/>
        </w:rPr>
        <w:t>Prudencio</w:t>
      </w:r>
      <w:proofErr w:type="spellEnd"/>
      <w:r w:rsidRPr="00757EC1">
        <w:rPr>
          <w:rFonts w:cs="Arial"/>
          <w:color w:val="000000" w:themeColor="text1"/>
          <w:lang w:val="it-IT"/>
        </w:rPr>
        <w:t xml:space="preserve">, D. d. S., Bernardi, G., &amp; Biolchini, J. C. d. A. (2020). </w:t>
      </w:r>
      <w:hyperlink r:id="rId149" w:history="1">
        <w:r w:rsidRPr="008F1A79">
          <w:rPr>
            <w:rStyle w:val="Hyperlink"/>
            <w:rFonts w:cs="Arial"/>
            <w:lang w:val="en-US"/>
          </w:rPr>
          <w:t xml:space="preserve">The contributions of open educational resources and </w:t>
        </w:r>
        <w:proofErr w:type="spellStart"/>
        <w:r w:rsidRPr="008F1A79">
          <w:rPr>
            <w:rStyle w:val="Hyperlink"/>
            <w:rFonts w:cs="Arial"/>
            <w:lang w:val="en-US"/>
          </w:rPr>
          <w:t>mooc</w:t>
        </w:r>
        <w:proofErr w:type="spellEnd"/>
        <w:r w:rsidRPr="008F1A79">
          <w:rPr>
            <w:rStyle w:val="Hyperlink"/>
            <w:rFonts w:cs="Arial"/>
            <w:lang w:val="en-US"/>
          </w:rPr>
          <w:t xml:space="preserve"> for the promotion of information literacy.                                       </w:t>
        </w:r>
      </w:hyperlink>
      <w:r w:rsidRPr="008F1A79">
        <w:rPr>
          <w:rFonts w:cs="Arial"/>
          <w:color w:val="000000" w:themeColor="text1"/>
          <w:lang w:val="en-US"/>
        </w:rPr>
        <w:t xml:space="preserve"> </w:t>
      </w:r>
      <w:r w:rsidRPr="00757EC1">
        <w:rPr>
          <w:rFonts w:cs="Arial"/>
          <w:color w:val="000000" w:themeColor="text1"/>
          <w:lang w:val="it-IT"/>
        </w:rPr>
        <w:t xml:space="preserve">RBBD. </w:t>
      </w:r>
      <w:proofErr w:type="spellStart"/>
      <w:r w:rsidRPr="00757EC1">
        <w:rPr>
          <w:rFonts w:cs="Arial"/>
          <w:i/>
          <w:iCs/>
          <w:color w:val="000000" w:themeColor="text1"/>
          <w:lang w:val="it-IT"/>
        </w:rPr>
        <w:t>Revista</w:t>
      </w:r>
      <w:proofErr w:type="spellEnd"/>
      <w:r w:rsidRPr="00757EC1">
        <w:rPr>
          <w:rFonts w:cs="Arial"/>
          <w:i/>
          <w:iCs/>
          <w:color w:val="000000" w:themeColor="text1"/>
          <w:lang w:val="it-IT"/>
        </w:rPr>
        <w:t xml:space="preserve"> Brasileira de Biblioteconomia e </w:t>
      </w:r>
      <w:proofErr w:type="spellStart"/>
      <w:r w:rsidRPr="00757EC1">
        <w:rPr>
          <w:rFonts w:cs="Arial"/>
          <w:i/>
          <w:iCs/>
          <w:color w:val="000000" w:themeColor="text1"/>
          <w:lang w:val="it-IT"/>
        </w:rPr>
        <w:t>Documentação</w:t>
      </w:r>
      <w:proofErr w:type="spellEnd"/>
      <w:r w:rsidR="007213D9" w:rsidRPr="00757EC1">
        <w:rPr>
          <w:rFonts w:cs="Arial"/>
          <w:i/>
          <w:iCs/>
          <w:color w:val="000000" w:themeColor="text1"/>
          <w:lang w:val="it-IT"/>
        </w:rPr>
        <w:t>, 16</w:t>
      </w:r>
      <w:r w:rsidR="00BA241F">
        <w:rPr>
          <w:rFonts w:cs="Arial"/>
          <w:i/>
          <w:iCs/>
          <w:color w:val="000000" w:themeColor="text1"/>
          <w:lang w:val="it-IT"/>
        </w:rPr>
        <w:t xml:space="preserve">, </w:t>
      </w:r>
      <w:r w:rsidR="00BA241F" w:rsidRPr="00BA241F">
        <w:rPr>
          <w:rFonts w:cs="Arial"/>
          <w:color w:val="000000" w:themeColor="text1"/>
          <w:lang w:val="it-IT"/>
        </w:rPr>
        <w:t>1–28</w:t>
      </w:r>
      <w:r w:rsidR="00BA241F">
        <w:rPr>
          <w:rFonts w:cs="Arial"/>
          <w:i/>
          <w:iCs/>
          <w:color w:val="000000" w:themeColor="text1"/>
          <w:lang w:val="it-IT"/>
        </w:rPr>
        <w:t>.</w:t>
      </w:r>
      <w:r w:rsidRPr="00757EC1">
        <w:rPr>
          <w:rFonts w:cs="Arial"/>
          <w:i/>
          <w:iCs/>
          <w:color w:val="000000" w:themeColor="text1"/>
          <w:lang w:val="it-IT"/>
        </w:rPr>
        <w:t xml:space="preserve"> </w:t>
      </w:r>
    </w:p>
    <w:p w14:paraId="04201648" w14:textId="77777777" w:rsidR="006C31B5" w:rsidRPr="00757EC1" w:rsidRDefault="006C31B5" w:rsidP="00A432C3">
      <w:pPr>
        <w:ind w:left="709" w:hanging="720"/>
        <w:rPr>
          <w:rFonts w:cs="Arial"/>
          <w:color w:val="000000" w:themeColor="text1"/>
          <w:lang w:val="it-IT"/>
        </w:rPr>
      </w:pPr>
    </w:p>
    <w:p w14:paraId="5E0374F6" w14:textId="3AA04A72" w:rsidR="006C31B5" w:rsidRPr="00FF016C" w:rsidRDefault="005406F4" w:rsidP="00A432C3">
      <w:pPr>
        <w:ind w:left="709" w:hanging="720"/>
        <w:rPr>
          <w:rFonts w:cs="Arial"/>
          <w:color w:val="000000" w:themeColor="text1"/>
          <w:lang w:val="es-MX"/>
        </w:rPr>
      </w:pPr>
      <w:r w:rsidRPr="00757EC1">
        <w:rPr>
          <w:rFonts w:cs="Arial"/>
          <w:color w:val="000000" w:themeColor="text1"/>
          <w:lang w:val="it-IT"/>
        </w:rPr>
        <w:t>Quintana-</w:t>
      </w:r>
      <w:proofErr w:type="spellStart"/>
      <w:r w:rsidR="006C31B5" w:rsidRPr="00757EC1">
        <w:rPr>
          <w:rFonts w:cs="Arial"/>
          <w:color w:val="000000" w:themeColor="text1"/>
          <w:lang w:val="it-IT"/>
        </w:rPr>
        <w:t>Pujalte</w:t>
      </w:r>
      <w:proofErr w:type="spellEnd"/>
      <w:r w:rsidR="006C31B5" w:rsidRPr="00757EC1">
        <w:rPr>
          <w:rFonts w:cs="Arial"/>
          <w:color w:val="000000" w:themeColor="text1"/>
          <w:lang w:val="it-IT"/>
        </w:rPr>
        <w:t xml:space="preserve">, L., &amp; Pannunzio, F. (2022). </w:t>
      </w:r>
      <w:hyperlink r:id="rId150" w:history="1">
        <w:r w:rsidR="006C31B5" w:rsidRPr="00757EC1">
          <w:rPr>
            <w:rStyle w:val="Hyperlink"/>
            <w:rFonts w:cs="Arial"/>
            <w:lang w:val="it-IT"/>
          </w:rPr>
          <w:t xml:space="preserve">El fact-checking en castellano: </w:t>
        </w:r>
        <w:proofErr w:type="spellStart"/>
        <w:r w:rsidR="006C31B5" w:rsidRPr="00757EC1">
          <w:rPr>
            <w:rStyle w:val="Hyperlink"/>
            <w:rFonts w:cs="Arial"/>
            <w:lang w:val="it-IT"/>
          </w:rPr>
          <w:t>Prácticas</w:t>
        </w:r>
        <w:proofErr w:type="spellEnd"/>
        <w:r w:rsidR="006C31B5" w:rsidRPr="00757EC1">
          <w:rPr>
            <w:rStyle w:val="Hyperlink"/>
            <w:rFonts w:cs="Arial"/>
            <w:lang w:val="it-IT"/>
          </w:rPr>
          <w:t xml:space="preserve"> de </w:t>
        </w:r>
        <w:proofErr w:type="spellStart"/>
        <w:r w:rsidR="006C31B5" w:rsidRPr="00757EC1">
          <w:rPr>
            <w:rStyle w:val="Hyperlink"/>
            <w:rFonts w:cs="Arial"/>
            <w:lang w:val="it-IT"/>
          </w:rPr>
          <w:t>verificación</w:t>
        </w:r>
        <w:proofErr w:type="spellEnd"/>
        <w:r w:rsidR="006C31B5" w:rsidRPr="00757EC1">
          <w:rPr>
            <w:rStyle w:val="Hyperlink"/>
            <w:rFonts w:cs="Arial"/>
            <w:lang w:val="it-IT"/>
          </w:rPr>
          <w:t xml:space="preserve"> y </w:t>
        </w:r>
        <w:proofErr w:type="spellStart"/>
        <w:r w:rsidR="006C31B5" w:rsidRPr="00757EC1">
          <w:rPr>
            <w:rStyle w:val="Hyperlink"/>
            <w:rFonts w:cs="Arial"/>
            <w:lang w:val="it-IT"/>
          </w:rPr>
          <w:t>herramientas</w:t>
        </w:r>
        <w:proofErr w:type="spellEnd"/>
        <w:r w:rsidR="006C31B5" w:rsidRPr="00757EC1">
          <w:rPr>
            <w:rStyle w:val="Hyperlink"/>
            <w:rFonts w:cs="Arial"/>
            <w:lang w:val="it-IT"/>
          </w:rPr>
          <w:t xml:space="preserve"> </w:t>
        </w:r>
        <w:proofErr w:type="spellStart"/>
        <w:r w:rsidR="006C31B5" w:rsidRPr="00757EC1">
          <w:rPr>
            <w:rStyle w:val="Hyperlink"/>
            <w:rFonts w:cs="Arial"/>
            <w:lang w:val="it-IT"/>
          </w:rPr>
          <w:t>tecnológicas</w:t>
        </w:r>
        <w:proofErr w:type="spellEnd"/>
        <w:r w:rsidR="006C31B5" w:rsidRPr="00757EC1">
          <w:rPr>
            <w:rStyle w:val="Hyperlink"/>
            <w:rFonts w:cs="Arial"/>
            <w:lang w:val="it-IT"/>
          </w:rPr>
          <w:t xml:space="preserve"> contra la infodemia.</w:t>
        </w:r>
      </w:hyperlink>
      <w:r w:rsidR="006C31B5" w:rsidRPr="00757EC1">
        <w:rPr>
          <w:rFonts w:cs="Arial"/>
          <w:color w:val="000000" w:themeColor="text1"/>
          <w:lang w:val="it-IT"/>
        </w:rPr>
        <w:t xml:space="preserve"> </w:t>
      </w:r>
      <w:r w:rsidR="006C31B5" w:rsidRPr="00FF016C">
        <w:rPr>
          <w:rFonts w:cs="Arial"/>
          <w:i/>
          <w:iCs/>
          <w:color w:val="000000" w:themeColor="text1"/>
          <w:lang w:val="es-MX"/>
        </w:rPr>
        <w:t xml:space="preserve">Global Media </w:t>
      </w:r>
      <w:proofErr w:type="spellStart"/>
      <w:r w:rsidR="006C31B5" w:rsidRPr="00FF016C">
        <w:rPr>
          <w:rFonts w:cs="Arial"/>
          <w:i/>
          <w:iCs/>
          <w:color w:val="000000" w:themeColor="text1"/>
          <w:lang w:val="es-MX"/>
        </w:rPr>
        <w:t>Journal</w:t>
      </w:r>
      <w:proofErr w:type="spellEnd"/>
      <w:r w:rsidR="006C31B5" w:rsidRPr="00FF016C">
        <w:rPr>
          <w:rFonts w:cs="Arial"/>
          <w:i/>
          <w:iCs/>
          <w:color w:val="000000" w:themeColor="text1"/>
          <w:lang w:val="es-MX"/>
        </w:rPr>
        <w:t xml:space="preserve"> México</w:t>
      </w:r>
      <w:r w:rsidR="006C31B5" w:rsidRPr="00FF016C">
        <w:rPr>
          <w:rFonts w:cs="Arial"/>
          <w:color w:val="000000" w:themeColor="text1"/>
          <w:lang w:val="es-MX"/>
        </w:rPr>
        <w:t xml:space="preserve">, </w:t>
      </w:r>
      <w:r w:rsidR="006C31B5" w:rsidRPr="007213D9">
        <w:rPr>
          <w:rFonts w:cs="Arial"/>
          <w:i/>
          <w:iCs/>
          <w:color w:val="000000" w:themeColor="text1"/>
          <w:lang w:val="es-MX"/>
        </w:rPr>
        <w:t>19</w:t>
      </w:r>
      <w:r w:rsidR="006C31B5" w:rsidRPr="00FF016C">
        <w:rPr>
          <w:rFonts w:cs="Arial"/>
          <w:color w:val="000000" w:themeColor="text1"/>
          <w:lang w:val="es-MX"/>
        </w:rPr>
        <w:t>(36), 56</w:t>
      </w:r>
      <w:r w:rsidR="00D94477" w:rsidRPr="00414308">
        <w:rPr>
          <w:rFonts w:cs="Arial"/>
          <w:color w:val="000000" w:themeColor="text1"/>
        </w:rPr>
        <w:t>–</w:t>
      </w:r>
      <w:r w:rsidR="006C31B5" w:rsidRPr="00FF016C">
        <w:rPr>
          <w:rFonts w:cs="Arial"/>
          <w:color w:val="000000" w:themeColor="text1"/>
          <w:lang w:val="es-MX"/>
        </w:rPr>
        <w:t>85.</w:t>
      </w:r>
    </w:p>
    <w:p w14:paraId="45AAF309" w14:textId="77777777" w:rsidR="006C31B5" w:rsidRPr="00FF016C" w:rsidRDefault="006C31B5" w:rsidP="00A432C3">
      <w:pPr>
        <w:ind w:left="709" w:hanging="720"/>
        <w:rPr>
          <w:rFonts w:cs="Arial"/>
          <w:color w:val="000000" w:themeColor="text1"/>
          <w:lang w:val="es-MX"/>
        </w:rPr>
      </w:pPr>
    </w:p>
    <w:p w14:paraId="7F548ECC" w14:textId="42D52F7D" w:rsidR="000A2BB9" w:rsidRDefault="000A2BB9" w:rsidP="00A432C3">
      <w:pPr>
        <w:ind w:left="709" w:hanging="720"/>
        <w:rPr>
          <w:rFonts w:cs="Arial"/>
          <w:color w:val="000000" w:themeColor="text1"/>
          <w:lang w:val="es-MX"/>
        </w:rPr>
      </w:pPr>
      <w:proofErr w:type="spellStart"/>
      <w:r w:rsidRPr="000A2BB9">
        <w:rPr>
          <w:rFonts w:cs="Arial"/>
          <w:color w:val="000000" w:themeColor="text1"/>
          <w:lang w:val="es-MX"/>
        </w:rPr>
        <w:t>Rader</w:t>
      </w:r>
      <w:proofErr w:type="spellEnd"/>
      <w:r w:rsidRPr="000A2BB9">
        <w:rPr>
          <w:rFonts w:cs="Arial"/>
          <w:color w:val="000000" w:themeColor="text1"/>
          <w:lang w:val="es-MX"/>
        </w:rPr>
        <w:t>, H.</w:t>
      </w:r>
      <w:r w:rsidR="005F2E8A">
        <w:rPr>
          <w:rFonts w:cs="Arial"/>
          <w:color w:val="000000" w:themeColor="text1"/>
          <w:lang w:val="es-MX"/>
        </w:rPr>
        <w:t xml:space="preserve"> </w:t>
      </w:r>
      <w:r w:rsidRPr="000A2BB9">
        <w:rPr>
          <w:rFonts w:cs="Arial"/>
          <w:color w:val="000000" w:themeColor="text1"/>
          <w:lang w:val="es-MX"/>
        </w:rPr>
        <w:t>B. (1996)</w:t>
      </w:r>
      <w:r>
        <w:rPr>
          <w:rFonts w:cs="Arial"/>
          <w:color w:val="000000" w:themeColor="text1"/>
          <w:lang w:val="es-MX"/>
        </w:rPr>
        <w:t xml:space="preserve">. </w:t>
      </w:r>
      <w:hyperlink r:id="rId151" w:history="1">
        <w:proofErr w:type="spellStart"/>
        <w:r w:rsidRPr="000A2BB9">
          <w:rPr>
            <w:rStyle w:val="Hyperlink"/>
            <w:rFonts w:cs="Arial"/>
            <w:lang w:val="es-MX"/>
          </w:rPr>
          <w:t>User</w:t>
        </w:r>
        <w:proofErr w:type="spellEnd"/>
        <w:r w:rsidRPr="000A2BB9">
          <w:rPr>
            <w:rStyle w:val="Hyperlink"/>
            <w:rFonts w:cs="Arial"/>
            <w:lang w:val="es-MX"/>
          </w:rPr>
          <w:t xml:space="preserve"> </w:t>
        </w:r>
        <w:proofErr w:type="spellStart"/>
        <w:r w:rsidRPr="000A2BB9">
          <w:rPr>
            <w:rStyle w:val="Hyperlink"/>
            <w:rFonts w:cs="Arial"/>
            <w:lang w:val="es-MX"/>
          </w:rPr>
          <w:t>education</w:t>
        </w:r>
        <w:proofErr w:type="spellEnd"/>
        <w:r w:rsidRPr="000A2BB9">
          <w:rPr>
            <w:rStyle w:val="Hyperlink"/>
            <w:rFonts w:cs="Arial"/>
            <w:lang w:val="es-MX"/>
          </w:rPr>
          <w:t xml:space="preserve"> and </w:t>
        </w:r>
        <w:proofErr w:type="spellStart"/>
        <w:r w:rsidRPr="000A2BB9">
          <w:rPr>
            <w:rStyle w:val="Hyperlink"/>
            <w:rFonts w:cs="Arial"/>
            <w:lang w:val="es-MX"/>
          </w:rPr>
          <w:t>information</w:t>
        </w:r>
        <w:proofErr w:type="spellEnd"/>
        <w:r w:rsidRPr="000A2BB9">
          <w:rPr>
            <w:rStyle w:val="Hyperlink"/>
            <w:rFonts w:cs="Arial"/>
            <w:lang w:val="es-MX"/>
          </w:rPr>
          <w:t xml:space="preserve"> </w:t>
        </w:r>
        <w:proofErr w:type="spellStart"/>
        <w:r w:rsidRPr="000A2BB9">
          <w:rPr>
            <w:rStyle w:val="Hyperlink"/>
            <w:rFonts w:cs="Arial"/>
            <w:lang w:val="es-MX"/>
          </w:rPr>
          <w:t>literacy</w:t>
        </w:r>
        <w:proofErr w:type="spellEnd"/>
        <w:r w:rsidRPr="000A2BB9">
          <w:rPr>
            <w:rStyle w:val="Hyperlink"/>
            <w:rFonts w:cs="Arial"/>
            <w:lang w:val="es-MX"/>
          </w:rPr>
          <w:t xml:space="preserve"> for </w:t>
        </w:r>
        <w:proofErr w:type="spellStart"/>
        <w:r w:rsidRPr="000A2BB9">
          <w:rPr>
            <w:rStyle w:val="Hyperlink"/>
            <w:rFonts w:cs="Arial"/>
            <w:lang w:val="es-MX"/>
          </w:rPr>
          <w:t>the</w:t>
        </w:r>
        <w:proofErr w:type="spellEnd"/>
        <w:r w:rsidRPr="000A2BB9">
          <w:rPr>
            <w:rStyle w:val="Hyperlink"/>
            <w:rFonts w:cs="Arial"/>
            <w:lang w:val="es-MX"/>
          </w:rPr>
          <w:t xml:space="preserve"> </w:t>
        </w:r>
        <w:proofErr w:type="spellStart"/>
        <w:r w:rsidRPr="000A2BB9">
          <w:rPr>
            <w:rStyle w:val="Hyperlink"/>
            <w:rFonts w:cs="Arial"/>
            <w:lang w:val="es-MX"/>
          </w:rPr>
          <w:t>next</w:t>
        </w:r>
        <w:proofErr w:type="spellEnd"/>
        <w:r w:rsidRPr="000A2BB9">
          <w:rPr>
            <w:rStyle w:val="Hyperlink"/>
            <w:rFonts w:cs="Arial"/>
            <w:lang w:val="es-MX"/>
          </w:rPr>
          <w:t xml:space="preserve"> </w:t>
        </w:r>
        <w:proofErr w:type="spellStart"/>
        <w:r w:rsidRPr="000A2BB9">
          <w:rPr>
            <w:rStyle w:val="Hyperlink"/>
            <w:rFonts w:cs="Arial"/>
            <w:lang w:val="es-MX"/>
          </w:rPr>
          <w:t>decade</w:t>
        </w:r>
        <w:proofErr w:type="spellEnd"/>
        <w:r w:rsidRPr="000A2BB9">
          <w:rPr>
            <w:rStyle w:val="Hyperlink"/>
            <w:rFonts w:cs="Arial"/>
            <w:lang w:val="es-MX"/>
          </w:rPr>
          <w:t xml:space="preserve">: An </w:t>
        </w:r>
        <w:proofErr w:type="spellStart"/>
        <w:r w:rsidRPr="000A2BB9">
          <w:rPr>
            <w:rStyle w:val="Hyperlink"/>
            <w:rFonts w:cs="Arial"/>
            <w:lang w:val="es-MX"/>
          </w:rPr>
          <w:t>international</w:t>
        </w:r>
        <w:proofErr w:type="spellEnd"/>
        <w:r w:rsidRPr="000A2BB9">
          <w:rPr>
            <w:rStyle w:val="Hyperlink"/>
            <w:rFonts w:cs="Arial"/>
            <w:lang w:val="es-MX"/>
          </w:rPr>
          <w:t xml:space="preserve"> </w:t>
        </w:r>
        <w:proofErr w:type="spellStart"/>
        <w:r w:rsidRPr="000A2BB9">
          <w:rPr>
            <w:rStyle w:val="Hyperlink"/>
            <w:rFonts w:cs="Arial"/>
            <w:lang w:val="es-MX"/>
          </w:rPr>
          <w:t>perspective</w:t>
        </w:r>
        <w:proofErr w:type="spellEnd"/>
      </w:hyperlink>
      <w:r w:rsidR="00770851">
        <w:rPr>
          <w:rStyle w:val="Hyperlink"/>
          <w:rFonts w:cs="Arial"/>
          <w:lang w:val="es-MX"/>
        </w:rPr>
        <w:t>.</w:t>
      </w:r>
      <w:r w:rsidRPr="000A2BB9">
        <w:rPr>
          <w:rFonts w:cs="Arial"/>
          <w:i/>
          <w:iCs/>
          <w:color w:val="000000" w:themeColor="text1"/>
          <w:lang w:val="es-MX"/>
        </w:rPr>
        <w:t xml:space="preserve"> Reference Services </w:t>
      </w:r>
      <w:proofErr w:type="spellStart"/>
      <w:r w:rsidRPr="000A2BB9">
        <w:rPr>
          <w:rFonts w:cs="Arial"/>
          <w:i/>
          <w:iCs/>
          <w:color w:val="000000" w:themeColor="text1"/>
          <w:lang w:val="es-MX"/>
        </w:rPr>
        <w:t>Review</w:t>
      </w:r>
      <w:proofErr w:type="spellEnd"/>
      <w:r>
        <w:rPr>
          <w:rFonts w:cs="Arial"/>
          <w:i/>
          <w:iCs/>
          <w:color w:val="000000" w:themeColor="text1"/>
          <w:lang w:val="es-MX"/>
        </w:rPr>
        <w:t xml:space="preserve">, </w:t>
      </w:r>
      <w:r w:rsidRPr="000A2BB9">
        <w:rPr>
          <w:rFonts w:cs="Arial"/>
          <w:i/>
          <w:iCs/>
          <w:color w:val="000000" w:themeColor="text1"/>
          <w:lang w:val="es-MX"/>
        </w:rPr>
        <w:t>24</w:t>
      </w:r>
      <w:r>
        <w:rPr>
          <w:rFonts w:cs="Arial"/>
          <w:color w:val="000000" w:themeColor="text1"/>
          <w:lang w:val="es-MX"/>
        </w:rPr>
        <w:t>(</w:t>
      </w:r>
      <w:r w:rsidRPr="000A2BB9">
        <w:rPr>
          <w:rFonts w:cs="Arial"/>
          <w:color w:val="000000" w:themeColor="text1"/>
          <w:lang w:val="es-MX"/>
        </w:rPr>
        <w:t>2</w:t>
      </w:r>
      <w:r>
        <w:rPr>
          <w:rFonts w:cs="Arial"/>
          <w:color w:val="000000" w:themeColor="text1"/>
          <w:lang w:val="es-MX"/>
        </w:rPr>
        <w:t>)</w:t>
      </w:r>
      <w:r w:rsidRPr="000A2BB9">
        <w:rPr>
          <w:rFonts w:cs="Arial"/>
          <w:color w:val="000000" w:themeColor="text1"/>
          <w:lang w:val="es-MX"/>
        </w:rPr>
        <w:t>, 71</w:t>
      </w:r>
      <w:r w:rsidR="00D94477" w:rsidRPr="00D94477">
        <w:rPr>
          <w:rFonts w:cs="Arial"/>
          <w:color w:val="000000" w:themeColor="text1"/>
          <w:lang w:val="it-IT"/>
        </w:rPr>
        <w:t>–</w:t>
      </w:r>
      <w:r w:rsidRPr="000A2BB9">
        <w:rPr>
          <w:rFonts w:cs="Arial"/>
          <w:color w:val="000000" w:themeColor="text1"/>
          <w:lang w:val="es-MX"/>
        </w:rPr>
        <w:t xml:space="preserve">75. </w:t>
      </w:r>
    </w:p>
    <w:p w14:paraId="07E9B83F" w14:textId="77777777" w:rsidR="007213D9" w:rsidRDefault="007213D9" w:rsidP="00A432C3">
      <w:pPr>
        <w:ind w:left="709" w:hanging="720"/>
        <w:rPr>
          <w:rFonts w:cs="Arial"/>
          <w:color w:val="000000" w:themeColor="text1"/>
          <w:lang w:val="es-MX"/>
        </w:rPr>
      </w:pPr>
    </w:p>
    <w:p w14:paraId="4A3A68CD" w14:textId="70E3AF08" w:rsidR="006C31B5" w:rsidRPr="008F1A79" w:rsidRDefault="006C31B5" w:rsidP="00A432C3">
      <w:pPr>
        <w:ind w:left="709" w:hanging="720"/>
        <w:rPr>
          <w:rFonts w:cs="Arial"/>
          <w:color w:val="000000" w:themeColor="text1"/>
          <w:lang w:val="pt-BR"/>
        </w:rPr>
      </w:pPr>
      <w:proofErr w:type="spellStart"/>
      <w:r w:rsidRPr="00FF016C">
        <w:rPr>
          <w:rFonts w:cs="Arial"/>
          <w:color w:val="000000" w:themeColor="text1"/>
          <w:lang w:val="es-MX"/>
        </w:rPr>
        <w:t>Rader</w:t>
      </w:r>
      <w:proofErr w:type="spellEnd"/>
      <w:r w:rsidRPr="00FF016C">
        <w:rPr>
          <w:rFonts w:cs="Arial"/>
          <w:color w:val="000000" w:themeColor="text1"/>
          <w:lang w:val="es-MX"/>
        </w:rPr>
        <w:t>, H</w:t>
      </w:r>
      <w:r w:rsidR="00BA0CA8">
        <w:rPr>
          <w:rFonts w:cs="Arial"/>
          <w:color w:val="000000" w:themeColor="text1"/>
          <w:lang w:val="es-MX"/>
        </w:rPr>
        <w:t>.</w:t>
      </w:r>
      <w:r w:rsidRPr="00FF016C">
        <w:rPr>
          <w:rFonts w:cs="Arial"/>
          <w:color w:val="000000" w:themeColor="text1"/>
          <w:lang w:val="es-MX"/>
        </w:rPr>
        <w:t xml:space="preserve"> </w:t>
      </w:r>
      <w:r w:rsidR="00747912">
        <w:rPr>
          <w:rFonts w:cs="Arial"/>
          <w:color w:val="000000" w:themeColor="text1"/>
          <w:lang w:val="es-MX"/>
        </w:rPr>
        <w:t xml:space="preserve">B. </w:t>
      </w:r>
      <w:r w:rsidRPr="00FF016C">
        <w:rPr>
          <w:rFonts w:cs="Arial"/>
          <w:color w:val="000000" w:themeColor="text1"/>
          <w:lang w:val="es-MX"/>
        </w:rPr>
        <w:t xml:space="preserve">(2000). </w:t>
      </w:r>
      <w:r w:rsidRPr="00D73ADB">
        <w:rPr>
          <w:rFonts w:cs="Arial"/>
          <w:lang w:val="es-MX"/>
        </w:rPr>
        <w:t>La alfabetización informacional en el entorno del servicio de referencia: Preparándonos para el futuro.</w:t>
      </w:r>
      <w:r w:rsidRPr="00FF016C">
        <w:rPr>
          <w:rFonts w:cs="Arial"/>
          <w:color w:val="000000" w:themeColor="text1"/>
          <w:lang w:val="es-MX"/>
        </w:rPr>
        <w:t xml:space="preserve"> </w:t>
      </w:r>
      <w:r w:rsidRPr="008F1A79">
        <w:rPr>
          <w:rFonts w:cs="Arial"/>
          <w:i/>
          <w:color w:val="000000" w:themeColor="text1"/>
          <w:lang w:val="pt-BR"/>
        </w:rPr>
        <w:t>Anales de documentación</w:t>
      </w:r>
      <w:r w:rsidRPr="008F1A79">
        <w:rPr>
          <w:rFonts w:cs="Arial"/>
          <w:color w:val="000000" w:themeColor="text1"/>
          <w:lang w:val="pt-BR"/>
        </w:rPr>
        <w:t xml:space="preserve">, </w:t>
      </w:r>
      <w:r w:rsidRPr="00BA0CA8">
        <w:rPr>
          <w:rFonts w:cs="Arial"/>
          <w:i/>
          <w:iCs/>
          <w:color w:val="000000" w:themeColor="text1"/>
          <w:lang w:val="pt-BR"/>
        </w:rPr>
        <w:t>3</w:t>
      </w:r>
      <w:r w:rsidR="00BA0CA8">
        <w:rPr>
          <w:rFonts w:cs="Arial"/>
          <w:color w:val="000000" w:themeColor="text1"/>
          <w:lang w:val="pt-BR"/>
        </w:rPr>
        <w:t xml:space="preserve">, </w:t>
      </w:r>
      <w:r w:rsidRPr="008F1A79">
        <w:rPr>
          <w:rFonts w:cs="Arial"/>
          <w:color w:val="000000" w:themeColor="text1"/>
          <w:lang w:val="pt-BR"/>
        </w:rPr>
        <w:t>209</w:t>
      </w:r>
      <w:r w:rsidR="00D94477" w:rsidRPr="00D94477">
        <w:rPr>
          <w:rFonts w:cs="Arial"/>
          <w:color w:val="000000" w:themeColor="text1"/>
          <w:lang w:val="it-IT"/>
        </w:rPr>
        <w:t>–</w:t>
      </w:r>
      <w:r w:rsidRPr="008F1A79">
        <w:rPr>
          <w:rFonts w:cs="Arial"/>
          <w:color w:val="000000" w:themeColor="text1"/>
          <w:lang w:val="pt-BR"/>
        </w:rPr>
        <w:t>216.</w:t>
      </w:r>
    </w:p>
    <w:p w14:paraId="3DD353B8" w14:textId="77777777" w:rsidR="006C31B5" w:rsidRPr="008F1A79" w:rsidRDefault="006C31B5" w:rsidP="00A432C3">
      <w:pPr>
        <w:ind w:left="709" w:hanging="720"/>
        <w:rPr>
          <w:rFonts w:cs="Arial"/>
          <w:color w:val="000000" w:themeColor="text1"/>
          <w:lang w:val="pt-BR"/>
        </w:rPr>
      </w:pPr>
    </w:p>
    <w:p w14:paraId="6F3F8C1D" w14:textId="2F1C600F"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Reis, D.</w:t>
      </w:r>
      <w:r w:rsidR="00D73ADB">
        <w:rPr>
          <w:rFonts w:cs="Arial"/>
          <w:color w:val="000000" w:themeColor="text1"/>
          <w:lang w:val="pt-BR"/>
        </w:rPr>
        <w:t xml:space="preserve"> </w:t>
      </w:r>
      <w:r w:rsidRPr="008F1A79">
        <w:rPr>
          <w:rFonts w:cs="Arial"/>
          <w:color w:val="000000" w:themeColor="text1"/>
          <w:lang w:val="pt-BR"/>
        </w:rPr>
        <w:t>D.</w:t>
      </w:r>
      <w:r w:rsidR="00D73ADB">
        <w:rPr>
          <w:rFonts w:cs="Arial"/>
          <w:color w:val="000000" w:themeColor="text1"/>
          <w:lang w:val="pt-BR"/>
        </w:rPr>
        <w:t xml:space="preserve">, </w:t>
      </w:r>
      <w:r w:rsidRPr="008F1A79">
        <w:rPr>
          <w:rFonts w:cs="Arial"/>
          <w:color w:val="000000" w:themeColor="text1"/>
          <w:lang w:val="pt-BR"/>
        </w:rPr>
        <w:t>de Melo, K.</w:t>
      </w:r>
      <w:r w:rsidR="00D73ADB">
        <w:rPr>
          <w:rFonts w:cs="Arial"/>
          <w:color w:val="000000" w:themeColor="text1"/>
          <w:lang w:val="pt-BR"/>
        </w:rPr>
        <w:t xml:space="preserve"> </w:t>
      </w:r>
      <w:r w:rsidRPr="008F1A79">
        <w:rPr>
          <w:rFonts w:cs="Arial"/>
          <w:color w:val="000000" w:themeColor="text1"/>
          <w:lang w:val="pt-BR"/>
        </w:rPr>
        <w:t>R.</w:t>
      </w:r>
      <w:r w:rsidR="00D73ADB">
        <w:rPr>
          <w:rFonts w:cs="Arial"/>
          <w:color w:val="000000" w:themeColor="text1"/>
          <w:lang w:val="pt-BR"/>
        </w:rPr>
        <w:t xml:space="preserve"> </w:t>
      </w:r>
      <w:r w:rsidRPr="008F1A79">
        <w:rPr>
          <w:rFonts w:cs="Arial"/>
          <w:color w:val="000000" w:themeColor="text1"/>
          <w:lang w:val="pt-BR"/>
        </w:rPr>
        <w:t>A.</w:t>
      </w:r>
      <w:r w:rsidR="00D73ADB">
        <w:rPr>
          <w:rFonts w:cs="Arial"/>
          <w:color w:val="000000" w:themeColor="text1"/>
          <w:lang w:val="pt-BR"/>
        </w:rPr>
        <w:t>,</w:t>
      </w:r>
      <w:r w:rsidRPr="008F1A79">
        <w:rPr>
          <w:rFonts w:cs="Arial"/>
          <w:color w:val="000000" w:themeColor="text1"/>
          <w:lang w:val="pt-BR"/>
        </w:rPr>
        <w:t xml:space="preserve"> Fontes, L.</w:t>
      </w:r>
      <w:r w:rsidR="00D73ADB">
        <w:rPr>
          <w:rFonts w:cs="Arial"/>
          <w:color w:val="000000" w:themeColor="text1"/>
          <w:lang w:val="pt-BR"/>
        </w:rPr>
        <w:t xml:space="preserve"> </w:t>
      </w:r>
      <w:r w:rsidRPr="008F1A79">
        <w:rPr>
          <w:rFonts w:cs="Arial"/>
          <w:color w:val="000000" w:themeColor="text1"/>
          <w:lang w:val="pt-BR"/>
        </w:rPr>
        <w:t>S.</w:t>
      </w:r>
      <w:r w:rsidR="00D73ADB">
        <w:rPr>
          <w:rFonts w:cs="Arial"/>
          <w:color w:val="000000" w:themeColor="text1"/>
          <w:lang w:val="pt-BR"/>
        </w:rPr>
        <w:t>, &amp;</w:t>
      </w:r>
      <w:r w:rsidRPr="008F1A79">
        <w:rPr>
          <w:rFonts w:cs="Arial"/>
          <w:color w:val="000000" w:themeColor="text1"/>
          <w:lang w:val="pt-BR"/>
        </w:rPr>
        <w:t xml:space="preserve"> Almeida, N.</w:t>
      </w:r>
      <w:r w:rsidR="00D73ADB">
        <w:rPr>
          <w:rFonts w:cs="Arial"/>
          <w:color w:val="000000" w:themeColor="text1"/>
          <w:lang w:val="pt-BR"/>
        </w:rPr>
        <w:t xml:space="preserve"> </w:t>
      </w:r>
      <w:r w:rsidRPr="008F1A79">
        <w:rPr>
          <w:rFonts w:cs="Arial"/>
          <w:color w:val="000000" w:themeColor="text1"/>
          <w:lang w:val="pt-BR"/>
        </w:rPr>
        <w:t xml:space="preserve">C. (2020). </w:t>
      </w:r>
      <w:hyperlink r:id="rId152" w:history="1">
        <w:r w:rsidRPr="008F1A79">
          <w:rPr>
            <w:rStyle w:val="Hyperlink"/>
            <w:rFonts w:cs="Arial"/>
            <w:lang w:val="pt-BR"/>
          </w:rPr>
          <w:t xml:space="preserve">Alfabetização </w:t>
        </w:r>
        <w:r w:rsidR="00936247">
          <w:rPr>
            <w:rStyle w:val="Hyperlink"/>
            <w:rFonts w:cs="Arial"/>
            <w:lang w:val="pt-BR"/>
          </w:rPr>
          <w:t>m</w:t>
        </w:r>
        <w:r w:rsidRPr="008F1A79">
          <w:rPr>
            <w:rStyle w:val="Hyperlink"/>
            <w:rFonts w:cs="Arial"/>
            <w:lang w:val="pt-BR"/>
          </w:rPr>
          <w:t xml:space="preserve">idiática e </w:t>
        </w:r>
        <w:r w:rsidR="00936247">
          <w:rPr>
            <w:rStyle w:val="Hyperlink"/>
            <w:rFonts w:cs="Arial"/>
            <w:lang w:val="pt-BR"/>
          </w:rPr>
          <w:t>i</w:t>
        </w:r>
        <w:r w:rsidRPr="008F1A79">
          <w:rPr>
            <w:rStyle w:val="Hyperlink"/>
            <w:rFonts w:cs="Arial"/>
            <w:lang w:val="pt-BR"/>
          </w:rPr>
          <w:t>nformacional na formação do professor.</w:t>
        </w:r>
      </w:hyperlink>
      <w:r w:rsidRPr="008F1A79">
        <w:rPr>
          <w:rFonts w:cs="Arial"/>
          <w:color w:val="000000" w:themeColor="text1"/>
          <w:lang w:val="pt-BR"/>
        </w:rPr>
        <w:t xml:space="preserve"> </w:t>
      </w:r>
      <w:r w:rsidRPr="008F1A79">
        <w:rPr>
          <w:rFonts w:cs="Arial"/>
          <w:i/>
          <w:iCs/>
          <w:color w:val="000000" w:themeColor="text1"/>
          <w:lang w:val="pt-BR"/>
        </w:rPr>
        <w:t>Pesquisa e Ensino,</w:t>
      </w:r>
      <w:r w:rsidRPr="008F1A79">
        <w:rPr>
          <w:rFonts w:cs="Arial"/>
          <w:color w:val="000000" w:themeColor="text1"/>
          <w:lang w:val="pt-BR"/>
        </w:rPr>
        <w:t xml:space="preserve"> </w:t>
      </w:r>
      <w:r w:rsidRPr="00D73ADB">
        <w:rPr>
          <w:rFonts w:cs="Arial"/>
          <w:i/>
          <w:iCs/>
          <w:color w:val="000000" w:themeColor="text1"/>
          <w:lang w:val="pt-BR"/>
        </w:rPr>
        <w:t>1</w:t>
      </w:r>
      <w:r w:rsidR="00936247">
        <w:rPr>
          <w:rFonts w:cs="Arial"/>
          <w:i/>
          <w:iCs/>
          <w:color w:val="000000" w:themeColor="text1"/>
          <w:lang w:val="pt-BR"/>
        </w:rPr>
        <w:t xml:space="preserve">, </w:t>
      </w:r>
      <w:r w:rsidR="00936247" w:rsidRPr="00BA241F">
        <w:rPr>
          <w:rFonts w:cs="Arial"/>
          <w:color w:val="000000" w:themeColor="text1"/>
          <w:lang w:val="it-IT"/>
        </w:rPr>
        <w:t>1–2</w:t>
      </w:r>
      <w:r w:rsidR="00936247">
        <w:rPr>
          <w:rFonts w:cs="Arial"/>
          <w:color w:val="000000" w:themeColor="text1"/>
          <w:lang w:val="it-IT"/>
        </w:rPr>
        <w:t>5</w:t>
      </w:r>
      <w:r w:rsidRPr="008F1A79">
        <w:rPr>
          <w:rFonts w:cs="Arial"/>
          <w:color w:val="000000" w:themeColor="text1"/>
          <w:lang w:val="pt-BR"/>
        </w:rPr>
        <w:t xml:space="preserve">. </w:t>
      </w:r>
    </w:p>
    <w:p w14:paraId="73EF1F4E" w14:textId="77777777" w:rsidR="006C31B5" w:rsidRPr="008F1A79" w:rsidRDefault="006C31B5" w:rsidP="00A432C3">
      <w:pPr>
        <w:ind w:left="709" w:hanging="720"/>
        <w:rPr>
          <w:rFonts w:cs="Arial"/>
          <w:color w:val="000000" w:themeColor="text1"/>
          <w:lang w:val="pt-BR"/>
        </w:rPr>
      </w:pPr>
    </w:p>
    <w:p w14:paraId="3790ED65" w14:textId="43949052" w:rsidR="006C31B5" w:rsidRPr="00FF016C" w:rsidRDefault="006C31B5" w:rsidP="00A432C3">
      <w:pPr>
        <w:ind w:left="709" w:hanging="720"/>
        <w:rPr>
          <w:rFonts w:cs="Arial"/>
          <w:color w:val="000000" w:themeColor="text1"/>
          <w:lang w:val="es-MX"/>
        </w:rPr>
      </w:pPr>
      <w:r w:rsidRPr="0091568B">
        <w:rPr>
          <w:rFonts w:cs="Arial"/>
          <w:color w:val="000000" w:themeColor="text1"/>
          <w:lang w:val="pt-BR"/>
        </w:rPr>
        <w:t xml:space="preserve">Reyes, C. E. G., &amp; Avello-Martínez, R. (2021). </w:t>
      </w:r>
      <w:hyperlink r:id="rId153" w:history="1">
        <w:r w:rsidRPr="00FF016C">
          <w:rPr>
            <w:rStyle w:val="Hyperlink"/>
            <w:rFonts w:cs="Arial"/>
            <w:lang w:val="es-MX"/>
          </w:rPr>
          <w:t xml:space="preserve">Alfabetización digital en la educación. Revisión sistemática de la producción científica en </w:t>
        </w:r>
        <w:proofErr w:type="spellStart"/>
        <w:r w:rsidRPr="00FF016C">
          <w:rPr>
            <w:rStyle w:val="Hyperlink"/>
            <w:rFonts w:cs="Arial"/>
            <w:lang w:val="es-MX"/>
          </w:rPr>
          <w:t>Scopus</w:t>
        </w:r>
        <w:proofErr w:type="spellEnd"/>
        <w:r w:rsidRPr="00FF016C">
          <w:rPr>
            <w:rStyle w:val="Hyperlink"/>
            <w:rFonts w:cs="Arial"/>
            <w:lang w:val="es-MX"/>
          </w:rPr>
          <w:t>.</w:t>
        </w:r>
      </w:hyperlink>
      <w:r w:rsidRPr="00FF016C">
        <w:rPr>
          <w:rFonts w:cs="Arial"/>
          <w:color w:val="000000" w:themeColor="text1"/>
          <w:lang w:val="es-MX"/>
        </w:rPr>
        <w:t xml:space="preserve"> </w:t>
      </w:r>
      <w:r w:rsidRPr="00FF016C">
        <w:rPr>
          <w:rFonts w:cs="Arial"/>
          <w:i/>
          <w:iCs/>
          <w:color w:val="000000" w:themeColor="text1"/>
          <w:lang w:val="es-MX"/>
        </w:rPr>
        <w:t>Revista de Educación a Distancia,</w:t>
      </w:r>
      <w:r w:rsidRPr="00FF016C">
        <w:rPr>
          <w:rFonts w:cs="Arial"/>
          <w:color w:val="000000" w:themeColor="text1"/>
          <w:lang w:val="es-MX"/>
        </w:rPr>
        <w:t xml:space="preserve"> </w:t>
      </w:r>
      <w:r w:rsidRPr="00E9260A">
        <w:rPr>
          <w:rFonts w:cs="Arial"/>
          <w:i/>
          <w:iCs/>
          <w:color w:val="000000" w:themeColor="text1"/>
          <w:lang w:val="es-MX"/>
        </w:rPr>
        <w:t>21</w:t>
      </w:r>
      <w:r w:rsidRPr="00FF016C">
        <w:rPr>
          <w:rFonts w:cs="Arial"/>
          <w:color w:val="000000" w:themeColor="text1"/>
          <w:lang w:val="es-MX"/>
        </w:rPr>
        <w:t>(66)</w:t>
      </w:r>
      <w:r w:rsidR="00936247">
        <w:rPr>
          <w:rFonts w:cs="Arial"/>
          <w:color w:val="000000" w:themeColor="text1"/>
          <w:lang w:val="es-MX"/>
        </w:rPr>
        <w:t>, 1</w:t>
      </w:r>
      <w:r w:rsidR="00936247" w:rsidRPr="00BA241F">
        <w:rPr>
          <w:rFonts w:cs="Arial"/>
          <w:color w:val="000000" w:themeColor="text1"/>
          <w:lang w:val="it-IT"/>
        </w:rPr>
        <w:t>–</w:t>
      </w:r>
      <w:r w:rsidR="00936247">
        <w:rPr>
          <w:rFonts w:cs="Arial"/>
          <w:color w:val="000000" w:themeColor="text1"/>
          <w:lang w:val="es-MX"/>
        </w:rPr>
        <w:t>21</w:t>
      </w:r>
      <w:r w:rsidRPr="00FF016C">
        <w:rPr>
          <w:rFonts w:cs="Arial"/>
          <w:color w:val="000000" w:themeColor="text1"/>
          <w:lang w:val="es-MX"/>
        </w:rPr>
        <w:t>.</w:t>
      </w:r>
    </w:p>
    <w:p w14:paraId="4DF0117C" w14:textId="77777777" w:rsidR="006C31B5" w:rsidRPr="00FF016C" w:rsidRDefault="006C31B5" w:rsidP="00A432C3">
      <w:pPr>
        <w:ind w:left="709" w:hanging="720"/>
        <w:rPr>
          <w:rFonts w:cs="Arial"/>
          <w:color w:val="000000" w:themeColor="text1"/>
          <w:lang w:val="es-MX"/>
        </w:rPr>
      </w:pPr>
    </w:p>
    <w:p w14:paraId="0DDB9B11" w14:textId="2CAFD6E4"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Rivera Aguilera, A. B. (2020). </w:t>
      </w:r>
      <w:hyperlink r:id="rId154" w:history="1">
        <w:r w:rsidRPr="00FF016C">
          <w:rPr>
            <w:rStyle w:val="Hyperlink"/>
            <w:rFonts w:cs="Arial"/>
            <w:lang w:val="es-MX"/>
          </w:rPr>
          <w:t xml:space="preserve">Alfabetización informacional y lectura en la formación universitaria: </w:t>
        </w:r>
        <w:r w:rsidR="00093DE5">
          <w:rPr>
            <w:rStyle w:val="Hyperlink"/>
            <w:rFonts w:cs="Arial"/>
            <w:lang w:val="es-MX"/>
          </w:rPr>
          <w:t>U</w:t>
        </w:r>
        <w:r w:rsidRPr="00FF016C">
          <w:rPr>
            <w:rStyle w:val="Hyperlink"/>
            <w:rFonts w:cs="Arial"/>
            <w:lang w:val="es-MX"/>
          </w:rPr>
          <w:t>na oportunidad de colaboración entre bibliotecarios y docentes</w:t>
        </w:r>
      </w:hyperlink>
      <w:r w:rsidRPr="00FF016C">
        <w:rPr>
          <w:rFonts w:cs="Arial"/>
          <w:color w:val="000000" w:themeColor="text1"/>
          <w:lang w:val="es-MX"/>
        </w:rPr>
        <w:t xml:space="preserve">. </w:t>
      </w:r>
      <w:r w:rsidRPr="00FF016C">
        <w:rPr>
          <w:rFonts w:cs="Arial"/>
          <w:i/>
          <w:iCs/>
          <w:color w:val="000000" w:themeColor="text1"/>
          <w:lang w:val="es-MX"/>
        </w:rPr>
        <w:t>DIDAC,</w:t>
      </w:r>
      <w:r w:rsidR="00C524BF">
        <w:rPr>
          <w:rFonts w:cs="Arial"/>
          <w:i/>
          <w:iCs/>
          <w:color w:val="000000" w:themeColor="text1"/>
          <w:lang w:val="es-MX"/>
        </w:rPr>
        <w:t xml:space="preserve"> 75, </w:t>
      </w:r>
      <w:r w:rsidRPr="00FF016C">
        <w:rPr>
          <w:rFonts w:cs="Arial"/>
          <w:color w:val="000000" w:themeColor="text1"/>
          <w:lang w:val="es-MX"/>
        </w:rPr>
        <w:t>5</w:t>
      </w:r>
      <w:r w:rsidR="00D94477" w:rsidRPr="00D94477">
        <w:rPr>
          <w:rFonts w:cs="Arial"/>
          <w:color w:val="000000" w:themeColor="text1"/>
          <w:lang w:val="it-IT"/>
        </w:rPr>
        <w:t>–</w:t>
      </w:r>
      <w:r w:rsidRPr="00FF016C">
        <w:rPr>
          <w:rFonts w:cs="Arial"/>
          <w:color w:val="000000" w:themeColor="text1"/>
          <w:lang w:val="es-MX"/>
        </w:rPr>
        <w:t>13.</w:t>
      </w:r>
    </w:p>
    <w:p w14:paraId="3CD8868F" w14:textId="77777777" w:rsidR="006C31B5" w:rsidRPr="00FF016C" w:rsidRDefault="006C31B5" w:rsidP="00A432C3">
      <w:pPr>
        <w:ind w:left="709" w:hanging="720"/>
        <w:rPr>
          <w:rFonts w:cs="Arial"/>
          <w:color w:val="000000" w:themeColor="text1"/>
          <w:lang w:val="es-MX"/>
        </w:rPr>
      </w:pPr>
    </w:p>
    <w:p w14:paraId="59AEFC4E" w14:textId="7A256311"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Rivas Villena, J. A., Uribe-Tirado, A., López-Mesa, E. K., &amp; </w:t>
      </w:r>
      <w:proofErr w:type="spellStart"/>
      <w:r w:rsidRPr="00FF016C">
        <w:rPr>
          <w:rFonts w:cs="Arial"/>
          <w:color w:val="000000" w:themeColor="text1"/>
          <w:lang w:val="es-MX"/>
        </w:rPr>
        <w:t>Limaymanta</w:t>
      </w:r>
      <w:proofErr w:type="spellEnd"/>
      <w:r w:rsidRPr="00FF016C">
        <w:rPr>
          <w:rFonts w:cs="Arial"/>
          <w:color w:val="000000" w:themeColor="text1"/>
          <w:lang w:val="es-MX"/>
        </w:rPr>
        <w:t xml:space="preserve">, C. H. (2021). </w:t>
      </w:r>
      <w:hyperlink r:id="rId155" w:history="1">
        <w:r w:rsidRPr="00FF016C">
          <w:rPr>
            <w:rStyle w:val="Hyperlink"/>
            <w:rFonts w:cs="Arial"/>
            <w:lang w:val="es-MX"/>
          </w:rPr>
          <w:t xml:space="preserve">Alfabetización informacional en </w:t>
        </w:r>
        <w:r w:rsidR="00093DE5">
          <w:rPr>
            <w:rStyle w:val="Hyperlink"/>
            <w:rFonts w:cs="Arial"/>
            <w:lang w:val="es-MX"/>
          </w:rPr>
          <w:t>b</w:t>
        </w:r>
        <w:r w:rsidRPr="00FF016C">
          <w:rPr>
            <w:rStyle w:val="Hyperlink"/>
            <w:rFonts w:cs="Arial"/>
            <w:lang w:val="es-MX"/>
          </w:rPr>
          <w:t>ibliotecología y Ciencias de la Información. Un análisis bibliométrico en el ámbito latinoamericano (2001-2020</w:t>
        </w:r>
        <w:r w:rsidRPr="00FF016C">
          <w:rPr>
            <w:rStyle w:val="Hyperlink"/>
            <w:rFonts w:cs="Arial"/>
            <w:i/>
            <w:lang w:val="es-MX"/>
          </w:rPr>
          <w:t>).</w:t>
        </w:r>
      </w:hyperlink>
      <w:r w:rsidRPr="00FF016C">
        <w:rPr>
          <w:rFonts w:cs="Arial"/>
          <w:i/>
          <w:iCs/>
          <w:color w:val="000000" w:themeColor="text1"/>
          <w:lang w:val="es-MX"/>
        </w:rPr>
        <w:t xml:space="preserve"> Información, cultura y sociedad,</w:t>
      </w:r>
      <w:r w:rsidRPr="00FF016C">
        <w:rPr>
          <w:rFonts w:cs="Arial"/>
          <w:color w:val="000000" w:themeColor="text1"/>
          <w:lang w:val="es-MX"/>
        </w:rPr>
        <w:t xml:space="preserve"> (45), 95</w:t>
      </w:r>
      <w:r w:rsidR="00D94477" w:rsidRPr="00D94477">
        <w:rPr>
          <w:rFonts w:cs="Arial"/>
          <w:color w:val="000000" w:themeColor="text1"/>
          <w:lang w:val="it-IT"/>
        </w:rPr>
        <w:t>–</w:t>
      </w:r>
      <w:r w:rsidRPr="00FF016C">
        <w:rPr>
          <w:rFonts w:cs="Arial"/>
          <w:color w:val="000000" w:themeColor="text1"/>
          <w:lang w:val="es-MX"/>
        </w:rPr>
        <w:t xml:space="preserve">112. </w:t>
      </w:r>
    </w:p>
    <w:p w14:paraId="29122CCE" w14:textId="77777777" w:rsidR="006C31B5" w:rsidRPr="00FF016C" w:rsidRDefault="006C31B5" w:rsidP="00A432C3">
      <w:pPr>
        <w:ind w:left="709" w:hanging="720"/>
        <w:rPr>
          <w:rFonts w:cs="Arial"/>
          <w:color w:val="000000" w:themeColor="text1"/>
          <w:lang w:val="es-MX"/>
        </w:rPr>
      </w:pPr>
    </w:p>
    <w:p w14:paraId="394DA6F7" w14:textId="11B1EB04" w:rsidR="006C31B5" w:rsidRPr="008F1A79" w:rsidRDefault="006C31B5" w:rsidP="00A432C3">
      <w:pPr>
        <w:ind w:left="709" w:hanging="720"/>
        <w:rPr>
          <w:rFonts w:cs="Arial"/>
          <w:color w:val="000000" w:themeColor="text1"/>
          <w:lang w:val="pt-BR"/>
        </w:rPr>
      </w:pPr>
      <w:r w:rsidRPr="00FF016C">
        <w:rPr>
          <w:rFonts w:cs="Arial"/>
          <w:color w:val="000000" w:themeColor="text1"/>
          <w:lang w:val="es-MX"/>
        </w:rPr>
        <w:t xml:space="preserve">Rodríguez-Hidalgo, C., Mier-Sanmartín, C., &amp; </w:t>
      </w:r>
      <w:proofErr w:type="gramStart"/>
      <w:r w:rsidRPr="00FF016C">
        <w:rPr>
          <w:rFonts w:cs="Arial"/>
          <w:color w:val="000000" w:themeColor="text1"/>
          <w:lang w:val="es-MX"/>
        </w:rPr>
        <w:t>Coronel</w:t>
      </w:r>
      <w:proofErr w:type="gramEnd"/>
      <w:r w:rsidRPr="00FF016C">
        <w:rPr>
          <w:rFonts w:cs="Arial"/>
          <w:color w:val="000000" w:themeColor="text1"/>
          <w:lang w:val="es-MX"/>
        </w:rPr>
        <w:t xml:space="preserve">-Salas, G. (2020). </w:t>
      </w:r>
      <w:hyperlink r:id="rId156" w:history="1">
        <w:proofErr w:type="spellStart"/>
        <w:proofErr w:type="gramStart"/>
        <w:r w:rsidRPr="00FF016C">
          <w:rPr>
            <w:rStyle w:val="Hyperlink"/>
            <w:rFonts w:cs="Arial"/>
            <w:lang w:val="es-MX"/>
          </w:rPr>
          <w:t>Fake</w:t>
        </w:r>
        <w:proofErr w:type="spellEnd"/>
        <w:r w:rsidRPr="00FF016C">
          <w:rPr>
            <w:rStyle w:val="Hyperlink"/>
            <w:rFonts w:cs="Arial"/>
            <w:lang w:val="es-MX"/>
          </w:rPr>
          <w:t xml:space="preserve"> </w:t>
        </w:r>
        <w:proofErr w:type="spellStart"/>
        <w:r w:rsidRPr="00FF016C">
          <w:rPr>
            <w:rStyle w:val="Hyperlink"/>
            <w:rFonts w:cs="Arial"/>
            <w:lang w:val="es-MX"/>
          </w:rPr>
          <w:t>news</w:t>
        </w:r>
        <w:proofErr w:type="spellEnd"/>
        <w:proofErr w:type="gramEnd"/>
        <w:r w:rsidRPr="00FF016C">
          <w:rPr>
            <w:rStyle w:val="Hyperlink"/>
            <w:rFonts w:cs="Arial"/>
            <w:lang w:val="es-MX"/>
          </w:rPr>
          <w:t xml:space="preserve"> y política: Nuevos desafíos para las campañas electorales.</w:t>
        </w:r>
      </w:hyperlink>
      <w:r w:rsidRPr="00FF016C">
        <w:rPr>
          <w:rFonts w:cs="Arial"/>
          <w:color w:val="000000" w:themeColor="text1"/>
          <w:lang w:val="es-MX"/>
        </w:rPr>
        <w:t xml:space="preserve"> </w:t>
      </w:r>
      <w:r w:rsidRPr="008F1A79">
        <w:rPr>
          <w:rFonts w:cs="Arial"/>
          <w:i/>
          <w:iCs/>
          <w:color w:val="000000" w:themeColor="text1"/>
          <w:lang w:val="pt-BR"/>
        </w:rPr>
        <w:t>Revista Ibérica de Sistemas e Tecnologias de Informacao,</w:t>
      </w:r>
      <w:r w:rsidRPr="008F1A79">
        <w:rPr>
          <w:rFonts w:cs="Arial"/>
          <w:color w:val="000000" w:themeColor="text1"/>
          <w:lang w:val="pt-BR"/>
        </w:rPr>
        <w:t xml:space="preserve"> (E35), 351</w:t>
      </w:r>
      <w:r w:rsidR="00D94477" w:rsidRPr="00D94477">
        <w:rPr>
          <w:rFonts w:cs="Arial"/>
          <w:color w:val="000000" w:themeColor="text1"/>
          <w:lang w:val="it-IT"/>
        </w:rPr>
        <w:t>–</w:t>
      </w:r>
      <w:r w:rsidRPr="008F1A79">
        <w:rPr>
          <w:rFonts w:cs="Arial"/>
          <w:color w:val="000000" w:themeColor="text1"/>
          <w:lang w:val="pt-BR"/>
        </w:rPr>
        <w:t xml:space="preserve">362. </w:t>
      </w:r>
    </w:p>
    <w:p w14:paraId="730B1A2F" w14:textId="77777777" w:rsidR="006C31B5" w:rsidRPr="008F1A79" w:rsidRDefault="006C31B5" w:rsidP="00A432C3">
      <w:pPr>
        <w:ind w:left="709" w:hanging="720"/>
        <w:rPr>
          <w:rFonts w:cs="Arial"/>
          <w:color w:val="000000" w:themeColor="text1"/>
          <w:lang w:val="pt-BR"/>
        </w:rPr>
      </w:pPr>
    </w:p>
    <w:p w14:paraId="0BF86FB8" w14:textId="7BC5A368" w:rsidR="006C31B5" w:rsidRPr="00FF016C" w:rsidRDefault="006C31B5" w:rsidP="00A432C3">
      <w:pPr>
        <w:ind w:left="709" w:hanging="720"/>
        <w:rPr>
          <w:rFonts w:cs="Arial"/>
          <w:color w:val="000000" w:themeColor="text1"/>
          <w:lang w:val="es-MX"/>
        </w:rPr>
      </w:pPr>
      <w:r w:rsidRPr="0091568B">
        <w:rPr>
          <w:rFonts w:cs="Arial"/>
          <w:color w:val="000000" w:themeColor="text1"/>
          <w:lang w:val="pt-BR"/>
        </w:rPr>
        <w:t xml:space="preserve">Rojas, M. G., &amp; Núñez Benítez, A. S. (2021). </w:t>
      </w:r>
      <w:hyperlink r:id="rId157" w:history="1">
        <w:r w:rsidRPr="00FF016C">
          <w:rPr>
            <w:rStyle w:val="Hyperlink"/>
            <w:rFonts w:cs="Arial"/>
            <w:lang w:val="es-MX"/>
          </w:rPr>
          <w:t xml:space="preserve">Alfabetización informacional en tiempos de </w:t>
        </w:r>
        <w:proofErr w:type="spellStart"/>
        <w:proofErr w:type="gramStart"/>
        <w:r w:rsidRPr="00FF016C">
          <w:rPr>
            <w:rStyle w:val="Hyperlink"/>
            <w:rFonts w:cs="Arial"/>
            <w:lang w:val="es-MX"/>
          </w:rPr>
          <w:t>Fake</w:t>
        </w:r>
        <w:proofErr w:type="spellEnd"/>
        <w:r w:rsidRPr="00FF016C">
          <w:rPr>
            <w:rStyle w:val="Hyperlink"/>
            <w:rFonts w:cs="Arial"/>
            <w:lang w:val="es-MX"/>
          </w:rPr>
          <w:t xml:space="preserve"> News</w:t>
        </w:r>
        <w:proofErr w:type="gramEnd"/>
        <w:r w:rsidRPr="00FF016C">
          <w:rPr>
            <w:rStyle w:val="Hyperlink"/>
            <w:rFonts w:cs="Arial"/>
            <w:lang w:val="es-MX"/>
          </w:rPr>
          <w:t>.</w:t>
        </w:r>
      </w:hyperlink>
      <w:r w:rsidRPr="00FF016C">
        <w:rPr>
          <w:rFonts w:cs="Arial"/>
          <w:color w:val="000000" w:themeColor="text1"/>
          <w:lang w:val="es-MX"/>
        </w:rPr>
        <w:t xml:space="preserve"> </w:t>
      </w:r>
      <w:r w:rsidRPr="00FF016C">
        <w:rPr>
          <w:rFonts w:cs="Arial"/>
          <w:i/>
          <w:iCs/>
          <w:color w:val="000000" w:themeColor="text1"/>
          <w:lang w:val="es-MX"/>
        </w:rPr>
        <w:t>Revista científica en ciencias sociales,</w:t>
      </w:r>
      <w:r w:rsidRPr="00FF016C">
        <w:rPr>
          <w:rFonts w:cs="Arial"/>
          <w:color w:val="000000" w:themeColor="text1"/>
          <w:lang w:val="es-MX"/>
        </w:rPr>
        <w:t xml:space="preserve"> </w:t>
      </w:r>
      <w:r w:rsidRPr="000851B3">
        <w:rPr>
          <w:rFonts w:cs="Arial"/>
          <w:i/>
          <w:iCs/>
          <w:color w:val="000000" w:themeColor="text1"/>
          <w:lang w:val="es-MX"/>
        </w:rPr>
        <w:t>3</w:t>
      </w:r>
      <w:r w:rsidRPr="00FF016C">
        <w:rPr>
          <w:rFonts w:cs="Arial"/>
          <w:color w:val="000000" w:themeColor="text1"/>
          <w:lang w:val="es-MX"/>
        </w:rPr>
        <w:t>(1), 75</w:t>
      </w:r>
      <w:r w:rsidR="00D94477" w:rsidRPr="00D94477">
        <w:rPr>
          <w:rFonts w:cs="Arial"/>
          <w:color w:val="000000" w:themeColor="text1"/>
          <w:lang w:val="it-IT"/>
        </w:rPr>
        <w:t>–</w:t>
      </w:r>
      <w:r w:rsidRPr="00FF016C">
        <w:rPr>
          <w:rFonts w:cs="Arial"/>
          <w:color w:val="000000" w:themeColor="text1"/>
          <w:lang w:val="es-MX"/>
        </w:rPr>
        <w:t>84.</w:t>
      </w:r>
    </w:p>
    <w:p w14:paraId="54E29606" w14:textId="77777777" w:rsidR="006C31B5" w:rsidRPr="00FF016C" w:rsidRDefault="006C31B5" w:rsidP="00A432C3">
      <w:pPr>
        <w:ind w:left="709" w:hanging="720"/>
        <w:rPr>
          <w:rFonts w:cs="Arial"/>
          <w:color w:val="000000" w:themeColor="text1"/>
          <w:lang w:val="es-MX"/>
        </w:rPr>
      </w:pPr>
    </w:p>
    <w:p w14:paraId="13A23627" w14:textId="54078382"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lastRenderedPageBreak/>
        <w:t xml:space="preserve">Sales, G. M. (2022). </w:t>
      </w:r>
      <w:hyperlink r:id="rId158" w:history="1">
        <w:r w:rsidRPr="00B108A6">
          <w:rPr>
            <w:rStyle w:val="Hyperlink"/>
            <w:rFonts w:cs="Arial"/>
            <w:i/>
            <w:iCs/>
            <w:lang w:val="pt-BR"/>
          </w:rPr>
          <w:t>Uma metodologia de avaliação em Competência em Informação</w:t>
        </w:r>
      </w:hyperlink>
      <w:r w:rsidRPr="008F1A79">
        <w:rPr>
          <w:rFonts w:cs="Arial"/>
          <w:color w:val="000000" w:themeColor="text1"/>
          <w:lang w:val="pt-BR"/>
        </w:rPr>
        <w:t xml:space="preserve">. </w:t>
      </w:r>
      <w:r w:rsidRPr="00561ED7">
        <w:rPr>
          <w:rFonts w:cs="Arial"/>
          <w:color w:val="000000" w:themeColor="text1"/>
          <w:lang w:val="pt-BR"/>
        </w:rPr>
        <w:t>29</w:t>
      </w:r>
      <w:r w:rsidR="00561ED7" w:rsidRPr="00561ED7">
        <w:rPr>
          <w:rFonts w:cs="Arial"/>
          <w:color w:val="000000" w:themeColor="text1"/>
          <w:lang w:val="pt-BR"/>
        </w:rPr>
        <w:t>th</w:t>
      </w:r>
      <w:r w:rsidRPr="00561ED7">
        <w:rPr>
          <w:rFonts w:cs="Arial"/>
          <w:color w:val="000000" w:themeColor="text1"/>
          <w:lang w:val="pt-BR"/>
        </w:rPr>
        <w:t xml:space="preserve"> Congresso Brasileiro de Biblioteconomia, Documentação e Ciência da Informação</w:t>
      </w:r>
      <w:r w:rsidR="00E36467">
        <w:rPr>
          <w:rFonts w:cs="Arial"/>
          <w:color w:val="000000" w:themeColor="text1"/>
          <w:lang w:val="pt-BR"/>
        </w:rPr>
        <w:t>.</w:t>
      </w:r>
      <w:r w:rsidRPr="008F1A79">
        <w:rPr>
          <w:rFonts w:cs="Arial"/>
          <w:color w:val="000000" w:themeColor="text1"/>
          <w:lang w:val="pt-BR"/>
        </w:rPr>
        <w:t xml:space="preserve"> </w:t>
      </w:r>
    </w:p>
    <w:p w14:paraId="51044511" w14:textId="77777777" w:rsidR="006C31B5" w:rsidRPr="008F1A79" w:rsidRDefault="006C31B5" w:rsidP="00A432C3">
      <w:pPr>
        <w:ind w:left="709" w:hanging="720"/>
        <w:rPr>
          <w:rFonts w:cs="Arial"/>
          <w:color w:val="000000" w:themeColor="text1"/>
          <w:lang w:val="pt-BR"/>
        </w:rPr>
      </w:pPr>
    </w:p>
    <w:p w14:paraId="2BDA8148" w14:textId="66733A16" w:rsidR="006C31B5" w:rsidRPr="008F1A79" w:rsidRDefault="006C31B5" w:rsidP="00A432C3">
      <w:pPr>
        <w:ind w:left="709" w:hanging="720"/>
        <w:rPr>
          <w:rFonts w:cs="Arial"/>
          <w:color w:val="000000" w:themeColor="text1"/>
          <w:lang w:val="en-US"/>
        </w:rPr>
      </w:pPr>
      <w:r w:rsidRPr="00FF016C">
        <w:rPr>
          <w:rFonts w:cs="Arial"/>
          <w:color w:val="000000" w:themeColor="text1"/>
          <w:lang w:val="fr-FR"/>
        </w:rPr>
        <w:t>Sanchez, S.</w:t>
      </w:r>
      <w:r w:rsidR="00D06913">
        <w:rPr>
          <w:rFonts w:cs="Arial"/>
          <w:color w:val="000000" w:themeColor="text1"/>
          <w:lang w:val="fr-FR"/>
        </w:rPr>
        <w:t xml:space="preserve"> </w:t>
      </w:r>
      <w:r w:rsidRPr="00FF016C">
        <w:rPr>
          <w:rFonts w:cs="Arial"/>
          <w:color w:val="000000" w:themeColor="text1"/>
          <w:lang w:val="fr-FR"/>
        </w:rPr>
        <w:t>L.</w:t>
      </w:r>
      <w:r w:rsidR="00D06913">
        <w:rPr>
          <w:rFonts w:cs="Arial"/>
          <w:color w:val="000000" w:themeColor="text1"/>
          <w:lang w:val="fr-FR"/>
        </w:rPr>
        <w:t xml:space="preserve"> </w:t>
      </w:r>
      <w:r w:rsidRPr="00FF016C">
        <w:rPr>
          <w:rFonts w:cs="Arial"/>
          <w:color w:val="000000" w:themeColor="text1"/>
          <w:lang w:val="fr-FR"/>
        </w:rPr>
        <w:t>C., &amp; Moore, T.</w:t>
      </w:r>
      <w:r w:rsidR="00D06913">
        <w:rPr>
          <w:rFonts w:cs="Arial"/>
          <w:color w:val="000000" w:themeColor="text1"/>
          <w:lang w:val="fr-FR"/>
        </w:rPr>
        <w:t xml:space="preserve"> </w:t>
      </w:r>
      <w:r w:rsidRPr="00FF016C">
        <w:rPr>
          <w:rFonts w:cs="Arial"/>
          <w:color w:val="000000" w:themeColor="text1"/>
          <w:lang w:val="fr-FR"/>
        </w:rPr>
        <w:t xml:space="preserve">G. (2020). </w:t>
      </w:r>
      <w:hyperlink r:id="rId159" w:history="1">
        <w:r w:rsidRPr="008F1A79">
          <w:rPr>
            <w:rStyle w:val="Hyperlink"/>
            <w:rFonts w:cs="Arial"/>
            <w:lang w:val="en-US"/>
          </w:rPr>
          <w:t xml:space="preserve">Merging </w:t>
        </w:r>
        <w:r w:rsidR="00D06913">
          <w:rPr>
            <w:rStyle w:val="Hyperlink"/>
            <w:rFonts w:cs="Arial"/>
            <w:lang w:val="en-US"/>
          </w:rPr>
          <w:t>m</w:t>
        </w:r>
        <w:r w:rsidRPr="008F1A79">
          <w:rPr>
            <w:rStyle w:val="Hyperlink"/>
            <w:rFonts w:cs="Arial"/>
            <w:lang w:val="en-US"/>
          </w:rPr>
          <w:t xml:space="preserve">edia and </w:t>
        </w:r>
        <w:r w:rsidR="00D06913">
          <w:rPr>
            <w:rStyle w:val="Hyperlink"/>
            <w:rFonts w:cs="Arial"/>
            <w:lang w:val="en-US"/>
          </w:rPr>
          <w:t>i</w:t>
        </w:r>
        <w:r w:rsidRPr="008F1A79">
          <w:rPr>
            <w:rStyle w:val="Hyperlink"/>
            <w:rFonts w:cs="Arial"/>
            <w:lang w:val="en-US"/>
          </w:rPr>
          <w:t xml:space="preserve">nformation </w:t>
        </w:r>
        <w:r w:rsidR="00D06913">
          <w:rPr>
            <w:rStyle w:val="Hyperlink"/>
            <w:rFonts w:cs="Arial"/>
            <w:lang w:val="en-US"/>
          </w:rPr>
          <w:t>l</w:t>
        </w:r>
        <w:r w:rsidRPr="008F1A79">
          <w:rPr>
            <w:rStyle w:val="Hyperlink"/>
            <w:rFonts w:cs="Arial"/>
            <w:lang w:val="en-US"/>
          </w:rPr>
          <w:t xml:space="preserve">iteracy and </w:t>
        </w:r>
        <w:r w:rsidR="00D06913">
          <w:rPr>
            <w:rStyle w:val="Hyperlink"/>
            <w:rFonts w:cs="Arial"/>
            <w:lang w:val="en-US"/>
          </w:rPr>
          <w:t>h</w:t>
        </w:r>
        <w:r w:rsidRPr="008F1A79">
          <w:rPr>
            <w:rStyle w:val="Hyperlink"/>
            <w:rFonts w:cs="Arial"/>
            <w:lang w:val="en-US"/>
          </w:rPr>
          <w:t xml:space="preserve">uman </w:t>
        </w:r>
        <w:r w:rsidR="00D06913">
          <w:rPr>
            <w:rStyle w:val="Hyperlink"/>
            <w:rFonts w:cs="Arial"/>
            <w:lang w:val="en-US"/>
          </w:rPr>
          <w:t>r</w:t>
        </w:r>
        <w:r w:rsidRPr="008F1A79">
          <w:rPr>
            <w:rStyle w:val="Hyperlink"/>
            <w:rFonts w:cs="Arial"/>
            <w:lang w:val="en-US"/>
          </w:rPr>
          <w:t xml:space="preserve">ights </w:t>
        </w:r>
        <w:r w:rsidR="00D06913">
          <w:rPr>
            <w:rStyle w:val="Hyperlink"/>
            <w:rFonts w:cs="Arial"/>
            <w:lang w:val="en-US"/>
          </w:rPr>
          <w:t>e</w:t>
        </w:r>
        <w:r w:rsidRPr="008F1A79">
          <w:rPr>
            <w:rStyle w:val="Hyperlink"/>
            <w:rFonts w:cs="Arial"/>
            <w:lang w:val="en-US"/>
          </w:rPr>
          <w:t xml:space="preserve">ducation: A </w:t>
        </w:r>
        <w:r w:rsidR="00D06913">
          <w:rPr>
            <w:rStyle w:val="Hyperlink"/>
            <w:rFonts w:cs="Arial"/>
            <w:lang w:val="en-US"/>
          </w:rPr>
          <w:t>p</w:t>
        </w:r>
        <w:r w:rsidRPr="008F1A79">
          <w:rPr>
            <w:rStyle w:val="Hyperlink"/>
            <w:rFonts w:cs="Arial"/>
            <w:lang w:val="en-US"/>
          </w:rPr>
          <w:t xml:space="preserve">owerful </w:t>
        </w:r>
        <w:r w:rsidR="00D06913">
          <w:rPr>
            <w:rStyle w:val="Hyperlink"/>
            <w:rFonts w:cs="Arial"/>
            <w:lang w:val="en-US"/>
          </w:rPr>
          <w:t>a</w:t>
        </w:r>
        <w:r w:rsidRPr="008F1A79">
          <w:rPr>
            <w:rStyle w:val="Hyperlink"/>
            <w:rFonts w:cs="Arial"/>
            <w:lang w:val="en-US"/>
          </w:rPr>
          <w:t xml:space="preserve">malgam for </w:t>
        </w:r>
        <w:r w:rsidR="00D06913">
          <w:rPr>
            <w:rStyle w:val="Hyperlink"/>
            <w:rFonts w:cs="Arial"/>
            <w:lang w:val="en-US"/>
          </w:rPr>
          <w:t>t</w:t>
        </w:r>
        <w:r w:rsidRPr="008F1A79">
          <w:rPr>
            <w:rStyle w:val="Hyperlink"/>
            <w:rFonts w:cs="Arial"/>
            <w:lang w:val="en-US"/>
          </w:rPr>
          <w:t xml:space="preserve">oday’s </w:t>
        </w:r>
        <w:r w:rsidR="00D06913">
          <w:rPr>
            <w:rStyle w:val="Hyperlink"/>
            <w:rFonts w:cs="Arial"/>
            <w:lang w:val="en-US"/>
          </w:rPr>
          <w:t>r</w:t>
        </w:r>
        <w:r w:rsidRPr="008F1A79">
          <w:rPr>
            <w:rStyle w:val="Hyperlink"/>
            <w:rFonts w:cs="Arial"/>
            <w:lang w:val="en-US"/>
          </w:rPr>
          <w:t xml:space="preserve">adical </w:t>
        </w:r>
        <w:r w:rsidR="00D06913">
          <w:rPr>
            <w:rStyle w:val="Hyperlink"/>
            <w:rFonts w:cs="Arial"/>
            <w:lang w:val="en-US"/>
          </w:rPr>
          <w:t>d</w:t>
        </w:r>
        <w:r w:rsidRPr="008F1A79">
          <w:rPr>
            <w:rStyle w:val="Hyperlink"/>
            <w:rFonts w:cs="Arial"/>
            <w:lang w:val="en-US"/>
          </w:rPr>
          <w:t>emocracy</w:t>
        </w:r>
      </w:hyperlink>
      <w:r w:rsidRPr="008F1A79">
        <w:rPr>
          <w:rFonts w:cs="Arial"/>
          <w:color w:val="000000" w:themeColor="text1"/>
          <w:lang w:val="en-US"/>
        </w:rPr>
        <w:t>. In</w:t>
      </w:r>
      <w:r w:rsidR="001905DC">
        <w:rPr>
          <w:rFonts w:cs="Arial"/>
          <w:color w:val="000000" w:themeColor="text1"/>
          <w:lang w:val="en-US"/>
        </w:rPr>
        <w:t xml:space="preserve"> M. </w:t>
      </w:r>
      <w:proofErr w:type="spellStart"/>
      <w:r w:rsidR="001905DC">
        <w:rPr>
          <w:rFonts w:cs="Arial"/>
          <w:color w:val="000000" w:themeColor="text1"/>
          <w:lang w:val="en-US"/>
        </w:rPr>
        <w:t>Hoechsmann</w:t>
      </w:r>
      <w:proofErr w:type="spellEnd"/>
      <w:r w:rsidR="001905DC">
        <w:rPr>
          <w:rFonts w:cs="Arial"/>
          <w:color w:val="000000" w:themeColor="text1"/>
          <w:lang w:val="en-US"/>
        </w:rPr>
        <w:t xml:space="preserve">, G. </w:t>
      </w:r>
      <w:proofErr w:type="spellStart"/>
      <w:r w:rsidR="001905DC">
        <w:rPr>
          <w:rFonts w:cs="Arial"/>
          <w:color w:val="000000" w:themeColor="text1"/>
          <w:lang w:val="en-US"/>
        </w:rPr>
        <w:t>Thesee</w:t>
      </w:r>
      <w:proofErr w:type="spellEnd"/>
      <w:r w:rsidR="001905DC">
        <w:rPr>
          <w:rFonts w:cs="Arial"/>
          <w:color w:val="000000" w:themeColor="text1"/>
          <w:lang w:val="en-US"/>
        </w:rPr>
        <w:t xml:space="preserve">, &amp; P. R. Carr (Eds.), </w:t>
      </w:r>
      <w:r w:rsidRPr="008F1A79">
        <w:rPr>
          <w:rFonts w:cs="Arial"/>
          <w:i/>
          <w:iCs/>
          <w:color w:val="000000" w:themeColor="text1"/>
          <w:lang w:val="en-US"/>
        </w:rPr>
        <w:t xml:space="preserve">Education for </w:t>
      </w:r>
      <w:r w:rsidR="001905DC">
        <w:rPr>
          <w:rFonts w:cs="Arial"/>
          <w:i/>
          <w:iCs/>
          <w:color w:val="000000" w:themeColor="text1"/>
          <w:lang w:val="en-US"/>
        </w:rPr>
        <w:t>d</w:t>
      </w:r>
      <w:r w:rsidRPr="008F1A79">
        <w:rPr>
          <w:rFonts w:cs="Arial"/>
          <w:i/>
          <w:iCs/>
          <w:color w:val="000000" w:themeColor="text1"/>
          <w:lang w:val="en-US"/>
        </w:rPr>
        <w:t>emocracy 2.0</w:t>
      </w:r>
      <w:r w:rsidRPr="008F1A79">
        <w:rPr>
          <w:rFonts w:cs="Arial"/>
          <w:color w:val="000000" w:themeColor="text1"/>
          <w:lang w:val="en-US"/>
        </w:rPr>
        <w:t xml:space="preserve"> (pp. 98</w:t>
      </w:r>
      <w:r w:rsidR="00D94477" w:rsidRPr="00D94477">
        <w:rPr>
          <w:rFonts w:cs="Arial"/>
          <w:color w:val="000000" w:themeColor="text1"/>
        </w:rPr>
        <w:t>–</w:t>
      </w:r>
      <w:r w:rsidRPr="008F1A79">
        <w:rPr>
          <w:rFonts w:cs="Arial"/>
          <w:color w:val="000000" w:themeColor="text1"/>
          <w:lang w:val="en-US"/>
        </w:rPr>
        <w:t>117).</w:t>
      </w:r>
      <w:r w:rsidR="0043755F">
        <w:rPr>
          <w:rFonts w:cs="Arial"/>
          <w:color w:val="000000" w:themeColor="text1"/>
          <w:lang w:val="en-US"/>
        </w:rPr>
        <w:t xml:space="preserve"> BRILL.</w:t>
      </w:r>
    </w:p>
    <w:p w14:paraId="789E7467" w14:textId="77777777" w:rsidR="006C31B5" w:rsidRPr="008F1A79" w:rsidRDefault="006C31B5" w:rsidP="00A432C3">
      <w:pPr>
        <w:ind w:left="709" w:hanging="720"/>
        <w:rPr>
          <w:rFonts w:cs="Arial"/>
          <w:color w:val="000000" w:themeColor="text1"/>
          <w:lang w:val="en-US"/>
        </w:rPr>
      </w:pPr>
    </w:p>
    <w:p w14:paraId="13719C7A" w14:textId="326F4721" w:rsidR="00AD2B62" w:rsidRDefault="006C31B5" w:rsidP="00D94477">
      <w:pPr>
        <w:ind w:left="709" w:hanging="720"/>
        <w:rPr>
          <w:rFonts w:cs="Arial"/>
          <w:color w:val="000000" w:themeColor="text1"/>
          <w:lang w:val="pt-BR"/>
        </w:rPr>
      </w:pPr>
      <w:r w:rsidRPr="008F1A79">
        <w:rPr>
          <w:rFonts w:cs="Arial"/>
          <w:color w:val="000000" w:themeColor="text1"/>
          <w:lang w:val="en-US"/>
        </w:rPr>
        <w:t>Sánchez-Obando, W.</w:t>
      </w:r>
      <w:r w:rsidR="00255D57">
        <w:rPr>
          <w:rFonts w:cs="Arial"/>
          <w:color w:val="000000" w:themeColor="text1"/>
          <w:lang w:val="en-US"/>
        </w:rPr>
        <w:t xml:space="preserve"> </w:t>
      </w:r>
      <w:r w:rsidRPr="008F1A79">
        <w:rPr>
          <w:rFonts w:cs="Arial"/>
          <w:color w:val="000000" w:themeColor="text1"/>
          <w:lang w:val="en-US"/>
        </w:rPr>
        <w:t xml:space="preserve">J., &amp; Duque-Méndez, N. (2022). </w:t>
      </w:r>
      <w:hyperlink r:id="rId160" w:history="1">
        <w:r w:rsidRPr="00FF016C">
          <w:rPr>
            <w:rStyle w:val="Hyperlink"/>
            <w:rFonts w:cs="Arial"/>
            <w:lang w:val="es-MX"/>
          </w:rPr>
          <w:t xml:space="preserve">Alfabetización </w:t>
        </w:r>
        <w:r w:rsidR="00255D57">
          <w:rPr>
            <w:rStyle w:val="Hyperlink"/>
            <w:rFonts w:cs="Arial"/>
            <w:lang w:val="es-MX"/>
          </w:rPr>
          <w:t>m</w:t>
        </w:r>
        <w:r w:rsidRPr="00FF016C">
          <w:rPr>
            <w:rStyle w:val="Hyperlink"/>
            <w:rFonts w:cs="Arial"/>
            <w:lang w:val="es-MX"/>
          </w:rPr>
          <w:t xml:space="preserve">ediática </w:t>
        </w:r>
        <w:r w:rsidR="00255D57">
          <w:rPr>
            <w:rStyle w:val="Hyperlink"/>
            <w:rFonts w:cs="Arial"/>
            <w:lang w:val="es-MX"/>
          </w:rPr>
          <w:t>i</w:t>
        </w:r>
        <w:r w:rsidRPr="00FF016C">
          <w:rPr>
            <w:rStyle w:val="Hyperlink"/>
            <w:rFonts w:cs="Arial"/>
            <w:lang w:val="es-MX"/>
          </w:rPr>
          <w:t xml:space="preserve">nformacional y </w:t>
        </w:r>
        <w:r w:rsidR="00255D57">
          <w:rPr>
            <w:rStyle w:val="Hyperlink"/>
            <w:rFonts w:cs="Arial"/>
            <w:lang w:val="es-MX"/>
          </w:rPr>
          <w:t>d</w:t>
        </w:r>
        <w:r w:rsidRPr="00FF016C">
          <w:rPr>
            <w:rStyle w:val="Hyperlink"/>
            <w:rFonts w:cs="Arial"/>
            <w:lang w:val="es-MX"/>
          </w:rPr>
          <w:t xml:space="preserve">igital: </w:t>
        </w:r>
        <w:r w:rsidR="00255D57">
          <w:rPr>
            <w:rStyle w:val="Hyperlink"/>
            <w:rFonts w:cs="Arial"/>
            <w:lang w:val="es-MX"/>
          </w:rPr>
          <w:t>E</w:t>
        </w:r>
        <w:r w:rsidRPr="00FF016C">
          <w:rPr>
            <w:rStyle w:val="Hyperlink"/>
            <w:rFonts w:cs="Arial"/>
            <w:lang w:val="es-MX"/>
          </w:rPr>
          <w:t>volución del concepto y perspectivas encontradas</w:t>
        </w:r>
      </w:hyperlink>
      <w:r w:rsidRPr="00FF016C">
        <w:rPr>
          <w:rFonts w:cs="Arial"/>
          <w:color w:val="000000" w:themeColor="text1"/>
          <w:lang w:val="es-MX"/>
        </w:rPr>
        <w:t xml:space="preserve">. </w:t>
      </w:r>
      <w:r w:rsidRPr="008F1A79">
        <w:rPr>
          <w:rFonts w:cs="Arial"/>
          <w:i/>
          <w:iCs/>
          <w:color w:val="000000" w:themeColor="text1"/>
          <w:lang w:val="pt-BR"/>
        </w:rPr>
        <w:t>Revista Colombiana de Educación,</w:t>
      </w:r>
      <w:r w:rsidRPr="008F1A79">
        <w:rPr>
          <w:rFonts w:cs="Arial"/>
          <w:color w:val="000000" w:themeColor="text1"/>
          <w:lang w:val="pt-BR"/>
        </w:rPr>
        <w:t xml:space="preserve"> (86).</w:t>
      </w:r>
      <w:r w:rsidRPr="008F1A79" w:rsidDel="00763213">
        <w:rPr>
          <w:rFonts w:cs="Arial"/>
          <w:color w:val="000000" w:themeColor="text1"/>
          <w:lang w:val="pt-BR"/>
        </w:rPr>
        <w:t xml:space="preserve"> </w:t>
      </w:r>
    </w:p>
    <w:p w14:paraId="5144F517" w14:textId="77777777" w:rsidR="00AD2B62" w:rsidRDefault="00AD2B62" w:rsidP="00A432C3">
      <w:pPr>
        <w:ind w:left="709" w:hanging="720"/>
        <w:rPr>
          <w:rFonts w:cs="Arial"/>
          <w:color w:val="000000" w:themeColor="text1"/>
          <w:lang w:val="pt-BR"/>
        </w:rPr>
      </w:pPr>
    </w:p>
    <w:p w14:paraId="222B1656" w14:textId="78966473"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 xml:space="preserve">Santini, L. A., da Silva Moro, E. L., &amp; Estabel, L. B. (2021). </w:t>
      </w:r>
      <w:hyperlink r:id="rId161" w:history="1">
        <w:r w:rsidRPr="008F1A79">
          <w:rPr>
            <w:rStyle w:val="Hyperlink"/>
            <w:rFonts w:cs="Arial"/>
            <w:lang w:val="pt-BR"/>
          </w:rPr>
          <w:t xml:space="preserve">Literacia em </w:t>
        </w:r>
        <w:r w:rsidR="00351122">
          <w:rPr>
            <w:rStyle w:val="Hyperlink"/>
            <w:rFonts w:cs="Arial"/>
            <w:lang w:val="pt-BR"/>
          </w:rPr>
          <w:t>s</w:t>
        </w:r>
        <w:r w:rsidRPr="008F1A79">
          <w:rPr>
            <w:rStyle w:val="Hyperlink"/>
            <w:rFonts w:cs="Arial"/>
            <w:lang w:val="pt-BR"/>
          </w:rPr>
          <w:t xml:space="preserve">aúde: </w:t>
        </w:r>
        <w:r w:rsidR="00351122">
          <w:rPr>
            <w:rStyle w:val="Hyperlink"/>
            <w:rFonts w:cs="Arial"/>
            <w:lang w:val="pt-BR"/>
          </w:rPr>
          <w:t>P</w:t>
        </w:r>
        <w:r w:rsidRPr="008F1A79">
          <w:rPr>
            <w:rStyle w:val="Hyperlink"/>
            <w:rFonts w:cs="Arial"/>
            <w:lang w:val="pt-BR"/>
          </w:rPr>
          <w:t>ossibilidades de desenvolvimento a partir de ações de letramento informacional</w:t>
        </w:r>
      </w:hyperlink>
      <w:r w:rsidRPr="008F1A79">
        <w:rPr>
          <w:rFonts w:cs="Arial"/>
          <w:color w:val="000000" w:themeColor="text1"/>
          <w:lang w:val="pt-BR"/>
        </w:rPr>
        <w:t xml:space="preserve">. </w:t>
      </w:r>
      <w:r w:rsidRPr="008F1A79">
        <w:rPr>
          <w:rFonts w:cs="Arial"/>
          <w:i/>
          <w:iCs/>
          <w:color w:val="000000" w:themeColor="text1"/>
          <w:lang w:val="pt-BR"/>
        </w:rPr>
        <w:t>Revista Brasileira de Pós-Graduação</w:t>
      </w:r>
      <w:r w:rsidRPr="008F1A79">
        <w:rPr>
          <w:rFonts w:cs="Arial"/>
          <w:color w:val="000000" w:themeColor="text1"/>
          <w:lang w:val="pt-BR"/>
        </w:rPr>
        <w:t xml:space="preserve">, </w:t>
      </w:r>
      <w:r w:rsidRPr="003C2D0A">
        <w:rPr>
          <w:rFonts w:cs="Arial"/>
          <w:i/>
          <w:iCs/>
          <w:color w:val="000000" w:themeColor="text1"/>
          <w:lang w:val="pt-BR"/>
        </w:rPr>
        <w:t>17</w:t>
      </w:r>
      <w:r w:rsidRPr="008F1A79">
        <w:rPr>
          <w:rFonts w:cs="Arial"/>
          <w:color w:val="000000" w:themeColor="text1"/>
          <w:lang w:val="pt-BR"/>
        </w:rPr>
        <w:t>(37), 1</w:t>
      </w:r>
      <w:r w:rsidR="00D94477" w:rsidRPr="00D94477">
        <w:rPr>
          <w:rFonts w:cs="Arial"/>
          <w:color w:val="000000" w:themeColor="text1"/>
          <w:lang w:val="it-IT"/>
        </w:rPr>
        <w:t>–</w:t>
      </w:r>
      <w:r w:rsidRPr="008F1A79">
        <w:rPr>
          <w:rFonts w:cs="Arial"/>
          <w:color w:val="000000" w:themeColor="text1"/>
          <w:lang w:val="pt-BR"/>
        </w:rPr>
        <w:t xml:space="preserve">19. </w:t>
      </w:r>
    </w:p>
    <w:p w14:paraId="6A04958A" w14:textId="77777777" w:rsidR="006C31B5" w:rsidRPr="008F1A79" w:rsidRDefault="006C31B5" w:rsidP="00A432C3">
      <w:pPr>
        <w:ind w:left="709" w:hanging="720"/>
        <w:rPr>
          <w:rFonts w:cs="Arial"/>
          <w:color w:val="000000" w:themeColor="text1"/>
          <w:lang w:val="pt-BR"/>
        </w:rPr>
      </w:pPr>
    </w:p>
    <w:p w14:paraId="4CE9C718" w14:textId="4940BF88" w:rsidR="006C31B5" w:rsidRPr="008F1A79" w:rsidRDefault="006C31B5" w:rsidP="00A432C3">
      <w:pPr>
        <w:ind w:left="709" w:hanging="720"/>
        <w:rPr>
          <w:rFonts w:cs="Arial"/>
          <w:color w:val="000000" w:themeColor="text1"/>
          <w:lang w:val="en-US"/>
        </w:rPr>
      </w:pPr>
      <w:r w:rsidRPr="008F1A79">
        <w:rPr>
          <w:rFonts w:cs="Arial"/>
          <w:color w:val="000000" w:themeColor="text1"/>
          <w:lang w:val="pt-BR"/>
        </w:rPr>
        <w:t xml:space="preserve">Santos, A. D. S., &amp; Maia, L. C. G. (2023). </w:t>
      </w:r>
      <w:hyperlink r:id="rId162" w:history="1">
        <w:r w:rsidRPr="008F1A79">
          <w:rPr>
            <w:rStyle w:val="Hyperlink"/>
            <w:rFonts w:cs="Arial"/>
            <w:lang w:val="en-US"/>
          </w:rPr>
          <w:t xml:space="preserve">Information literacy as social innovation: </w:t>
        </w:r>
        <w:r w:rsidR="00351122">
          <w:rPr>
            <w:rStyle w:val="Hyperlink"/>
            <w:rFonts w:cs="Arial"/>
            <w:lang w:val="en-US"/>
          </w:rPr>
          <w:t>A</w:t>
        </w:r>
        <w:r w:rsidRPr="008F1A79">
          <w:rPr>
            <w:rStyle w:val="Hyperlink"/>
            <w:rFonts w:cs="Arial"/>
            <w:lang w:val="en-US"/>
          </w:rPr>
          <w:t xml:space="preserve"> systematic literature review.</w:t>
        </w:r>
      </w:hyperlink>
      <w:r w:rsidRPr="008F1A79">
        <w:rPr>
          <w:rFonts w:cs="Arial"/>
          <w:color w:val="000000" w:themeColor="text1"/>
          <w:lang w:val="en-US"/>
        </w:rPr>
        <w:t xml:space="preserve"> </w:t>
      </w:r>
      <w:r w:rsidRPr="008F1A79">
        <w:rPr>
          <w:rFonts w:cs="Arial"/>
          <w:i/>
          <w:iCs/>
          <w:color w:val="000000" w:themeColor="text1"/>
          <w:lang w:val="en-US"/>
        </w:rPr>
        <w:t xml:space="preserve">Em </w:t>
      </w:r>
      <w:proofErr w:type="spellStart"/>
      <w:r w:rsidRPr="008F1A79">
        <w:rPr>
          <w:rFonts w:cs="Arial"/>
          <w:i/>
          <w:iCs/>
          <w:color w:val="000000" w:themeColor="text1"/>
          <w:lang w:val="en-US"/>
        </w:rPr>
        <w:t>Questão</w:t>
      </w:r>
      <w:proofErr w:type="spellEnd"/>
      <w:r w:rsidRPr="008F1A79">
        <w:rPr>
          <w:rFonts w:cs="Arial"/>
          <w:i/>
          <w:iCs/>
          <w:color w:val="000000" w:themeColor="text1"/>
          <w:lang w:val="en-US"/>
        </w:rPr>
        <w:t>,</w:t>
      </w:r>
      <w:r w:rsidRPr="008F1A79">
        <w:rPr>
          <w:rFonts w:cs="Arial"/>
          <w:color w:val="000000" w:themeColor="text1"/>
          <w:lang w:val="en-US"/>
        </w:rPr>
        <w:t xml:space="preserve"> </w:t>
      </w:r>
      <w:r w:rsidRPr="00A83904">
        <w:rPr>
          <w:rFonts w:cs="Arial"/>
          <w:i/>
          <w:iCs/>
          <w:color w:val="000000" w:themeColor="text1"/>
          <w:lang w:val="en-US"/>
        </w:rPr>
        <w:t>29</w:t>
      </w:r>
      <w:r w:rsidR="00A83904">
        <w:rPr>
          <w:rFonts w:cs="Arial"/>
          <w:i/>
          <w:iCs/>
          <w:color w:val="000000" w:themeColor="text1"/>
          <w:lang w:val="en-US"/>
        </w:rPr>
        <w:t>.</w:t>
      </w:r>
    </w:p>
    <w:p w14:paraId="3F87B624" w14:textId="77777777" w:rsidR="006C31B5" w:rsidRPr="008F1A79" w:rsidRDefault="006C31B5" w:rsidP="00A432C3">
      <w:pPr>
        <w:ind w:left="709" w:hanging="720"/>
        <w:rPr>
          <w:rFonts w:cs="Arial"/>
          <w:color w:val="000000" w:themeColor="text1"/>
          <w:lang w:val="en-US"/>
        </w:rPr>
      </w:pPr>
    </w:p>
    <w:p w14:paraId="4A45A352" w14:textId="71136F25" w:rsidR="006C31B5" w:rsidRPr="008F1A79" w:rsidRDefault="006C31B5" w:rsidP="00A432C3">
      <w:pPr>
        <w:ind w:left="709" w:hanging="720"/>
        <w:rPr>
          <w:rFonts w:cs="Arial"/>
          <w:color w:val="000000" w:themeColor="text1"/>
          <w:lang w:val="pt-BR"/>
        </w:rPr>
      </w:pPr>
      <w:r w:rsidRPr="00757EC1">
        <w:rPr>
          <w:rFonts w:cs="Arial"/>
          <w:color w:val="000000" w:themeColor="text1"/>
          <w:lang w:val="it-IT"/>
        </w:rPr>
        <w:t>Sena, P.</w:t>
      </w:r>
      <w:r w:rsidR="00C42E9D" w:rsidRPr="00757EC1">
        <w:rPr>
          <w:rFonts w:cs="Arial"/>
          <w:color w:val="000000" w:themeColor="text1"/>
          <w:lang w:val="it-IT"/>
        </w:rPr>
        <w:t xml:space="preserve"> </w:t>
      </w:r>
      <w:r w:rsidRPr="00757EC1">
        <w:rPr>
          <w:rFonts w:cs="Arial"/>
          <w:color w:val="000000" w:themeColor="text1"/>
          <w:lang w:val="it-IT"/>
        </w:rPr>
        <w:t>M.</w:t>
      </w:r>
      <w:r w:rsidR="00C42E9D" w:rsidRPr="00757EC1">
        <w:rPr>
          <w:rFonts w:cs="Arial"/>
          <w:color w:val="000000" w:themeColor="text1"/>
          <w:lang w:val="it-IT"/>
        </w:rPr>
        <w:t xml:space="preserve"> </w:t>
      </w:r>
      <w:r w:rsidRPr="00757EC1">
        <w:rPr>
          <w:rFonts w:cs="Arial"/>
          <w:color w:val="000000" w:themeColor="text1"/>
          <w:lang w:val="it-IT"/>
        </w:rPr>
        <w:t>B., Farias, G.</w:t>
      </w:r>
      <w:r w:rsidR="00C42E9D" w:rsidRPr="00757EC1">
        <w:rPr>
          <w:rFonts w:cs="Arial"/>
          <w:color w:val="000000" w:themeColor="text1"/>
          <w:lang w:val="it-IT"/>
        </w:rPr>
        <w:t xml:space="preserve"> </w:t>
      </w:r>
      <w:r w:rsidRPr="00757EC1">
        <w:rPr>
          <w:rFonts w:cs="Arial"/>
          <w:color w:val="000000" w:themeColor="text1"/>
          <w:lang w:val="it-IT"/>
        </w:rPr>
        <w:t>B.</w:t>
      </w:r>
      <w:r w:rsidR="00C42E9D" w:rsidRPr="00757EC1">
        <w:rPr>
          <w:rFonts w:cs="Arial"/>
          <w:color w:val="000000" w:themeColor="text1"/>
          <w:lang w:val="it-IT"/>
        </w:rPr>
        <w:t xml:space="preserve"> </w:t>
      </w:r>
      <w:r w:rsidRPr="00757EC1">
        <w:rPr>
          <w:rFonts w:cs="Arial"/>
          <w:color w:val="000000" w:themeColor="text1"/>
          <w:lang w:val="it-IT"/>
        </w:rPr>
        <w:t>D., &amp; Cosmo, M.</w:t>
      </w:r>
      <w:r w:rsidR="00C42E9D" w:rsidRPr="00757EC1">
        <w:rPr>
          <w:rFonts w:cs="Arial"/>
          <w:color w:val="000000" w:themeColor="text1"/>
          <w:lang w:val="it-IT"/>
        </w:rPr>
        <w:t xml:space="preserve"> </w:t>
      </w:r>
      <w:r w:rsidRPr="00757EC1">
        <w:rPr>
          <w:rFonts w:cs="Arial"/>
          <w:color w:val="000000" w:themeColor="text1"/>
          <w:lang w:val="it-IT"/>
        </w:rPr>
        <w:t xml:space="preserve">C. (2020). </w:t>
      </w:r>
      <w:hyperlink r:id="rId163" w:history="1">
        <w:r w:rsidRPr="008F1A79">
          <w:rPr>
            <w:rStyle w:val="Hyperlink"/>
            <w:rFonts w:cs="Arial"/>
            <w:lang w:val="en-US"/>
          </w:rPr>
          <w:t xml:space="preserve">Information literacy in Covid-19 times: </w:t>
        </w:r>
        <w:r w:rsidR="00C42E9D">
          <w:rPr>
            <w:rStyle w:val="Hyperlink"/>
            <w:rFonts w:cs="Arial"/>
            <w:lang w:val="en-US"/>
          </w:rPr>
          <w:t>I</w:t>
        </w:r>
        <w:r w:rsidRPr="008F1A79">
          <w:rPr>
            <w:rStyle w:val="Hyperlink"/>
            <w:rFonts w:cs="Arial"/>
            <w:lang w:val="en-US"/>
          </w:rPr>
          <w:t>nnovation and protagonism in the use of informational resources.</w:t>
        </w:r>
      </w:hyperlink>
      <w:r w:rsidRPr="008F1A79">
        <w:rPr>
          <w:rFonts w:cs="Arial"/>
          <w:color w:val="000000" w:themeColor="text1"/>
          <w:lang w:val="en-US"/>
        </w:rPr>
        <w:t xml:space="preserve"> </w:t>
      </w:r>
      <w:r w:rsidRPr="008F1A79">
        <w:rPr>
          <w:rFonts w:cs="Arial"/>
          <w:i/>
          <w:iCs/>
          <w:color w:val="000000" w:themeColor="text1"/>
          <w:lang w:val="pt-BR"/>
        </w:rPr>
        <w:t>AtoZ: novas práticas em informação e conhecimento</w:t>
      </w:r>
      <w:r w:rsidRPr="008F1A79">
        <w:rPr>
          <w:rFonts w:cs="Arial"/>
          <w:color w:val="000000" w:themeColor="text1"/>
          <w:lang w:val="pt-BR"/>
        </w:rPr>
        <w:t xml:space="preserve">, </w:t>
      </w:r>
      <w:r w:rsidRPr="00351122">
        <w:rPr>
          <w:rFonts w:cs="Arial"/>
          <w:i/>
          <w:iCs/>
          <w:color w:val="000000" w:themeColor="text1"/>
          <w:lang w:val="pt-BR"/>
        </w:rPr>
        <w:t>9</w:t>
      </w:r>
      <w:r w:rsidR="001F513C">
        <w:rPr>
          <w:rFonts w:cs="Arial"/>
          <w:color w:val="000000" w:themeColor="text1"/>
          <w:lang w:val="pt-BR"/>
        </w:rPr>
        <w:t>(</w:t>
      </w:r>
      <w:r w:rsidRPr="001F513C">
        <w:rPr>
          <w:rFonts w:cs="Arial"/>
          <w:color w:val="000000" w:themeColor="text1"/>
          <w:lang w:val="pt-BR"/>
        </w:rPr>
        <w:t>2</w:t>
      </w:r>
      <w:r w:rsidR="001F513C">
        <w:rPr>
          <w:rFonts w:cs="Arial"/>
          <w:color w:val="000000" w:themeColor="text1"/>
          <w:lang w:val="pt-BR"/>
        </w:rPr>
        <w:t xml:space="preserve">), </w:t>
      </w:r>
      <w:r w:rsidRPr="008F1A79">
        <w:rPr>
          <w:rFonts w:cs="Arial"/>
          <w:color w:val="000000" w:themeColor="text1"/>
          <w:lang w:val="pt-BR"/>
        </w:rPr>
        <w:t>253</w:t>
      </w:r>
      <w:r w:rsidR="00D94477" w:rsidRPr="00D94477">
        <w:rPr>
          <w:rFonts w:cs="Arial"/>
          <w:color w:val="000000" w:themeColor="text1"/>
          <w:lang w:val="it-IT"/>
        </w:rPr>
        <w:t>–</w:t>
      </w:r>
      <w:r w:rsidRPr="008F1A79">
        <w:rPr>
          <w:rFonts w:cs="Arial"/>
          <w:color w:val="000000" w:themeColor="text1"/>
          <w:lang w:val="pt-BR"/>
        </w:rPr>
        <w:t>257.</w:t>
      </w:r>
    </w:p>
    <w:p w14:paraId="6C974FEA" w14:textId="77777777" w:rsidR="006C31B5" w:rsidRPr="008F1A79" w:rsidRDefault="006C31B5" w:rsidP="00A432C3">
      <w:pPr>
        <w:ind w:left="709" w:hanging="720"/>
        <w:rPr>
          <w:rFonts w:cs="Arial"/>
          <w:color w:val="000000" w:themeColor="text1"/>
          <w:lang w:val="pt-BR"/>
        </w:rPr>
      </w:pPr>
    </w:p>
    <w:p w14:paraId="03E1ADA9" w14:textId="00AFF5B4"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Silva, S.</w:t>
      </w:r>
      <w:r w:rsidR="00CE0A1E">
        <w:rPr>
          <w:rFonts w:cs="Arial"/>
          <w:color w:val="000000" w:themeColor="text1"/>
          <w:lang w:val="pt-BR"/>
        </w:rPr>
        <w:t xml:space="preserve"> </w:t>
      </w:r>
      <w:r w:rsidRPr="008F1A79">
        <w:rPr>
          <w:rFonts w:cs="Arial"/>
          <w:color w:val="000000" w:themeColor="text1"/>
          <w:lang w:val="pt-BR"/>
        </w:rPr>
        <w:t>A</w:t>
      </w:r>
      <w:r w:rsidR="00CE0A1E">
        <w:rPr>
          <w:rFonts w:cs="Arial"/>
          <w:color w:val="000000" w:themeColor="text1"/>
          <w:lang w:val="pt-BR"/>
        </w:rPr>
        <w:t xml:space="preserve">. </w:t>
      </w:r>
      <w:r w:rsidRPr="008F1A79">
        <w:rPr>
          <w:rFonts w:cs="Arial"/>
          <w:color w:val="000000" w:themeColor="text1"/>
          <w:lang w:val="pt-BR"/>
        </w:rPr>
        <w:t>A., &amp; Cardoso, A.</w:t>
      </w:r>
      <w:r w:rsidR="00CE0A1E">
        <w:rPr>
          <w:rFonts w:cs="Arial"/>
          <w:color w:val="000000" w:themeColor="text1"/>
          <w:lang w:val="pt-BR"/>
        </w:rPr>
        <w:t xml:space="preserve"> </w:t>
      </w:r>
      <w:r w:rsidRPr="008F1A79">
        <w:rPr>
          <w:rFonts w:cs="Arial"/>
          <w:color w:val="000000" w:themeColor="text1"/>
          <w:lang w:val="pt-BR"/>
        </w:rPr>
        <w:t>M.</w:t>
      </w:r>
      <w:r w:rsidR="00CE0A1E">
        <w:rPr>
          <w:rFonts w:cs="Arial"/>
          <w:color w:val="000000" w:themeColor="text1"/>
          <w:lang w:val="pt-BR"/>
        </w:rPr>
        <w:t xml:space="preserve"> </w:t>
      </w:r>
      <w:r w:rsidRPr="008F1A79">
        <w:rPr>
          <w:rFonts w:cs="Arial"/>
          <w:color w:val="000000" w:themeColor="text1"/>
          <w:lang w:val="pt-BR"/>
        </w:rPr>
        <w:t>P. (202</w:t>
      </w:r>
      <w:r w:rsidR="00351122">
        <w:rPr>
          <w:rFonts w:cs="Arial"/>
          <w:color w:val="000000" w:themeColor="text1"/>
          <w:lang w:val="pt-BR"/>
        </w:rPr>
        <w:t>0</w:t>
      </w:r>
      <w:r w:rsidRPr="008F1A79">
        <w:rPr>
          <w:rFonts w:cs="Arial"/>
          <w:color w:val="000000" w:themeColor="text1"/>
          <w:lang w:val="pt-BR"/>
        </w:rPr>
        <w:t xml:space="preserve">). </w:t>
      </w:r>
      <w:hyperlink r:id="rId164" w:history="1">
        <w:r w:rsidRPr="008F1A79">
          <w:rPr>
            <w:rStyle w:val="Hyperlink"/>
            <w:rFonts w:cs="Arial"/>
            <w:lang w:val="pt-BR"/>
          </w:rPr>
          <w:t>Literacia informacional</w:t>
        </w:r>
        <w:r w:rsidR="00190D5A">
          <w:rPr>
            <w:rStyle w:val="Hyperlink"/>
            <w:rFonts w:cs="Arial"/>
            <w:lang w:val="pt-BR"/>
          </w:rPr>
          <w:t>:</w:t>
        </w:r>
        <w:r w:rsidRPr="008F1A79">
          <w:rPr>
            <w:rStyle w:val="Hyperlink"/>
            <w:rFonts w:cs="Arial"/>
            <w:lang w:val="pt-BR"/>
          </w:rPr>
          <w:t xml:space="preserve"> </w:t>
        </w:r>
        <w:r w:rsidR="00190D5A">
          <w:rPr>
            <w:rStyle w:val="Hyperlink"/>
            <w:rFonts w:cs="Arial"/>
            <w:lang w:val="pt-BR"/>
          </w:rPr>
          <w:t>U</w:t>
        </w:r>
        <w:r w:rsidRPr="008F1A79">
          <w:rPr>
            <w:rStyle w:val="Hyperlink"/>
            <w:rFonts w:cs="Arial"/>
            <w:lang w:val="pt-BR"/>
          </w:rPr>
          <w:t>ma revisão sistemática de literatura.</w:t>
        </w:r>
      </w:hyperlink>
      <w:r w:rsidRPr="008F1A79">
        <w:rPr>
          <w:rFonts w:cs="Arial"/>
          <w:color w:val="000000" w:themeColor="text1"/>
          <w:lang w:val="pt-BR"/>
        </w:rPr>
        <w:t xml:space="preserve"> </w:t>
      </w:r>
      <w:r w:rsidRPr="008F1A79">
        <w:rPr>
          <w:rFonts w:cs="Arial"/>
          <w:i/>
          <w:iCs/>
          <w:color w:val="000000" w:themeColor="text1"/>
          <w:lang w:val="pt-BR"/>
        </w:rPr>
        <w:t>RDBCI: Revista Digital de Biblioteconomia e Ciência da Informação</w:t>
      </w:r>
      <w:r w:rsidRPr="008F1A79">
        <w:rPr>
          <w:rFonts w:cs="Arial"/>
          <w:color w:val="000000" w:themeColor="text1"/>
          <w:lang w:val="pt-BR"/>
        </w:rPr>
        <w:t xml:space="preserve">, </w:t>
      </w:r>
      <w:r w:rsidRPr="00CE0A1E">
        <w:rPr>
          <w:rFonts w:cs="Arial"/>
          <w:i/>
          <w:iCs/>
          <w:color w:val="000000" w:themeColor="text1"/>
          <w:lang w:val="pt-BR"/>
        </w:rPr>
        <w:t>18</w:t>
      </w:r>
      <w:r w:rsidRPr="008F1A79">
        <w:rPr>
          <w:rFonts w:cs="Arial"/>
          <w:color w:val="000000" w:themeColor="text1"/>
          <w:lang w:val="pt-BR"/>
        </w:rPr>
        <w:t>.</w:t>
      </w:r>
    </w:p>
    <w:p w14:paraId="03CFE45F" w14:textId="77777777" w:rsidR="006C31B5" w:rsidRPr="008F1A79" w:rsidRDefault="006C31B5" w:rsidP="00A432C3">
      <w:pPr>
        <w:ind w:left="709" w:hanging="720"/>
        <w:rPr>
          <w:rFonts w:cs="Arial"/>
          <w:color w:val="000000" w:themeColor="text1"/>
          <w:lang w:val="pt-BR"/>
        </w:rPr>
      </w:pPr>
    </w:p>
    <w:p w14:paraId="4DC87E1D" w14:textId="7971BDBF" w:rsidR="00723D84" w:rsidRPr="008F1A79" w:rsidRDefault="00723D84" w:rsidP="00723D84">
      <w:pPr>
        <w:ind w:left="709" w:hanging="720"/>
        <w:rPr>
          <w:rFonts w:cs="Arial"/>
          <w:color w:val="000000" w:themeColor="text1"/>
          <w:lang w:val="en-US"/>
        </w:rPr>
      </w:pPr>
      <w:r>
        <w:rPr>
          <w:rFonts w:cs="Arial"/>
          <w:color w:val="000000" w:themeColor="text1"/>
          <w:lang w:val="en-US"/>
        </w:rPr>
        <w:t>Society of College, National and University Libraries (</w:t>
      </w:r>
      <w:r w:rsidRPr="008F1A79">
        <w:rPr>
          <w:rFonts w:cs="Arial"/>
          <w:color w:val="000000" w:themeColor="text1"/>
          <w:lang w:val="en-US"/>
        </w:rPr>
        <w:t>SCONUL</w:t>
      </w:r>
      <w:r>
        <w:rPr>
          <w:rFonts w:cs="Arial"/>
          <w:color w:val="000000" w:themeColor="text1"/>
          <w:lang w:val="en-US"/>
        </w:rPr>
        <w:t>)</w:t>
      </w:r>
      <w:r w:rsidR="00F904B6">
        <w:rPr>
          <w:rFonts w:cs="Arial"/>
          <w:color w:val="000000" w:themeColor="text1"/>
          <w:lang w:val="en-US"/>
        </w:rPr>
        <w:t>.</w:t>
      </w:r>
      <w:r w:rsidRPr="008F1A79">
        <w:rPr>
          <w:rFonts w:cs="Arial"/>
          <w:color w:val="000000" w:themeColor="text1"/>
          <w:lang w:val="en-US"/>
        </w:rPr>
        <w:t xml:space="preserve"> (2011). </w:t>
      </w:r>
      <w:hyperlink r:id="rId165" w:history="1">
        <w:r w:rsidRPr="008F1A79">
          <w:rPr>
            <w:rStyle w:val="Hyperlink"/>
            <w:rFonts w:cs="Arial"/>
            <w:i/>
            <w:lang w:val="en-US"/>
          </w:rPr>
          <w:t xml:space="preserve">The SCONUL </w:t>
        </w:r>
        <w:r>
          <w:rPr>
            <w:rStyle w:val="Hyperlink"/>
            <w:rFonts w:cs="Arial"/>
            <w:i/>
            <w:lang w:val="en-US"/>
          </w:rPr>
          <w:t>s</w:t>
        </w:r>
        <w:r w:rsidRPr="008F1A79">
          <w:rPr>
            <w:rStyle w:val="Hyperlink"/>
            <w:rFonts w:cs="Arial"/>
            <w:i/>
            <w:lang w:val="en-US"/>
          </w:rPr>
          <w:t xml:space="preserve">even </w:t>
        </w:r>
        <w:r>
          <w:rPr>
            <w:rStyle w:val="Hyperlink"/>
            <w:rFonts w:cs="Arial"/>
            <w:i/>
            <w:lang w:val="en-US"/>
          </w:rPr>
          <w:t>p</w:t>
        </w:r>
        <w:r w:rsidRPr="008F1A79">
          <w:rPr>
            <w:rStyle w:val="Hyperlink"/>
            <w:rFonts w:cs="Arial"/>
            <w:i/>
            <w:lang w:val="en-US"/>
          </w:rPr>
          <w:t xml:space="preserve">illars of </w:t>
        </w:r>
        <w:r>
          <w:rPr>
            <w:rStyle w:val="Hyperlink"/>
            <w:rFonts w:cs="Arial"/>
            <w:i/>
            <w:lang w:val="en-US"/>
          </w:rPr>
          <w:t>i</w:t>
        </w:r>
        <w:r w:rsidRPr="008F1A79">
          <w:rPr>
            <w:rStyle w:val="Hyperlink"/>
            <w:rFonts w:cs="Arial"/>
            <w:i/>
            <w:lang w:val="en-US"/>
          </w:rPr>
          <w:t xml:space="preserve">nformation </w:t>
        </w:r>
        <w:r>
          <w:rPr>
            <w:rStyle w:val="Hyperlink"/>
            <w:rFonts w:cs="Arial"/>
            <w:i/>
            <w:lang w:val="en-US"/>
          </w:rPr>
          <w:t>l</w:t>
        </w:r>
        <w:r w:rsidRPr="008F1A79">
          <w:rPr>
            <w:rStyle w:val="Hyperlink"/>
            <w:rFonts w:cs="Arial"/>
            <w:i/>
            <w:lang w:val="en-US"/>
          </w:rPr>
          <w:t>iteracy</w:t>
        </w:r>
      </w:hyperlink>
      <w:r w:rsidRPr="008F1A79">
        <w:rPr>
          <w:rFonts w:cs="Arial"/>
          <w:i/>
          <w:iCs/>
          <w:color w:val="000000" w:themeColor="text1"/>
          <w:lang w:val="en-US"/>
        </w:rPr>
        <w:t>.</w:t>
      </w:r>
      <w:r w:rsidRPr="008F1A79">
        <w:rPr>
          <w:rFonts w:cs="Arial"/>
          <w:color w:val="000000" w:themeColor="text1"/>
          <w:lang w:val="en-US"/>
        </w:rPr>
        <w:t xml:space="preserve"> </w:t>
      </w:r>
    </w:p>
    <w:p w14:paraId="317A7AEC" w14:textId="77777777" w:rsidR="00723D84" w:rsidRPr="00414308" w:rsidRDefault="00723D84" w:rsidP="00A432C3">
      <w:pPr>
        <w:ind w:left="709" w:hanging="720"/>
        <w:rPr>
          <w:rFonts w:cs="Arial"/>
          <w:color w:val="000000" w:themeColor="text1"/>
        </w:rPr>
      </w:pPr>
    </w:p>
    <w:p w14:paraId="5978B7EC" w14:textId="2479C91A" w:rsidR="006C31B5" w:rsidRPr="008F1A79" w:rsidRDefault="006C31B5" w:rsidP="00A432C3">
      <w:pPr>
        <w:ind w:left="709" w:hanging="720"/>
        <w:rPr>
          <w:rFonts w:cs="Arial"/>
          <w:color w:val="000000" w:themeColor="text1"/>
          <w:lang w:val="pt-BR"/>
        </w:rPr>
      </w:pPr>
      <w:proofErr w:type="spellStart"/>
      <w:r w:rsidRPr="002B6143">
        <w:rPr>
          <w:rFonts w:cs="Arial"/>
          <w:color w:val="000000" w:themeColor="text1"/>
          <w:lang w:val="it-IT"/>
        </w:rPr>
        <w:t>Spudeit</w:t>
      </w:r>
      <w:proofErr w:type="spellEnd"/>
      <w:r w:rsidRPr="002B6143">
        <w:rPr>
          <w:rFonts w:cs="Arial"/>
          <w:color w:val="000000" w:themeColor="text1"/>
          <w:lang w:val="it-IT"/>
        </w:rPr>
        <w:t xml:space="preserve">, D., &amp; Vitorino, E. V. (2020). </w:t>
      </w:r>
      <w:hyperlink r:id="rId166" w:history="1">
        <w:r w:rsidRPr="008F1A79">
          <w:rPr>
            <w:rStyle w:val="Hyperlink"/>
            <w:rFonts w:cs="Arial"/>
            <w:lang w:val="pt-BR"/>
          </w:rPr>
          <w:t>Apontamentos sobre o comportamento e competência em informação de pessoas em situação de rua.</w:t>
        </w:r>
      </w:hyperlink>
      <w:r w:rsidRPr="008F1A79">
        <w:rPr>
          <w:rFonts w:cs="Arial"/>
          <w:color w:val="000000" w:themeColor="text1"/>
          <w:lang w:val="pt-BR"/>
        </w:rPr>
        <w:t xml:space="preserve"> </w:t>
      </w:r>
      <w:r w:rsidRPr="008F1A79">
        <w:rPr>
          <w:rFonts w:cs="Arial"/>
          <w:i/>
          <w:iCs/>
          <w:color w:val="000000" w:themeColor="text1"/>
          <w:lang w:val="pt-BR"/>
        </w:rPr>
        <w:t>Revista Ibero-Americana de Ciência da Informação</w:t>
      </w:r>
      <w:r w:rsidRPr="008F1A79">
        <w:rPr>
          <w:rFonts w:cs="Arial"/>
          <w:color w:val="000000" w:themeColor="text1"/>
          <w:lang w:val="pt-BR"/>
        </w:rPr>
        <w:t xml:space="preserve">, </w:t>
      </w:r>
      <w:r w:rsidRPr="00DC62BE">
        <w:rPr>
          <w:rFonts w:cs="Arial"/>
          <w:i/>
          <w:iCs/>
          <w:color w:val="000000" w:themeColor="text1"/>
          <w:lang w:val="pt-BR"/>
        </w:rPr>
        <w:t>13</w:t>
      </w:r>
      <w:r w:rsidRPr="008F1A79">
        <w:rPr>
          <w:rFonts w:cs="Arial"/>
          <w:color w:val="000000" w:themeColor="text1"/>
          <w:lang w:val="pt-BR"/>
        </w:rPr>
        <w:t>(3), 1019</w:t>
      </w:r>
      <w:r w:rsidR="00D94477" w:rsidRPr="00D94477">
        <w:rPr>
          <w:rFonts w:cs="Arial"/>
          <w:color w:val="000000" w:themeColor="text1"/>
          <w:lang w:val="it-IT"/>
        </w:rPr>
        <w:t>–</w:t>
      </w:r>
      <w:r w:rsidRPr="008F1A79">
        <w:rPr>
          <w:rFonts w:cs="Arial"/>
          <w:color w:val="000000" w:themeColor="text1"/>
          <w:lang w:val="pt-BR"/>
        </w:rPr>
        <w:t>1038.</w:t>
      </w:r>
    </w:p>
    <w:p w14:paraId="0734C768" w14:textId="77777777" w:rsidR="006C31B5" w:rsidRPr="008F1A79" w:rsidRDefault="006C31B5" w:rsidP="00A432C3">
      <w:pPr>
        <w:ind w:left="709" w:hanging="720"/>
        <w:rPr>
          <w:rFonts w:cs="Arial"/>
          <w:color w:val="000000" w:themeColor="text1"/>
          <w:lang w:val="pt-BR"/>
        </w:rPr>
      </w:pPr>
    </w:p>
    <w:p w14:paraId="168C493B" w14:textId="1087D08D" w:rsidR="00A85FD4" w:rsidRDefault="00A85FD4" w:rsidP="00723D84">
      <w:pPr>
        <w:rPr>
          <w:rFonts w:cs="Arial"/>
          <w:color w:val="000000" w:themeColor="text1"/>
          <w:lang w:val="pt-BR"/>
        </w:rPr>
      </w:pPr>
      <w:r w:rsidRPr="00A85FD4">
        <w:rPr>
          <w:rFonts w:cs="Arial"/>
          <w:color w:val="000000" w:themeColor="text1"/>
          <w:lang w:val="pt-BR"/>
        </w:rPr>
        <w:t xml:space="preserve">Torres Pérez, M.L. (2020). </w:t>
      </w:r>
      <w:hyperlink r:id="rId167" w:history="1">
        <w:r w:rsidRPr="00A85FD4">
          <w:rPr>
            <w:rStyle w:val="Hyperlink"/>
            <w:rFonts w:cs="Arial"/>
            <w:lang w:val="pt-BR"/>
          </w:rPr>
          <w:t xml:space="preserve">Marco de </w:t>
        </w:r>
        <w:r w:rsidR="00F904B6">
          <w:rPr>
            <w:rStyle w:val="Hyperlink"/>
            <w:rFonts w:cs="Arial"/>
            <w:lang w:val="pt-BR"/>
          </w:rPr>
          <w:t>r</w:t>
        </w:r>
        <w:r w:rsidRPr="00A85FD4">
          <w:rPr>
            <w:rStyle w:val="Hyperlink"/>
            <w:rFonts w:cs="Arial"/>
            <w:lang w:val="pt-BR"/>
          </w:rPr>
          <w:t xml:space="preserve">eferencia para la </w:t>
        </w:r>
        <w:r w:rsidR="00F904B6">
          <w:rPr>
            <w:rStyle w:val="Hyperlink"/>
            <w:rFonts w:cs="Arial"/>
            <w:lang w:val="pt-BR"/>
          </w:rPr>
          <w:t>a</w:t>
        </w:r>
        <w:r w:rsidRPr="00A85FD4">
          <w:rPr>
            <w:rStyle w:val="Hyperlink"/>
            <w:rFonts w:cs="Arial"/>
            <w:lang w:val="pt-BR"/>
          </w:rPr>
          <w:t xml:space="preserve">lfabetización </w:t>
        </w:r>
        <w:r w:rsidR="00F904B6">
          <w:rPr>
            <w:rStyle w:val="Hyperlink"/>
            <w:rFonts w:cs="Arial"/>
            <w:lang w:val="pt-BR"/>
          </w:rPr>
          <w:t>i</w:t>
        </w:r>
        <w:r w:rsidRPr="00A85FD4">
          <w:rPr>
            <w:rStyle w:val="Hyperlink"/>
            <w:rFonts w:cs="Arial"/>
            <w:lang w:val="pt-BR"/>
          </w:rPr>
          <w:t xml:space="preserve">nformacional en la </w:t>
        </w:r>
        <w:r w:rsidR="00F904B6">
          <w:rPr>
            <w:rStyle w:val="Hyperlink"/>
            <w:rFonts w:cs="Arial"/>
            <w:lang w:val="pt-BR"/>
          </w:rPr>
          <w:t>e</w:t>
        </w:r>
        <w:r w:rsidRPr="00A85FD4">
          <w:rPr>
            <w:rStyle w:val="Hyperlink"/>
            <w:rFonts w:cs="Arial"/>
            <w:lang w:val="pt-BR"/>
          </w:rPr>
          <w:t xml:space="preserve">ducación </w:t>
        </w:r>
        <w:r w:rsidR="00F904B6">
          <w:rPr>
            <w:rStyle w:val="Hyperlink"/>
            <w:rFonts w:cs="Arial"/>
            <w:lang w:val="pt-BR"/>
          </w:rPr>
          <w:t>s</w:t>
        </w:r>
        <w:r w:rsidRPr="00A85FD4">
          <w:rPr>
            <w:rStyle w:val="Hyperlink"/>
            <w:rFonts w:cs="Arial"/>
            <w:lang w:val="pt-BR"/>
          </w:rPr>
          <w:t xml:space="preserve">uperior: </w:t>
        </w:r>
        <w:r w:rsidR="00F904B6">
          <w:rPr>
            <w:rStyle w:val="Hyperlink"/>
            <w:rFonts w:cs="Arial"/>
            <w:lang w:val="pt-BR"/>
          </w:rPr>
          <w:t>D</w:t>
        </w:r>
        <w:r w:rsidRPr="00A85FD4">
          <w:rPr>
            <w:rStyle w:val="Hyperlink"/>
            <w:rFonts w:cs="Arial"/>
            <w:lang w:val="pt-BR"/>
          </w:rPr>
          <w:t>el dicho al hecho</w:t>
        </w:r>
      </w:hyperlink>
      <w:r w:rsidR="00D7375D">
        <w:rPr>
          <w:rFonts w:cs="Arial"/>
          <w:color w:val="000000" w:themeColor="text1"/>
          <w:lang w:val="pt-BR"/>
        </w:rPr>
        <w:t xml:space="preserve"> [Presentation]</w:t>
      </w:r>
      <w:r w:rsidRPr="00A85FD4">
        <w:rPr>
          <w:rFonts w:cs="Arial"/>
          <w:color w:val="000000" w:themeColor="text1"/>
          <w:lang w:val="pt-BR"/>
        </w:rPr>
        <w:t xml:space="preserve">. Biblioteca de la UPR Arecibo. </w:t>
      </w:r>
    </w:p>
    <w:p w14:paraId="6D6304D6" w14:textId="77777777" w:rsidR="00A85FD4" w:rsidRDefault="00A85FD4" w:rsidP="00A432C3">
      <w:pPr>
        <w:ind w:left="709" w:hanging="720"/>
        <w:rPr>
          <w:rFonts w:cs="Arial"/>
          <w:color w:val="000000" w:themeColor="text1"/>
          <w:lang w:val="pt-BR"/>
        </w:rPr>
      </w:pPr>
    </w:p>
    <w:p w14:paraId="6F86AC33" w14:textId="77777777" w:rsidR="00371F06" w:rsidRDefault="00371F06" w:rsidP="00371F06">
      <w:pPr>
        <w:ind w:left="709" w:hanging="720"/>
        <w:rPr>
          <w:rFonts w:cs="Arial"/>
          <w:color w:val="000000" w:themeColor="text1"/>
          <w:lang w:val="es-MX"/>
        </w:rPr>
      </w:pPr>
      <w:proofErr w:type="spellStart"/>
      <w:r>
        <w:rPr>
          <w:rFonts w:cs="Arial"/>
          <w:color w:val="000000" w:themeColor="text1"/>
          <w:lang w:val="es-MX"/>
        </w:rPr>
        <w:t>United</w:t>
      </w:r>
      <w:proofErr w:type="spellEnd"/>
      <w:r>
        <w:rPr>
          <w:rFonts w:cs="Arial"/>
          <w:color w:val="000000" w:themeColor="text1"/>
          <w:lang w:val="es-MX"/>
        </w:rPr>
        <w:t xml:space="preserve"> </w:t>
      </w:r>
      <w:proofErr w:type="spellStart"/>
      <w:r>
        <w:rPr>
          <w:rFonts w:cs="Arial"/>
          <w:color w:val="000000" w:themeColor="text1"/>
          <w:lang w:val="es-MX"/>
        </w:rPr>
        <w:t>Nations</w:t>
      </w:r>
      <w:proofErr w:type="spellEnd"/>
      <w:r>
        <w:rPr>
          <w:rFonts w:cs="Arial"/>
          <w:color w:val="000000" w:themeColor="text1"/>
          <w:lang w:val="es-MX"/>
        </w:rPr>
        <w:t xml:space="preserve">. (2015). </w:t>
      </w:r>
      <w:hyperlink r:id="rId168" w:history="1">
        <w:proofErr w:type="spellStart"/>
        <w:r w:rsidRPr="00371E4D">
          <w:rPr>
            <w:rStyle w:val="Hyperlink"/>
            <w:rFonts w:cs="Arial"/>
            <w:i/>
            <w:iCs/>
            <w:lang w:val="es-MX"/>
          </w:rPr>
          <w:t>Sustainable</w:t>
        </w:r>
        <w:proofErr w:type="spellEnd"/>
        <w:r w:rsidRPr="00371E4D">
          <w:rPr>
            <w:rStyle w:val="Hyperlink"/>
            <w:rFonts w:cs="Arial"/>
            <w:i/>
            <w:iCs/>
            <w:lang w:val="es-MX"/>
          </w:rPr>
          <w:t xml:space="preserve"> </w:t>
        </w:r>
        <w:r w:rsidRPr="00F904B6">
          <w:rPr>
            <w:rStyle w:val="Hyperlink"/>
            <w:rFonts w:cs="Arial"/>
            <w:i/>
            <w:iCs/>
          </w:rPr>
          <w:t>development</w:t>
        </w:r>
        <w:r w:rsidRPr="00371E4D">
          <w:rPr>
            <w:rStyle w:val="Hyperlink"/>
            <w:rFonts w:cs="Arial"/>
            <w:i/>
            <w:iCs/>
            <w:lang w:val="es-MX"/>
          </w:rPr>
          <w:t xml:space="preserve"> </w:t>
        </w:r>
        <w:proofErr w:type="spellStart"/>
        <w:r w:rsidRPr="00371E4D">
          <w:rPr>
            <w:rStyle w:val="Hyperlink"/>
            <w:rFonts w:cs="Arial"/>
            <w:i/>
            <w:iCs/>
            <w:lang w:val="es-MX"/>
          </w:rPr>
          <w:t>goals</w:t>
        </w:r>
        <w:proofErr w:type="spellEnd"/>
      </w:hyperlink>
      <w:r>
        <w:rPr>
          <w:rFonts w:cs="Arial"/>
          <w:color w:val="000000" w:themeColor="text1"/>
          <w:lang w:val="es-MX"/>
        </w:rPr>
        <w:t>.</w:t>
      </w:r>
    </w:p>
    <w:p w14:paraId="11E4BF68" w14:textId="77777777" w:rsidR="00371F06" w:rsidRDefault="00371F06" w:rsidP="00A432C3">
      <w:pPr>
        <w:ind w:left="709" w:hanging="720"/>
        <w:rPr>
          <w:rFonts w:cs="Arial"/>
          <w:color w:val="000000" w:themeColor="text1"/>
          <w:lang w:val="pt-BR"/>
        </w:rPr>
      </w:pPr>
    </w:p>
    <w:p w14:paraId="200CBE91" w14:textId="076A3E4D" w:rsidR="003370D3" w:rsidRDefault="00371F06" w:rsidP="00A432C3">
      <w:pPr>
        <w:ind w:left="709" w:hanging="720"/>
        <w:rPr>
          <w:rFonts w:cs="Arial"/>
          <w:color w:val="000000" w:themeColor="text1"/>
          <w:lang w:val="pt-BR"/>
        </w:rPr>
      </w:pPr>
      <w:r>
        <w:rPr>
          <w:rFonts w:cs="Arial"/>
          <w:color w:val="000000" w:themeColor="text1"/>
          <w:lang w:val="pt-BR"/>
        </w:rPr>
        <w:t>The United Nations Educational, Scientific and Cultural Organization (</w:t>
      </w:r>
      <w:r w:rsidR="003A0F8D">
        <w:rPr>
          <w:rFonts w:cs="Arial"/>
          <w:color w:val="000000" w:themeColor="text1"/>
          <w:lang w:val="pt-BR"/>
        </w:rPr>
        <w:t>UNESCO</w:t>
      </w:r>
      <w:r>
        <w:rPr>
          <w:rFonts w:cs="Arial"/>
          <w:color w:val="000000" w:themeColor="text1"/>
          <w:lang w:val="pt-BR"/>
        </w:rPr>
        <w:t>)</w:t>
      </w:r>
      <w:r w:rsidR="00770A94">
        <w:rPr>
          <w:rFonts w:cs="Arial"/>
          <w:color w:val="000000" w:themeColor="text1"/>
          <w:lang w:val="pt-BR"/>
        </w:rPr>
        <w:t>.</w:t>
      </w:r>
      <w:r w:rsidR="003A0F8D">
        <w:rPr>
          <w:rFonts w:cs="Arial"/>
          <w:color w:val="000000" w:themeColor="text1"/>
          <w:lang w:val="pt-BR"/>
        </w:rPr>
        <w:t xml:space="preserve"> (2009, </w:t>
      </w:r>
      <w:r w:rsidR="00770A94">
        <w:rPr>
          <w:rFonts w:cs="Arial"/>
          <w:color w:val="000000" w:themeColor="text1"/>
          <w:lang w:val="pt-BR"/>
        </w:rPr>
        <w:t>January 22-24).</w:t>
      </w:r>
      <w:r w:rsidR="00BA0EAD">
        <w:rPr>
          <w:rFonts w:cs="Arial"/>
          <w:color w:val="000000" w:themeColor="text1"/>
          <w:lang w:val="pt-BR"/>
        </w:rPr>
        <w:t xml:space="preserve"> </w:t>
      </w:r>
      <w:hyperlink r:id="rId169" w:history="1">
        <w:r w:rsidR="00BA0EAD" w:rsidRPr="004D7514">
          <w:rPr>
            <w:rStyle w:val="Hyperlink"/>
            <w:rFonts w:cs="Arial"/>
            <w:i/>
            <w:iCs/>
            <w:lang w:val="pt-BR"/>
          </w:rPr>
          <w:t>Declaration of Lima</w:t>
        </w:r>
      </w:hyperlink>
      <w:r w:rsidR="00BA0EAD">
        <w:rPr>
          <w:rFonts w:cs="Arial"/>
          <w:color w:val="000000" w:themeColor="text1"/>
          <w:lang w:val="pt-BR"/>
        </w:rPr>
        <w:t>.</w:t>
      </w:r>
      <w:r w:rsidR="003370D3">
        <w:rPr>
          <w:rFonts w:cs="Arial"/>
          <w:color w:val="000000" w:themeColor="text1"/>
          <w:lang w:val="pt-BR"/>
        </w:rPr>
        <w:t xml:space="preserve"> </w:t>
      </w:r>
      <w:r w:rsidR="003370D3" w:rsidRPr="003370D3">
        <w:rPr>
          <w:rFonts w:cs="Arial"/>
          <w:color w:val="000000" w:themeColor="text1"/>
          <w:lang w:val="pt-BR"/>
        </w:rPr>
        <w:t>Observatory on Medium, Information and Literacy</w:t>
      </w:r>
      <w:r w:rsidR="003370D3">
        <w:rPr>
          <w:rFonts w:cs="Arial"/>
          <w:color w:val="000000" w:themeColor="text1"/>
          <w:lang w:val="pt-BR"/>
        </w:rPr>
        <w:t>.</w:t>
      </w:r>
    </w:p>
    <w:p w14:paraId="2976CFB0" w14:textId="5E55E3B0" w:rsidR="003A0F8D" w:rsidRDefault="003370D3" w:rsidP="00A432C3">
      <w:pPr>
        <w:ind w:left="709" w:hanging="720"/>
        <w:rPr>
          <w:rFonts w:cs="Arial"/>
          <w:color w:val="000000" w:themeColor="text1"/>
          <w:lang w:val="pt-BR"/>
        </w:rPr>
      </w:pPr>
      <w:r w:rsidRPr="003370D3">
        <w:rPr>
          <w:rFonts w:cs="Arial"/>
          <w:color w:val="000000" w:themeColor="text1"/>
          <w:lang w:val="pt-BR"/>
        </w:rPr>
        <w:t xml:space="preserve"> </w:t>
      </w:r>
      <w:r w:rsidR="00BA0EAD">
        <w:rPr>
          <w:rFonts w:cs="Arial"/>
          <w:color w:val="000000" w:themeColor="text1"/>
          <w:lang w:val="pt-BR"/>
        </w:rPr>
        <w:t xml:space="preserve"> </w:t>
      </w:r>
    </w:p>
    <w:p w14:paraId="0ED29F20" w14:textId="77CBE61C" w:rsidR="006C31B5" w:rsidRPr="00FF016C" w:rsidRDefault="00371F06" w:rsidP="00A432C3">
      <w:pPr>
        <w:ind w:left="709" w:hanging="720"/>
        <w:rPr>
          <w:rFonts w:cs="Arial"/>
          <w:color w:val="000000" w:themeColor="text1"/>
          <w:lang w:val="es-MX"/>
        </w:rPr>
      </w:pPr>
      <w:r>
        <w:rPr>
          <w:rFonts w:cs="Arial"/>
          <w:color w:val="000000" w:themeColor="text1"/>
          <w:lang w:val="pt-BR"/>
        </w:rPr>
        <w:t>The United Nations Educational, Scientific and Cultural Organization (UNESCO)</w:t>
      </w:r>
      <w:r w:rsidR="00E93C99">
        <w:rPr>
          <w:rFonts w:cs="Arial"/>
          <w:color w:val="000000" w:themeColor="text1"/>
          <w:lang w:val="pt-BR"/>
        </w:rPr>
        <w:t>.</w:t>
      </w:r>
      <w:r w:rsidR="006C31B5" w:rsidRPr="00674F62">
        <w:rPr>
          <w:rFonts w:cs="Arial"/>
          <w:color w:val="000000" w:themeColor="text1"/>
          <w:lang w:val="pt-BR"/>
        </w:rPr>
        <w:t xml:space="preserve"> (2013). </w:t>
      </w:r>
      <w:hyperlink r:id="rId170" w:history="1">
        <w:r w:rsidR="006C31B5" w:rsidRPr="00674F62">
          <w:rPr>
            <w:rStyle w:val="Hyperlink"/>
            <w:rFonts w:cs="Arial"/>
            <w:i/>
            <w:lang w:val="pt-BR"/>
          </w:rPr>
          <w:t xml:space="preserve">Global </w:t>
        </w:r>
        <w:r w:rsidR="00D509AA" w:rsidRPr="00674F62">
          <w:rPr>
            <w:rStyle w:val="Hyperlink"/>
            <w:rFonts w:cs="Arial"/>
            <w:i/>
            <w:lang w:val="pt-BR"/>
          </w:rPr>
          <w:t>m</w:t>
        </w:r>
        <w:r w:rsidR="006C31B5" w:rsidRPr="00674F62">
          <w:rPr>
            <w:rStyle w:val="Hyperlink"/>
            <w:rFonts w:cs="Arial"/>
            <w:i/>
            <w:lang w:val="pt-BR"/>
          </w:rPr>
          <w:t xml:space="preserve">edia and </w:t>
        </w:r>
        <w:r w:rsidR="00D509AA" w:rsidRPr="00674F62">
          <w:rPr>
            <w:rStyle w:val="Hyperlink"/>
            <w:rFonts w:cs="Arial"/>
            <w:i/>
            <w:lang w:val="pt-BR"/>
          </w:rPr>
          <w:t>i</w:t>
        </w:r>
        <w:r w:rsidR="006C31B5" w:rsidRPr="00674F62">
          <w:rPr>
            <w:rStyle w:val="Hyperlink"/>
            <w:rFonts w:cs="Arial"/>
            <w:i/>
            <w:lang w:val="pt-BR"/>
          </w:rPr>
          <w:t xml:space="preserve">nformation </w:t>
        </w:r>
        <w:r w:rsidR="00D509AA" w:rsidRPr="00674F62">
          <w:rPr>
            <w:rStyle w:val="Hyperlink"/>
            <w:rFonts w:cs="Arial"/>
            <w:i/>
            <w:lang w:val="pt-BR"/>
          </w:rPr>
          <w:t>l</w:t>
        </w:r>
        <w:r w:rsidR="006C31B5" w:rsidRPr="00674F62">
          <w:rPr>
            <w:rStyle w:val="Hyperlink"/>
            <w:rFonts w:cs="Arial"/>
            <w:i/>
            <w:lang w:val="pt-BR"/>
          </w:rPr>
          <w:t xml:space="preserve">iteracy </w:t>
        </w:r>
        <w:r w:rsidR="00D509AA" w:rsidRPr="00674F62">
          <w:rPr>
            <w:rStyle w:val="Hyperlink"/>
            <w:rFonts w:cs="Arial"/>
            <w:i/>
            <w:lang w:val="pt-BR"/>
          </w:rPr>
          <w:t>a</w:t>
        </w:r>
        <w:r w:rsidR="006C31B5" w:rsidRPr="00674F62">
          <w:rPr>
            <w:rStyle w:val="Hyperlink"/>
            <w:rFonts w:cs="Arial"/>
            <w:i/>
            <w:lang w:val="pt-BR"/>
          </w:rPr>
          <w:t xml:space="preserve">ssessment </w:t>
        </w:r>
        <w:r w:rsidR="00D509AA" w:rsidRPr="00674F62">
          <w:rPr>
            <w:rStyle w:val="Hyperlink"/>
            <w:rFonts w:cs="Arial"/>
            <w:i/>
            <w:lang w:val="pt-BR"/>
          </w:rPr>
          <w:t>framework</w:t>
        </w:r>
        <w:r w:rsidR="006C31B5" w:rsidRPr="00674F62">
          <w:rPr>
            <w:rStyle w:val="Hyperlink"/>
            <w:rFonts w:cs="Arial"/>
            <w:i/>
            <w:lang w:val="pt-BR"/>
          </w:rPr>
          <w:t xml:space="preserve">: Country </w:t>
        </w:r>
        <w:r w:rsidR="00D509AA" w:rsidRPr="00674F62">
          <w:rPr>
            <w:rStyle w:val="Hyperlink"/>
            <w:rFonts w:cs="Arial"/>
            <w:i/>
            <w:lang w:val="pt-BR"/>
          </w:rPr>
          <w:t>r</w:t>
        </w:r>
        <w:r w:rsidR="006C31B5" w:rsidRPr="00674F62">
          <w:rPr>
            <w:rStyle w:val="Hyperlink"/>
            <w:rFonts w:cs="Arial"/>
            <w:i/>
            <w:lang w:val="pt-BR"/>
          </w:rPr>
          <w:t xml:space="preserve">eadiness and </w:t>
        </w:r>
        <w:r w:rsidR="00D509AA" w:rsidRPr="00674F62">
          <w:rPr>
            <w:rStyle w:val="Hyperlink"/>
            <w:rFonts w:cs="Arial"/>
            <w:i/>
            <w:lang w:val="pt-BR"/>
          </w:rPr>
          <w:t>c</w:t>
        </w:r>
        <w:r w:rsidR="006C31B5" w:rsidRPr="00674F62">
          <w:rPr>
            <w:rStyle w:val="Hyperlink"/>
            <w:rFonts w:cs="Arial"/>
            <w:i/>
            <w:lang w:val="pt-BR"/>
          </w:rPr>
          <w:t>ompetencies</w:t>
        </w:r>
      </w:hyperlink>
      <w:r w:rsidR="006C31B5" w:rsidRPr="00674F62">
        <w:rPr>
          <w:rFonts w:cs="Arial"/>
          <w:color w:val="000000" w:themeColor="text1"/>
          <w:lang w:val="pt-BR"/>
        </w:rPr>
        <w:t xml:space="preserve"> </w:t>
      </w:r>
      <w:r w:rsidR="00D509AA" w:rsidRPr="00674F62">
        <w:rPr>
          <w:rFonts w:cs="Arial"/>
          <w:color w:val="000000" w:themeColor="text1"/>
          <w:lang w:val="pt-BR"/>
        </w:rPr>
        <w:t xml:space="preserve">[Report]. </w:t>
      </w:r>
      <w:r w:rsidR="006C31B5" w:rsidRPr="00FF016C">
        <w:rPr>
          <w:rFonts w:cs="Arial"/>
          <w:color w:val="000000" w:themeColor="text1"/>
          <w:lang w:val="es-MX"/>
        </w:rPr>
        <w:t>Paris: Unesco</w:t>
      </w:r>
      <w:r w:rsidR="00E93C99">
        <w:rPr>
          <w:rFonts w:cs="Arial"/>
          <w:color w:val="000000" w:themeColor="text1"/>
          <w:lang w:val="es-MX"/>
        </w:rPr>
        <w:t>.</w:t>
      </w:r>
    </w:p>
    <w:p w14:paraId="4C8D6E50" w14:textId="5CD4315D" w:rsidR="003A4198" w:rsidRDefault="003A4198" w:rsidP="00A432C3">
      <w:pPr>
        <w:ind w:left="709" w:hanging="720"/>
        <w:rPr>
          <w:rFonts w:cs="Arial"/>
          <w:color w:val="000000" w:themeColor="text1"/>
          <w:lang w:val="es-MX"/>
        </w:rPr>
      </w:pPr>
    </w:p>
    <w:p w14:paraId="4DBFA8D7" w14:textId="6476A82D"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Uribe-Tirado, A. (2010). </w:t>
      </w:r>
      <w:hyperlink r:id="rId171" w:history="1">
        <w:r w:rsidRPr="00FF016C">
          <w:rPr>
            <w:rStyle w:val="Hyperlink"/>
            <w:rFonts w:cs="Arial"/>
            <w:lang w:val="es-MX"/>
          </w:rPr>
          <w:t xml:space="preserve">La </w:t>
        </w:r>
        <w:r w:rsidR="00E93C99">
          <w:rPr>
            <w:rStyle w:val="Hyperlink"/>
            <w:rFonts w:cs="Arial"/>
            <w:lang w:val="es-MX"/>
          </w:rPr>
          <w:t>a</w:t>
        </w:r>
        <w:r w:rsidRPr="00FF016C">
          <w:rPr>
            <w:rStyle w:val="Hyperlink"/>
            <w:rFonts w:cs="Arial"/>
            <w:lang w:val="es-MX"/>
          </w:rPr>
          <w:t xml:space="preserve">lfabetización </w:t>
        </w:r>
        <w:r w:rsidR="00E93C99">
          <w:rPr>
            <w:rStyle w:val="Hyperlink"/>
            <w:rFonts w:cs="Arial"/>
            <w:lang w:val="es-MX"/>
          </w:rPr>
          <w:t>i</w:t>
        </w:r>
        <w:r w:rsidRPr="00FF016C">
          <w:rPr>
            <w:rStyle w:val="Hyperlink"/>
            <w:rFonts w:cs="Arial"/>
            <w:lang w:val="es-MX"/>
          </w:rPr>
          <w:t>nformacional en Iberoamérica.</w:t>
        </w:r>
      </w:hyperlink>
      <w:r w:rsidRPr="00FF016C">
        <w:rPr>
          <w:rFonts w:cs="Arial"/>
          <w:color w:val="000000" w:themeColor="text1"/>
          <w:lang w:val="es-MX"/>
        </w:rPr>
        <w:t xml:space="preserve"> </w:t>
      </w:r>
      <w:r w:rsidR="006A0686">
        <w:rPr>
          <w:rFonts w:cs="Arial"/>
          <w:color w:val="000000" w:themeColor="text1"/>
          <w:lang w:val="es-MX"/>
        </w:rPr>
        <w:t>SSRN.</w:t>
      </w:r>
      <w:r w:rsidRPr="00FF016C">
        <w:rPr>
          <w:rFonts w:cs="Arial"/>
          <w:color w:val="000000" w:themeColor="text1"/>
          <w:lang w:val="es-MX"/>
        </w:rPr>
        <w:t xml:space="preserve"> </w:t>
      </w:r>
    </w:p>
    <w:p w14:paraId="4CBD1E4A" w14:textId="77777777" w:rsidR="006C31B5" w:rsidRPr="00FF016C" w:rsidRDefault="006C31B5" w:rsidP="00A432C3">
      <w:pPr>
        <w:ind w:left="709" w:hanging="720"/>
        <w:rPr>
          <w:rFonts w:cs="Arial"/>
          <w:color w:val="000000" w:themeColor="text1"/>
          <w:lang w:val="es-MX"/>
        </w:rPr>
      </w:pPr>
    </w:p>
    <w:p w14:paraId="0E3FE317" w14:textId="6F840920" w:rsidR="006C31B5" w:rsidRDefault="006C31B5" w:rsidP="00A432C3">
      <w:pPr>
        <w:ind w:left="709" w:hanging="720"/>
        <w:rPr>
          <w:rFonts w:cs="Arial"/>
          <w:color w:val="000000" w:themeColor="text1"/>
          <w:lang w:val="es-MX"/>
        </w:rPr>
      </w:pPr>
      <w:r w:rsidRPr="00FF016C">
        <w:rPr>
          <w:rFonts w:cs="Arial"/>
          <w:color w:val="000000" w:themeColor="text1"/>
          <w:lang w:val="es-MX"/>
        </w:rPr>
        <w:lastRenderedPageBreak/>
        <w:t xml:space="preserve">Uribe-Tirado, A. (2013). </w:t>
      </w:r>
      <w:hyperlink r:id="rId172" w:history="1">
        <w:r w:rsidRPr="00FF016C">
          <w:rPr>
            <w:rStyle w:val="Hyperlink"/>
            <w:rFonts w:cs="Arial"/>
            <w:i/>
            <w:lang w:val="es-MX"/>
          </w:rPr>
          <w:t xml:space="preserve">Lecciones aprendidas en programas de </w:t>
        </w:r>
        <w:r w:rsidR="00E93C99">
          <w:rPr>
            <w:rStyle w:val="Hyperlink"/>
            <w:rFonts w:cs="Arial"/>
            <w:i/>
            <w:lang w:val="es-MX"/>
          </w:rPr>
          <w:t>a</w:t>
        </w:r>
        <w:r w:rsidRPr="00FF016C">
          <w:rPr>
            <w:rStyle w:val="Hyperlink"/>
            <w:rFonts w:cs="Arial"/>
            <w:i/>
            <w:lang w:val="es-MX"/>
          </w:rPr>
          <w:t xml:space="preserve">lfabetización </w:t>
        </w:r>
        <w:r w:rsidR="00E93C99">
          <w:rPr>
            <w:rStyle w:val="Hyperlink"/>
            <w:rFonts w:cs="Arial"/>
            <w:i/>
            <w:lang w:val="es-MX"/>
          </w:rPr>
          <w:t>i</w:t>
        </w:r>
        <w:r w:rsidRPr="00FF016C">
          <w:rPr>
            <w:rStyle w:val="Hyperlink"/>
            <w:rFonts w:cs="Arial"/>
            <w:i/>
            <w:lang w:val="es-MX"/>
          </w:rPr>
          <w:t>nformacional en universidades de Iberoamérica. Propuesta de buenas prácticas</w:t>
        </w:r>
      </w:hyperlink>
      <w:r w:rsidRPr="00FF016C">
        <w:rPr>
          <w:rFonts w:cs="Arial"/>
          <w:color w:val="000000" w:themeColor="text1"/>
          <w:lang w:val="es-MX"/>
        </w:rPr>
        <w:t xml:space="preserve"> </w:t>
      </w:r>
      <w:r w:rsidR="00F62949">
        <w:rPr>
          <w:rFonts w:cs="Arial"/>
          <w:color w:val="000000" w:themeColor="text1"/>
          <w:lang w:val="es-MX"/>
        </w:rPr>
        <w:t>[</w:t>
      </w:r>
      <w:r w:rsidR="00EF1C28">
        <w:rPr>
          <w:rFonts w:cs="Arial"/>
          <w:color w:val="000000" w:themeColor="text1"/>
          <w:lang w:val="es-MX"/>
        </w:rPr>
        <w:t xml:space="preserve">Doctoral </w:t>
      </w:r>
      <w:proofErr w:type="spellStart"/>
      <w:r w:rsidR="00EF1C28">
        <w:rPr>
          <w:rFonts w:cs="Arial"/>
          <w:color w:val="000000" w:themeColor="text1"/>
          <w:lang w:val="es-MX"/>
        </w:rPr>
        <w:t>dissertation</w:t>
      </w:r>
      <w:proofErr w:type="spellEnd"/>
      <w:r w:rsidR="00F62949">
        <w:rPr>
          <w:rFonts w:cs="Arial"/>
          <w:color w:val="000000" w:themeColor="text1"/>
          <w:lang w:val="es-MX"/>
        </w:rPr>
        <w:t>]. U</w:t>
      </w:r>
      <w:r w:rsidRPr="00FF016C">
        <w:rPr>
          <w:rFonts w:cs="Arial"/>
          <w:color w:val="000000" w:themeColor="text1"/>
          <w:lang w:val="es-MX"/>
        </w:rPr>
        <w:t xml:space="preserve">niversity of Granada. </w:t>
      </w:r>
    </w:p>
    <w:p w14:paraId="43F7938A" w14:textId="77777777" w:rsidR="006C31B5" w:rsidRPr="00FF016C" w:rsidRDefault="006C31B5" w:rsidP="00A432C3">
      <w:pPr>
        <w:ind w:left="709" w:hanging="720"/>
        <w:rPr>
          <w:rFonts w:cs="Arial"/>
          <w:color w:val="000000" w:themeColor="text1"/>
          <w:lang w:val="es-MX"/>
        </w:rPr>
      </w:pPr>
    </w:p>
    <w:p w14:paraId="0BE3F917" w14:textId="534C5B40"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Uribe-Tirado, A., &amp; </w:t>
      </w:r>
      <w:proofErr w:type="spellStart"/>
      <w:r w:rsidRPr="00FF016C">
        <w:rPr>
          <w:rFonts w:cs="Arial"/>
          <w:color w:val="000000" w:themeColor="text1"/>
          <w:lang w:val="es-MX"/>
        </w:rPr>
        <w:t>Alhuay</w:t>
      </w:r>
      <w:proofErr w:type="spellEnd"/>
      <w:r w:rsidRPr="00FF016C">
        <w:rPr>
          <w:rFonts w:cs="Arial"/>
          <w:color w:val="000000" w:themeColor="text1"/>
          <w:lang w:val="es-MX"/>
        </w:rPr>
        <w:t xml:space="preserve"> Quispe, J. (2017). </w:t>
      </w:r>
      <w:hyperlink r:id="rId173" w:history="1">
        <w:r w:rsidRPr="00FF016C">
          <w:rPr>
            <w:rStyle w:val="Hyperlink"/>
            <w:rFonts w:cs="Arial"/>
            <w:lang w:val="es-MX"/>
          </w:rPr>
          <w:t xml:space="preserve">Estudio métrico de ALFIN en Iberoamérica: </w:t>
        </w:r>
        <w:r w:rsidR="00E93C99">
          <w:rPr>
            <w:rStyle w:val="Hyperlink"/>
            <w:rFonts w:cs="Arial"/>
            <w:lang w:val="es-MX"/>
          </w:rPr>
          <w:t>D</w:t>
        </w:r>
        <w:r w:rsidRPr="00FF016C">
          <w:rPr>
            <w:rStyle w:val="Hyperlink"/>
            <w:rFonts w:cs="Arial"/>
            <w:lang w:val="es-MX"/>
          </w:rPr>
          <w:t xml:space="preserve">e la bibliometría a las </w:t>
        </w:r>
        <w:proofErr w:type="spellStart"/>
        <w:r w:rsidRPr="00FF016C">
          <w:rPr>
            <w:rStyle w:val="Hyperlink"/>
            <w:rFonts w:cs="Arial"/>
            <w:lang w:val="es-MX"/>
          </w:rPr>
          <w:t>altmetrics</w:t>
        </w:r>
        <w:proofErr w:type="spellEnd"/>
        <w:r w:rsidRPr="00FF016C">
          <w:rPr>
            <w:rStyle w:val="Hyperlink"/>
            <w:rFonts w:cs="Arial"/>
            <w:lang w:val="es-MX"/>
          </w:rPr>
          <w:t>.</w:t>
        </w:r>
      </w:hyperlink>
      <w:r w:rsidRPr="00FF016C">
        <w:rPr>
          <w:rFonts w:cs="Arial"/>
          <w:color w:val="000000" w:themeColor="text1"/>
          <w:lang w:val="es-MX"/>
        </w:rPr>
        <w:t xml:space="preserve"> </w:t>
      </w:r>
      <w:r w:rsidRPr="00FF016C">
        <w:rPr>
          <w:rFonts w:cs="Arial"/>
          <w:i/>
          <w:iCs/>
          <w:color w:val="000000" w:themeColor="text1"/>
          <w:lang w:val="es-MX"/>
        </w:rPr>
        <w:t>Revista española de documentación científica</w:t>
      </w:r>
      <w:r w:rsidRPr="00FF016C">
        <w:rPr>
          <w:rFonts w:cs="Arial"/>
          <w:color w:val="000000" w:themeColor="text1"/>
          <w:lang w:val="es-MX"/>
        </w:rPr>
        <w:t xml:space="preserve">, </w:t>
      </w:r>
      <w:r w:rsidRPr="00EF1C28">
        <w:rPr>
          <w:rFonts w:cs="Arial"/>
          <w:i/>
          <w:iCs/>
          <w:color w:val="000000" w:themeColor="text1"/>
          <w:lang w:val="es-MX"/>
        </w:rPr>
        <w:t>40</w:t>
      </w:r>
      <w:r w:rsidRPr="00FF016C">
        <w:rPr>
          <w:rFonts w:cs="Arial"/>
          <w:color w:val="000000" w:themeColor="text1"/>
          <w:lang w:val="es-MX"/>
        </w:rPr>
        <w:t>(3).</w:t>
      </w:r>
    </w:p>
    <w:p w14:paraId="43D7A6AC" w14:textId="77777777" w:rsidR="006C31B5" w:rsidRPr="00FF016C" w:rsidRDefault="006C31B5" w:rsidP="00A432C3">
      <w:pPr>
        <w:ind w:left="709" w:hanging="720"/>
        <w:rPr>
          <w:rFonts w:cs="Arial"/>
          <w:color w:val="000000" w:themeColor="text1"/>
          <w:lang w:val="es-MX"/>
        </w:rPr>
      </w:pPr>
    </w:p>
    <w:p w14:paraId="4321DA9E" w14:textId="335582B6" w:rsidR="006C31B5" w:rsidRPr="00674F62" w:rsidRDefault="006C31B5" w:rsidP="00A432C3">
      <w:pPr>
        <w:ind w:left="709" w:hanging="720"/>
        <w:rPr>
          <w:rFonts w:cs="Arial"/>
          <w:color w:val="000000" w:themeColor="text1"/>
          <w:lang w:val="en-US"/>
        </w:rPr>
      </w:pPr>
      <w:r w:rsidRPr="00FF016C">
        <w:rPr>
          <w:rFonts w:cs="Arial"/>
          <w:color w:val="000000" w:themeColor="text1"/>
          <w:lang w:val="es-MX"/>
        </w:rPr>
        <w:t>Uribe-Tirado, A. &amp; Machin-</w:t>
      </w:r>
      <w:proofErr w:type="spellStart"/>
      <w:r w:rsidRPr="00FF016C">
        <w:rPr>
          <w:rFonts w:cs="Arial"/>
          <w:color w:val="000000" w:themeColor="text1"/>
          <w:lang w:val="es-MX"/>
        </w:rPr>
        <w:t>Mastromatteo</w:t>
      </w:r>
      <w:proofErr w:type="spellEnd"/>
      <w:r w:rsidRPr="00FF016C">
        <w:rPr>
          <w:rFonts w:cs="Arial"/>
          <w:color w:val="000000" w:themeColor="text1"/>
          <w:lang w:val="es-MX"/>
        </w:rPr>
        <w:t>, J.</w:t>
      </w:r>
      <w:r w:rsidR="00E93C99">
        <w:rPr>
          <w:rFonts w:cs="Arial"/>
          <w:color w:val="000000" w:themeColor="text1"/>
          <w:lang w:val="es-MX"/>
        </w:rPr>
        <w:t xml:space="preserve"> </w:t>
      </w:r>
      <w:r w:rsidRPr="00FF016C">
        <w:rPr>
          <w:rFonts w:cs="Arial"/>
          <w:color w:val="000000" w:themeColor="text1"/>
          <w:lang w:val="es-MX"/>
        </w:rPr>
        <w:t xml:space="preserve">D. (2024). </w:t>
      </w:r>
      <w:hyperlink r:id="rId174" w:history="1">
        <w:r w:rsidRPr="008F1A79">
          <w:rPr>
            <w:rStyle w:val="Hyperlink"/>
            <w:rFonts w:cs="Arial"/>
            <w:lang w:val="en-US"/>
          </w:rPr>
          <w:t>Beginnings of information literacy in Latin America: A recognition of the pioneers</w:t>
        </w:r>
      </w:hyperlink>
      <w:r w:rsidRPr="008F1A79">
        <w:rPr>
          <w:rFonts w:cs="Arial"/>
          <w:color w:val="000000" w:themeColor="text1"/>
          <w:lang w:val="en-US"/>
        </w:rPr>
        <w:t xml:space="preserve">. </w:t>
      </w:r>
      <w:r w:rsidRPr="00674F62">
        <w:rPr>
          <w:rFonts w:cs="Arial"/>
          <w:i/>
          <w:iCs/>
          <w:color w:val="000000" w:themeColor="text1"/>
          <w:lang w:val="en-US"/>
        </w:rPr>
        <w:t xml:space="preserve">Journal of Information Literacy, </w:t>
      </w:r>
      <w:r w:rsidRPr="005806C5">
        <w:rPr>
          <w:rFonts w:cs="Arial"/>
          <w:i/>
          <w:iCs/>
          <w:color w:val="000000" w:themeColor="text1"/>
          <w:lang w:val="en-US"/>
        </w:rPr>
        <w:t>18</w:t>
      </w:r>
      <w:r w:rsidRPr="00674F62">
        <w:rPr>
          <w:rFonts w:cs="Arial"/>
          <w:color w:val="000000" w:themeColor="text1"/>
          <w:lang w:val="en-US"/>
        </w:rPr>
        <w:t>(1), 101</w:t>
      </w:r>
      <w:r w:rsidR="00D94477" w:rsidRPr="00414308">
        <w:rPr>
          <w:rFonts w:cs="Arial"/>
          <w:color w:val="000000" w:themeColor="text1"/>
        </w:rPr>
        <w:t>–</w:t>
      </w:r>
      <w:r w:rsidRPr="00674F62">
        <w:rPr>
          <w:rFonts w:cs="Arial"/>
          <w:color w:val="000000" w:themeColor="text1"/>
          <w:lang w:val="en-US"/>
        </w:rPr>
        <w:t>109.</w:t>
      </w:r>
    </w:p>
    <w:p w14:paraId="04CCB9D7" w14:textId="305690A0" w:rsidR="006C31B5" w:rsidRDefault="006C31B5" w:rsidP="00A432C3">
      <w:pPr>
        <w:ind w:left="709" w:hanging="720"/>
        <w:rPr>
          <w:rFonts w:cs="Arial"/>
          <w:color w:val="000000" w:themeColor="text1"/>
          <w:lang w:val="en-US"/>
        </w:rPr>
      </w:pPr>
      <w:r w:rsidRPr="00674F62">
        <w:rPr>
          <w:rFonts w:cs="Arial"/>
          <w:color w:val="000000" w:themeColor="text1"/>
          <w:lang w:val="en-US"/>
        </w:rPr>
        <w:t xml:space="preserve"> </w:t>
      </w:r>
    </w:p>
    <w:p w14:paraId="04CBDB9F" w14:textId="5B58512C" w:rsidR="00AD2B62" w:rsidRDefault="006C31B5" w:rsidP="00A432C3">
      <w:pPr>
        <w:ind w:left="709" w:hanging="720"/>
        <w:rPr>
          <w:rFonts w:cs="Arial"/>
          <w:color w:val="000000" w:themeColor="text1"/>
          <w:lang w:val="en-US"/>
        </w:rPr>
      </w:pPr>
      <w:r w:rsidRPr="00674F62">
        <w:rPr>
          <w:rFonts w:cs="Arial"/>
          <w:color w:val="000000" w:themeColor="text1"/>
          <w:lang w:val="en-US"/>
        </w:rPr>
        <w:t xml:space="preserve">Uribe Tirado, A., &amp; Pinto Molina, M. (2013). </w:t>
      </w:r>
      <w:hyperlink r:id="rId175" w:history="1">
        <w:r w:rsidRPr="00FF016C">
          <w:rPr>
            <w:rStyle w:val="Hyperlink"/>
            <w:rFonts w:cs="Arial"/>
            <w:lang w:val="es-MX"/>
          </w:rPr>
          <w:t>La incorporación de la alfabetización informacional en las bibliotecas universitarias americanas. Análisis comparativo a partir de la información de sus sitios web.</w:t>
        </w:r>
      </w:hyperlink>
      <w:r w:rsidRPr="00FF016C">
        <w:rPr>
          <w:rFonts w:cs="Arial"/>
          <w:color w:val="000000" w:themeColor="text1"/>
          <w:lang w:val="es-MX"/>
        </w:rPr>
        <w:t xml:space="preserve"> </w:t>
      </w:r>
      <w:proofErr w:type="spellStart"/>
      <w:r w:rsidRPr="008F1A79">
        <w:rPr>
          <w:rFonts w:cs="Arial"/>
          <w:i/>
          <w:iCs/>
          <w:color w:val="000000" w:themeColor="text1"/>
          <w:lang w:val="en-US"/>
        </w:rPr>
        <w:t>Anales</w:t>
      </w:r>
      <w:proofErr w:type="spellEnd"/>
      <w:r w:rsidRPr="008F1A79">
        <w:rPr>
          <w:rFonts w:cs="Arial"/>
          <w:i/>
          <w:iCs/>
          <w:color w:val="000000" w:themeColor="text1"/>
          <w:lang w:val="en-US"/>
        </w:rPr>
        <w:t xml:space="preserve"> de </w:t>
      </w:r>
      <w:proofErr w:type="spellStart"/>
      <w:r w:rsidRPr="008F1A79">
        <w:rPr>
          <w:rFonts w:cs="Arial"/>
          <w:i/>
          <w:iCs/>
          <w:color w:val="000000" w:themeColor="text1"/>
          <w:lang w:val="en-US"/>
        </w:rPr>
        <w:t>documentación</w:t>
      </w:r>
      <w:proofErr w:type="spellEnd"/>
      <w:r w:rsidRPr="008F1A79">
        <w:rPr>
          <w:rFonts w:cs="Arial"/>
          <w:i/>
          <w:iCs/>
          <w:color w:val="000000" w:themeColor="text1"/>
          <w:lang w:val="en-US"/>
        </w:rPr>
        <w:t>,</w:t>
      </w:r>
      <w:r w:rsidRPr="008F1A79">
        <w:rPr>
          <w:rFonts w:cs="Arial"/>
          <w:color w:val="000000" w:themeColor="text1"/>
          <w:lang w:val="en-US"/>
        </w:rPr>
        <w:t xml:space="preserve"> </w:t>
      </w:r>
      <w:r w:rsidRPr="00B2523D">
        <w:rPr>
          <w:rFonts w:cs="Arial"/>
          <w:i/>
          <w:iCs/>
          <w:color w:val="000000" w:themeColor="text1"/>
          <w:lang w:val="en-US"/>
        </w:rPr>
        <w:t>16</w:t>
      </w:r>
      <w:r w:rsidR="00B2523D">
        <w:rPr>
          <w:rFonts w:cs="Arial"/>
          <w:color w:val="000000" w:themeColor="text1"/>
          <w:lang w:val="en-US"/>
        </w:rPr>
        <w:t>(</w:t>
      </w:r>
      <w:r w:rsidRPr="008F1A79">
        <w:rPr>
          <w:rFonts w:cs="Arial"/>
          <w:color w:val="000000" w:themeColor="text1"/>
          <w:lang w:val="en-US"/>
        </w:rPr>
        <w:t>2</w:t>
      </w:r>
      <w:r w:rsidR="00B2523D">
        <w:rPr>
          <w:rFonts w:cs="Arial"/>
          <w:color w:val="000000" w:themeColor="text1"/>
          <w:lang w:val="en-US"/>
        </w:rPr>
        <w:t>)</w:t>
      </w:r>
      <w:r w:rsidRPr="008F1A79">
        <w:rPr>
          <w:rFonts w:cs="Arial"/>
          <w:color w:val="000000" w:themeColor="text1"/>
          <w:lang w:val="en-US"/>
        </w:rPr>
        <w:t xml:space="preserve">. </w:t>
      </w:r>
    </w:p>
    <w:p w14:paraId="149FF648" w14:textId="77777777" w:rsidR="00F92244" w:rsidRDefault="00F92244" w:rsidP="00A432C3">
      <w:pPr>
        <w:ind w:left="709" w:hanging="720"/>
        <w:rPr>
          <w:rFonts w:cs="Arial"/>
          <w:color w:val="000000" w:themeColor="text1"/>
          <w:lang w:val="en-US"/>
        </w:rPr>
      </w:pPr>
    </w:p>
    <w:p w14:paraId="035C4ABA" w14:textId="31C4D831" w:rsidR="00175DEE" w:rsidRPr="00CB5683" w:rsidRDefault="00175DEE" w:rsidP="00A432C3">
      <w:pPr>
        <w:ind w:left="709" w:hanging="720"/>
        <w:rPr>
          <w:rFonts w:cs="Arial"/>
          <w:color w:val="000000" w:themeColor="text1"/>
          <w:lang w:val="en-US"/>
        </w:rPr>
      </w:pPr>
      <w:r w:rsidRPr="008B147F">
        <w:rPr>
          <w:rFonts w:cs="Arial"/>
          <w:color w:val="000000" w:themeColor="text1"/>
          <w:lang w:val="it-IT"/>
        </w:rPr>
        <w:t>Uribe-</w:t>
      </w:r>
      <w:proofErr w:type="spellStart"/>
      <w:r w:rsidRPr="008B147F">
        <w:rPr>
          <w:rFonts w:cs="Arial"/>
          <w:color w:val="000000" w:themeColor="text1"/>
          <w:lang w:val="it-IT"/>
        </w:rPr>
        <w:t>Tirado</w:t>
      </w:r>
      <w:proofErr w:type="spellEnd"/>
      <w:r w:rsidRPr="008B147F">
        <w:rPr>
          <w:rFonts w:cs="Arial"/>
          <w:color w:val="000000" w:themeColor="text1"/>
          <w:lang w:val="it-IT"/>
        </w:rPr>
        <w:t xml:space="preserve">, A., &amp; Pinto, M. (2017). </w:t>
      </w:r>
      <w:hyperlink r:id="rId176" w:history="1">
        <w:r w:rsidRPr="00255CC5">
          <w:rPr>
            <w:rStyle w:val="Hyperlink"/>
            <w:rFonts w:cs="Arial"/>
            <w:lang w:val="en-US"/>
          </w:rPr>
          <w:t>75 lessons learned for enhancing information literacy programs: From Ibero-America to universities worldwide</w:t>
        </w:r>
      </w:hyperlink>
      <w:r>
        <w:rPr>
          <w:rFonts w:cs="Arial"/>
          <w:color w:val="000000" w:themeColor="text1"/>
          <w:lang w:val="en-US"/>
        </w:rPr>
        <w:t xml:space="preserve">. </w:t>
      </w:r>
      <w:r w:rsidR="00CB5683">
        <w:rPr>
          <w:rFonts w:cs="Arial"/>
          <w:i/>
          <w:iCs/>
          <w:color w:val="000000" w:themeColor="text1"/>
          <w:lang w:val="en-US"/>
        </w:rPr>
        <w:t>Information and Learning Sciences, 118</w:t>
      </w:r>
      <w:r w:rsidR="00CB5683">
        <w:rPr>
          <w:rFonts w:cs="Arial"/>
          <w:color w:val="000000" w:themeColor="text1"/>
          <w:lang w:val="en-US"/>
        </w:rPr>
        <w:t>(9</w:t>
      </w:r>
      <w:r w:rsidR="00DF1449">
        <w:rPr>
          <w:rFonts w:cs="Arial"/>
          <w:color w:val="000000" w:themeColor="text1"/>
          <w:lang w:val="en-US"/>
        </w:rPr>
        <w:t>/10), 471</w:t>
      </w:r>
      <w:r w:rsidR="00D94477" w:rsidRPr="008B147F">
        <w:rPr>
          <w:rFonts w:cs="Arial"/>
          <w:color w:val="000000" w:themeColor="text1"/>
        </w:rPr>
        <w:t>–</w:t>
      </w:r>
      <w:r w:rsidR="00DF1449">
        <w:rPr>
          <w:rFonts w:cs="Arial"/>
          <w:color w:val="000000" w:themeColor="text1"/>
          <w:lang w:val="en-US"/>
        </w:rPr>
        <w:t>489</w:t>
      </w:r>
      <w:r w:rsidR="00255CC5">
        <w:rPr>
          <w:rFonts w:cs="Arial"/>
          <w:color w:val="000000" w:themeColor="text1"/>
          <w:lang w:val="en-US"/>
        </w:rPr>
        <w:t>.</w:t>
      </w:r>
    </w:p>
    <w:p w14:paraId="2B589705" w14:textId="77777777" w:rsidR="00AD2B62" w:rsidRDefault="00AD2B62" w:rsidP="00A432C3">
      <w:pPr>
        <w:ind w:left="709" w:hanging="720"/>
        <w:rPr>
          <w:rFonts w:cs="Arial"/>
          <w:color w:val="000000" w:themeColor="text1"/>
          <w:lang w:val="en-US"/>
        </w:rPr>
      </w:pPr>
    </w:p>
    <w:p w14:paraId="028E036B" w14:textId="6DFD943A" w:rsidR="006C31B5" w:rsidRPr="00FF016C" w:rsidRDefault="006C31B5" w:rsidP="00A432C3">
      <w:pPr>
        <w:ind w:left="709" w:hanging="720"/>
        <w:rPr>
          <w:rFonts w:cs="Arial"/>
          <w:color w:val="000000" w:themeColor="text1"/>
          <w:lang w:val="es-MX"/>
        </w:rPr>
      </w:pPr>
      <w:r w:rsidRPr="008F1A79">
        <w:rPr>
          <w:rFonts w:cs="Arial"/>
          <w:color w:val="000000" w:themeColor="text1"/>
          <w:lang w:val="en-US"/>
        </w:rPr>
        <w:t xml:space="preserve">Uribe-Tirado, A., Pinto, M., &amp; Machin-Mastromatteo, J. D. (2017). </w:t>
      </w:r>
      <w:hyperlink r:id="rId177" w:history="1">
        <w:r w:rsidRPr="008F1A79">
          <w:rPr>
            <w:rStyle w:val="Hyperlink"/>
            <w:rFonts w:cs="Arial"/>
            <w:lang w:val="en-US"/>
          </w:rPr>
          <w:t xml:space="preserve">Developing information literacy programs: </w:t>
        </w:r>
        <w:proofErr w:type="gramStart"/>
        <w:r w:rsidRPr="008F1A79">
          <w:rPr>
            <w:rStyle w:val="Hyperlink"/>
            <w:rFonts w:cs="Arial"/>
            <w:lang w:val="en-US"/>
          </w:rPr>
          <w:t>Best</w:t>
        </w:r>
        <w:proofErr w:type="gramEnd"/>
        <w:r w:rsidRPr="008F1A79">
          <w:rPr>
            <w:rStyle w:val="Hyperlink"/>
            <w:rFonts w:cs="Arial"/>
            <w:lang w:val="en-US"/>
          </w:rPr>
          <w:t xml:space="preserve"> practices from Latin America, Spain and Portugal</w:t>
        </w:r>
        <w:r w:rsidRPr="008F1A79">
          <w:rPr>
            <w:rStyle w:val="Hyperlink"/>
            <w:rFonts w:cs="Arial"/>
            <w:i/>
            <w:lang w:val="en-US"/>
          </w:rPr>
          <w:t>.</w:t>
        </w:r>
      </w:hyperlink>
      <w:r w:rsidRPr="008F1A79">
        <w:rPr>
          <w:rFonts w:cs="Arial"/>
          <w:i/>
          <w:iCs/>
          <w:color w:val="000000" w:themeColor="text1"/>
          <w:lang w:val="en-US"/>
        </w:rPr>
        <w:t xml:space="preserve"> </w:t>
      </w:r>
      <w:proofErr w:type="spellStart"/>
      <w:r w:rsidRPr="00FF016C">
        <w:rPr>
          <w:rFonts w:cs="Arial"/>
          <w:i/>
          <w:iCs/>
          <w:color w:val="000000" w:themeColor="text1"/>
          <w:lang w:val="es-MX"/>
        </w:rPr>
        <w:t>Information</w:t>
      </w:r>
      <w:proofErr w:type="spellEnd"/>
      <w:r w:rsidRPr="00FF016C">
        <w:rPr>
          <w:rFonts w:cs="Arial"/>
          <w:i/>
          <w:iCs/>
          <w:color w:val="000000" w:themeColor="text1"/>
          <w:lang w:val="es-MX"/>
        </w:rPr>
        <w:t xml:space="preserve"> </w:t>
      </w:r>
      <w:proofErr w:type="spellStart"/>
      <w:r w:rsidRPr="00FF016C">
        <w:rPr>
          <w:rFonts w:cs="Arial"/>
          <w:i/>
          <w:iCs/>
          <w:color w:val="000000" w:themeColor="text1"/>
          <w:lang w:val="es-MX"/>
        </w:rPr>
        <w:t>development</w:t>
      </w:r>
      <w:proofErr w:type="spellEnd"/>
      <w:r w:rsidRPr="00FF016C">
        <w:rPr>
          <w:rFonts w:cs="Arial"/>
          <w:i/>
          <w:iCs/>
          <w:color w:val="000000" w:themeColor="text1"/>
          <w:lang w:val="es-MX"/>
        </w:rPr>
        <w:t xml:space="preserve">, </w:t>
      </w:r>
      <w:r w:rsidRPr="0009165E">
        <w:rPr>
          <w:rFonts w:cs="Arial"/>
          <w:i/>
          <w:iCs/>
          <w:color w:val="000000" w:themeColor="text1"/>
          <w:lang w:val="es-MX"/>
        </w:rPr>
        <w:t>33</w:t>
      </w:r>
      <w:r w:rsidRPr="00FF016C">
        <w:rPr>
          <w:rFonts w:cs="Arial"/>
          <w:color w:val="000000" w:themeColor="text1"/>
          <w:lang w:val="es-MX"/>
        </w:rPr>
        <w:t>(5), 543</w:t>
      </w:r>
      <w:r w:rsidR="00D94477" w:rsidRPr="00414308">
        <w:rPr>
          <w:rFonts w:cs="Arial"/>
          <w:color w:val="000000" w:themeColor="text1"/>
          <w:lang w:val="en-US"/>
        </w:rPr>
        <w:t>–</w:t>
      </w:r>
      <w:r w:rsidRPr="00FF016C">
        <w:rPr>
          <w:rFonts w:cs="Arial"/>
          <w:color w:val="000000" w:themeColor="text1"/>
          <w:lang w:val="es-MX"/>
        </w:rPr>
        <w:t xml:space="preserve">549. </w:t>
      </w:r>
    </w:p>
    <w:p w14:paraId="1D25CF74" w14:textId="77777777" w:rsidR="006C31B5" w:rsidRPr="00FF016C" w:rsidRDefault="006C31B5" w:rsidP="00A432C3">
      <w:pPr>
        <w:ind w:left="709" w:hanging="720"/>
        <w:rPr>
          <w:rFonts w:cs="Arial"/>
          <w:color w:val="000000" w:themeColor="text1"/>
          <w:lang w:val="es-MX"/>
        </w:rPr>
      </w:pPr>
    </w:p>
    <w:p w14:paraId="4E9455BB" w14:textId="4DE0178B" w:rsidR="006C31B5" w:rsidRPr="00FF016C" w:rsidRDefault="006C31B5" w:rsidP="00A432C3">
      <w:pPr>
        <w:ind w:left="709" w:hanging="720"/>
        <w:rPr>
          <w:rFonts w:cs="Arial"/>
          <w:color w:val="000000" w:themeColor="text1"/>
          <w:lang w:val="es-CO"/>
        </w:rPr>
      </w:pPr>
      <w:r w:rsidRPr="00FF016C">
        <w:rPr>
          <w:rFonts w:cs="Arial"/>
          <w:color w:val="000000" w:themeColor="text1"/>
          <w:lang w:val="es-MX"/>
        </w:rPr>
        <w:t xml:space="preserve">Valenzuela Urra, C., &amp; Castro, S. O. (2020). </w:t>
      </w:r>
      <w:hyperlink r:id="rId178" w:history="1">
        <w:r w:rsidRPr="00FF016C">
          <w:rPr>
            <w:rStyle w:val="Hyperlink"/>
            <w:rFonts w:cs="Arial"/>
            <w:lang w:val="es-MX"/>
          </w:rPr>
          <w:t>Análisis temático documental de las tesis de pre y post grado realizadas en las universidades públicas y privadas de Chile sobre alfabetización en información durante el período 2003-2019.</w:t>
        </w:r>
      </w:hyperlink>
      <w:r w:rsidRPr="00FF016C">
        <w:rPr>
          <w:rFonts w:cs="Arial"/>
          <w:color w:val="000000" w:themeColor="text1"/>
          <w:lang w:val="es-MX"/>
        </w:rPr>
        <w:t xml:space="preserve"> </w:t>
      </w:r>
      <w:r w:rsidRPr="00FF016C">
        <w:rPr>
          <w:rFonts w:cs="Arial"/>
          <w:i/>
          <w:iCs/>
          <w:color w:val="000000" w:themeColor="text1"/>
          <w:lang w:val="es-CO"/>
        </w:rPr>
        <w:t>Revista estudios hemisféricos y polares</w:t>
      </w:r>
      <w:r w:rsidRPr="00FF016C">
        <w:rPr>
          <w:rFonts w:cs="Arial"/>
          <w:color w:val="000000" w:themeColor="text1"/>
          <w:lang w:val="es-CO"/>
        </w:rPr>
        <w:t xml:space="preserve">, </w:t>
      </w:r>
      <w:r w:rsidRPr="0009165E">
        <w:rPr>
          <w:rFonts w:cs="Arial"/>
          <w:i/>
          <w:iCs/>
          <w:color w:val="000000" w:themeColor="text1"/>
          <w:lang w:val="es-CO"/>
        </w:rPr>
        <w:t>11</w:t>
      </w:r>
      <w:r w:rsidRPr="00FF016C">
        <w:rPr>
          <w:rFonts w:cs="Arial"/>
          <w:color w:val="000000" w:themeColor="text1"/>
          <w:lang w:val="es-CO"/>
        </w:rPr>
        <w:t>(2), 23</w:t>
      </w:r>
      <w:r w:rsidR="00D94477" w:rsidRPr="00D94477">
        <w:rPr>
          <w:rFonts w:cs="Arial"/>
          <w:color w:val="000000" w:themeColor="text1"/>
          <w:lang w:val="it-IT"/>
        </w:rPr>
        <w:t>–</w:t>
      </w:r>
      <w:r w:rsidRPr="00FF016C">
        <w:rPr>
          <w:rFonts w:cs="Arial"/>
          <w:color w:val="000000" w:themeColor="text1"/>
          <w:lang w:val="es-CO"/>
        </w:rPr>
        <w:t>54.</w:t>
      </w:r>
    </w:p>
    <w:p w14:paraId="2BA9C771" w14:textId="77777777" w:rsidR="006C31B5" w:rsidRPr="00FF016C" w:rsidRDefault="006C31B5" w:rsidP="00A432C3">
      <w:pPr>
        <w:ind w:left="709" w:hanging="720"/>
        <w:rPr>
          <w:rFonts w:cs="Arial"/>
          <w:color w:val="000000" w:themeColor="text1"/>
          <w:lang w:val="es-CO"/>
        </w:rPr>
      </w:pPr>
    </w:p>
    <w:p w14:paraId="2B551218" w14:textId="284511C0" w:rsidR="006C31B5" w:rsidRPr="008F1A79" w:rsidRDefault="006C31B5" w:rsidP="00A432C3">
      <w:pPr>
        <w:ind w:left="709" w:hanging="720"/>
        <w:rPr>
          <w:rFonts w:cs="Arial"/>
          <w:color w:val="000000" w:themeColor="text1"/>
          <w:lang w:val="pt-BR"/>
        </w:rPr>
      </w:pPr>
      <w:r w:rsidRPr="00FF016C">
        <w:rPr>
          <w:rFonts w:cs="Arial"/>
          <w:color w:val="000000" w:themeColor="text1"/>
          <w:lang w:val="es-CO"/>
        </w:rPr>
        <w:t xml:space="preserve">Valenzuela Urra, C., Valdenegro Egozcue, B., Oliveros Castro, S., &amp; Alvarado, M. (2021). </w:t>
      </w:r>
      <w:hyperlink r:id="rId179" w:history="1">
        <w:r w:rsidRPr="00FF016C">
          <w:rPr>
            <w:rStyle w:val="Hyperlink"/>
            <w:rFonts w:cs="Arial"/>
            <w:lang w:val="es-MX"/>
          </w:rPr>
          <w:t xml:space="preserve">Adaptación del </w:t>
        </w:r>
        <w:proofErr w:type="spellStart"/>
        <w:r w:rsidR="0009165E">
          <w:rPr>
            <w:rStyle w:val="Hyperlink"/>
            <w:rFonts w:cs="Arial"/>
            <w:lang w:val="es-MX"/>
          </w:rPr>
          <w:t>i</w:t>
        </w:r>
        <w:r w:rsidRPr="00FF016C">
          <w:rPr>
            <w:rStyle w:val="Hyperlink"/>
            <w:rFonts w:cs="Arial"/>
            <w:lang w:val="es-MX"/>
          </w:rPr>
          <w:t>nformation</w:t>
        </w:r>
        <w:proofErr w:type="spellEnd"/>
        <w:r w:rsidRPr="00FF016C">
          <w:rPr>
            <w:rStyle w:val="Hyperlink"/>
            <w:rFonts w:cs="Arial"/>
            <w:lang w:val="es-MX"/>
          </w:rPr>
          <w:t xml:space="preserve"> </w:t>
        </w:r>
        <w:proofErr w:type="spellStart"/>
        <w:r w:rsidR="0009165E">
          <w:rPr>
            <w:rStyle w:val="Hyperlink"/>
            <w:rFonts w:cs="Arial"/>
            <w:lang w:val="es-MX"/>
          </w:rPr>
          <w:t>c</w:t>
        </w:r>
        <w:r w:rsidRPr="00FF016C">
          <w:rPr>
            <w:rStyle w:val="Hyperlink"/>
            <w:rFonts w:cs="Arial"/>
            <w:lang w:val="es-MX"/>
          </w:rPr>
          <w:t>ompetency</w:t>
        </w:r>
        <w:proofErr w:type="spellEnd"/>
        <w:r w:rsidRPr="00FF016C">
          <w:rPr>
            <w:rStyle w:val="Hyperlink"/>
            <w:rFonts w:cs="Arial"/>
            <w:lang w:val="es-MX"/>
          </w:rPr>
          <w:t xml:space="preserve"> </w:t>
        </w:r>
        <w:proofErr w:type="spellStart"/>
        <w:r w:rsidR="0009165E">
          <w:rPr>
            <w:rStyle w:val="Hyperlink"/>
            <w:rFonts w:cs="Arial"/>
            <w:lang w:val="es-MX"/>
          </w:rPr>
          <w:t>a</w:t>
        </w:r>
        <w:r w:rsidRPr="00FF016C">
          <w:rPr>
            <w:rStyle w:val="Hyperlink"/>
            <w:rFonts w:cs="Arial"/>
            <w:lang w:val="es-MX"/>
          </w:rPr>
          <w:t>ssessment</w:t>
        </w:r>
        <w:proofErr w:type="spellEnd"/>
        <w:r w:rsidRPr="00FF016C">
          <w:rPr>
            <w:rStyle w:val="Hyperlink"/>
            <w:rFonts w:cs="Arial"/>
            <w:lang w:val="es-MX"/>
          </w:rPr>
          <w:t xml:space="preserve"> </w:t>
        </w:r>
        <w:proofErr w:type="spellStart"/>
        <w:r w:rsidR="0009165E">
          <w:rPr>
            <w:rStyle w:val="Hyperlink"/>
            <w:rFonts w:cs="Arial"/>
            <w:lang w:val="es-MX"/>
          </w:rPr>
          <w:t>i</w:t>
        </w:r>
        <w:r w:rsidRPr="00FF016C">
          <w:rPr>
            <w:rStyle w:val="Hyperlink"/>
            <w:rFonts w:cs="Arial"/>
            <w:lang w:val="es-MX"/>
          </w:rPr>
          <w:t>nstrument</w:t>
        </w:r>
        <w:proofErr w:type="spellEnd"/>
        <w:r w:rsidRPr="00FF016C">
          <w:rPr>
            <w:rStyle w:val="Hyperlink"/>
            <w:rFonts w:cs="Arial"/>
            <w:lang w:val="es-MX"/>
          </w:rPr>
          <w:t xml:space="preserve"> y su aplicación a estudiantes de pregrado de las universidades de Magallanes y Playa Ancha.</w:t>
        </w:r>
      </w:hyperlink>
      <w:r w:rsidRPr="00FF016C">
        <w:rPr>
          <w:rFonts w:cs="Arial"/>
          <w:color w:val="000000" w:themeColor="text1"/>
          <w:lang w:val="es-MX"/>
        </w:rPr>
        <w:t xml:space="preserve"> </w:t>
      </w:r>
      <w:r w:rsidRPr="008F1A79">
        <w:rPr>
          <w:rFonts w:cs="Arial"/>
          <w:i/>
          <w:iCs/>
          <w:color w:val="000000" w:themeColor="text1"/>
          <w:lang w:val="pt-BR"/>
        </w:rPr>
        <w:t>Palabra clave</w:t>
      </w:r>
      <w:r w:rsidRPr="008F1A79">
        <w:rPr>
          <w:rFonts w:cs="Arial"/>
          <w:color w:val="000000" w:themeColor="text1"/>
          <w:lang w:val="pt-BR"/>
        </w:rPr>
        <w:t xml:space="preserve">, </w:t>
      </w:r>
      <w:r w:rsidRPr="00DE44BD">
        <w:rPr>
          <w:rFonts w:cs="Arial"/>
          <w:i/>
          <w:iCs/>
          <w:color w:val="000000" w:themeColor="text1"/>
          <w:lang w:val="pt-BR"/>
        </w:rPr>
        <w:t>10</w:t>
      </w:r>
      <w:r w:rsidRPr="008F1A79">
        <w:rPr>
          <w:rFonts w:cs="Arial"/>
          <w:color w:val="000000" w:themeColor="text1"/>
          <w:lang w:val="pt-BR"/>
        </w:rPr>
        <w:t>(2).</w:t>
      </w:r>
    </w:p>
    <w:p w14:paraId="79A3E69A" w14:textId="77777777" w:rsidR="006C31B5" w:rsidRPr="008F1A79" w:rsidRDefault="006C31B5" w:rsidP="00A432C3">
      <w:pPr>
        <w:ind w:left="709" w:hanging="720"/>
        <w:rPr>
          <w:rFonts w:cs="Arial"/>
          <w:color w:val="000000" w:themeColor="text1"/>
          <w:lang w:val="pt-BR"/>
        </w:rPr>
      </w:pPr>
    </w:p>
    <w:p w14:paraId="1FD29184" w14:textId="3852D4AB"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Valério, E.</w:t>
      </w:r>
      <w:r w:rsidR="00AC22B1">
        <w:rPr>
          <w:rFonts w:cs="Arial"/>
          <w:color w:val="000000" w:themeColor="text1"/>
          <w:lang w:val="pt-BR"/>
        </w:rPr>
        <w:t xml:space="preserve"> </w:t>
      </w:r>
      <w:r w:rsidRPr="008F1A79">
        <w:rPr>
          <w:rFonts w:cs="Arial"/>
          <w:color w:val="000000" w:themeColor="text1"/>
          <w:lang w:val="pt-BR"/>
        </w:rPr>
        <w:t>D., &amp; da Silva, A.</w:t>
      </w:r>
      <w:r w:rsidR="00AC22B1">
        <w:rPr>
          <w:rFonts w:cs="Arial"/>
          <w:color w:val="000000" w:themeColor="text1"/>
          <w:lang w:val="pt-BR"/>
        </w:rPr>
        <w:t xml:space="preserve"> </w:t>
      </w:r>
      <w:r w:rsidRPr="008F1A79">
        <w:rPr>
          <w:rFonts w:cs="Arial"/>
          <w:color w:val="000000" w:themeColor="text1"/>
          <w:lang w:val="pt-BR"/>
        </w:rPr>
        <w:t>L.</w:t>
      </w:r>
      <w:r w:rsidR="00AC22B1">
        <w:rPr>
          <w:rFonts w:cs="Arial"/>
          <w:color w:val="000000" w:themeColor="text1"/>
          <w:lang w:val="pt-BR"/>
        </w:rPr>
        <w:t xml:space="preserve"> </w:t>
      </w:r>
      <w:r w:rsidRPr="008F1A79">
        <w:rPr>
          <w:rFonts w:cs="Arial"/>
          <w:color w:val="000000" w:themeColor="text1"/>
          <w:lang w:val="pt-BR"/>
        </w:rPr>
        <w:t xml:space="preserve">A. (2020). </w:t>
      </w:r>
      <w:hyperlink r:id="rId180" w:history="1">
        <w:r w:rsidRPr="008F1A79">
          <w:rPr>
            <w:rStyle w:val="Hyperlink"/>
            <w:rFonts w:cs="Arial"/>
            <w:lang w:val="pt-BR"/>
          </w:rPr>
          <w:t>Não faça a “egípcia” em tempos de COVID 19: LGBTI+ competentes em informação.</w:t>
        </w:r>
      </w:hyperlink>
      <w:r w:rsidRPr="008F1A79">
        <w:rPr>
          <w:rFonts w:cs="Arial"/>
          <w:color w:val="000000" w:themeColor="text1"/>
          <w:lang w:val="pt-BR"/>
        </w:rPr>
        <w:t xml:space="preserve"> </w:t>
      </w:r>
      <w:r w:rsidRPr="008F1A79">
        <w:rPr>
          <w:rFonts w:cs="Arial"/>
          <w:i/>
          <w:iCs/>
          <w:color w:val="000000" w:themeColor="text1"/>
          <w:lang w:val="pt-BR"/>
        </w:rPr>
        <w:t>Revista Brasileira de Educação em Ciência da Informação</w:t>
      </w:r>
      <w:r w:rsidRPr="008F1A79">
        <w:rPr>
          <w:rFonts w:cs="Arial"/>
          <w:color w:val="000000" w:themeColor="text1"/>
          <w:lang w:val="pt-BR"/>
        </w:rPr>
        <w:t xml:space="preserve">, </w:t>
      </w:r>
      <w:r w:rsidRPr="00AC22B1">
        <w:rPr>
          <w:rFonts w:cs="Arial"/>
          <w:i/>
          <w:iCs/>
          <w:color w:val="000000" w:themeColor="text1"/>
          <w:lang w:val="pt-BR"/>
        </w:rPr>
        <w:t>7</w:t>
      </w:r>
      <w:r w:rsidRPr="008F1A79">
        <w:rPr>
          <w:rFonts w:cs="Arial"/>
          <w:color w:val="000000" w:themeColor="text1"/>
          <w:lang w:val="pt-BR"/>
        </w:rPr>
        <w:t>(1), 156</w:t>
      </w:r>
      <w:r w:rsidR="00D94477" w:rsidRPr="00D94477">
        <w:rPr>
          <w:rFonts w:cs="Arial"/>
          <w:color w:val="000000" w:themeColor="text1"/>
          <w:lang w:val="it-IT"/>
        </w:rPr>
        <w:t>–</w:t>
      </w:r>
      <w:r w:rsidRPr="008F1A79">
        <w:rPr>
          <w:rFonts w:cs="Arial"/>
          <w:color w:val="000000" w:themeColor="text1"/>
          <w:lang w:val="pt-BR"/>
        </w:rPr>
        <w:t>175.</w:t>
      </w:r>
    </w:p>
    <w:p w14:paraId="6C253A42" w14:textId="77777777" w:rsidR="006C31B5" w:rsidRPr="008F1A79" w:rsidRDefault="006C31B5" w:rsidP="00A432C3">
      <w:pPr>
        <w:ind w:left="709" w:hanging="720"/>
        <w:rPr>
          <w:rFonts w:cs="Arial"/>
          <w:color w:val="000000" w:themeColor="text1"/>
          <w:lang w:val="pt-BR"/>
        </w:rPr>
      </w:pPr>
    </w:p>
    <w:p w14:paraId="6B38F6DA" w14:textId="39F8D4AD" w:rsidR="006C31B5" w:rsidRPr="008F1A79" w:rsidRDefault="006C31B5" w:rsidP="00A432C3">
      <w:pPr>
        <w:ind w:left="709" w:hanging="720"/>
        <w:rPr>
          <w:rFonts w:cs="Arial"/>
          <w:color w:val="000000" w:themeColor="text1"/>
          <w:lang w:val="en-US"/>
        </w:rPr>
      </w:pPr>
      <w:r w:rsidRPr="0091568B">
        <w:rPr>
          <w:rFonts w:cs="Arial"/>
          <w:color w:val="000000" w:themeColor="text1"/>
          <w:lang w:val="pt-BR"/>
        </w:rPr>
        <w:t xml:space="preserve">Vannini, S., &amp; Rega, I. (2020). </w:t>
      </w:r>
      <w:hyperlink r:id="rId181" w:history="1">
        <w:r w:rsidRPr="008F1A79">
          <w:rPr>
            <w:rStyle w:val="Hyperlink"/>
            <w:rFonts w:cs="Arial"/>
            <w:lang w:val="en-US"/>
          </w:rPr>
          <w:t xml:space="preserve">Mobile </w:t>
        </w:r>
        <w:r w:rsidR="00D966BF">
          <w:rPr>
            <w:rStyle w:val="Hyperlink"/>
            <w:rFonts w:cs="Arial"/>
            <w:lang w:val="en-US"/>
          </w:rPr>
          <w:t>i</w:t>
        </w:r>
        <w:r w:rsidRPr="008F1A79">
          <w:rPr>
            <w:rStyle w:val="Hyperlink"/>
            <w:rFonts w:cs="Arial"/>
            <w:lang w:val="en-US"/>
          </w:rPr>
          <w:t xml:space="preserve">nformation </w:t>
        </w:r>
        <w:r w:rsidR="00D966BF">
          <w:rPr>
            <w:rStyle w:val="Hyperlink"/>
            <w:rFonts w:cs="Arial"/>
            <w:lang w:val="en-US"/>
          </w:rPr>
          <w:t>l</w:t>
        </w:r>
        <w:r w:rsidRPr="008F1A79">
          <w:rPr>
            <w:rStyle w:val="Hyperlink"/>
            <w:rFonts w:cs="Arial"/>
            <w:lang w:val="en-US"/>
          </w:rPr>
          <w:t xml:space="preserve">iteracy and </w:t>
        </w:r>
        <w:r w:rsidR="00D966BF">
          <w:rPr>
            <w:rStyle w:val="Hyperlink"/>
            <w:rFonts w:cs="Arial"/>
            <w:lang w:val="en-US"/>
          </w:rPr>
          <w:t>p</w:t>
        </w:r>
        <w:r w:rsidRPr="008F1A79">
          <w:rPr>
            <w:rStyle w:val="Hyperlink"/>
            <w:rFonts w:cs="Arial"/>
            <w:lang w:val="en-US"/>
          </w:rPr>
          <w:t xml:space="preserve">ublic </w:t>
        </w:r>
        <w:r w:rsidR="00D966BF">
          <w:rPr>
            <w:rStyle w:val="Hyperlink"/>
            <w:rFonts w:cs="Arial"/>
            <w:lang w:val="en-US"/>
          </w:rPr>
          <w:t>a</w:t>
        </w:r>
        <w:r w:rsidRPr="008F1A79">
          <w:rPr>
            <w:rStyle w:val="Hyperlink"/>
            <w:rFonts w:cs="Arial"/>
            <w:lang w:val="en-US"/>
          </w:rPr>
          <w:t xml:space="preserve">ccess in the </w:t>
        </w:r>
        <w:r w:rsidR="00D966BF">
          <w:rPr>
            <w:rStyle w:val="Hyperlink"/>
            <w:rFonts w:cs="Arial"/>
            <w:lang w:val="en-US"/>
          </w:rPr>
          <w:t>e</w:t>
        </w:r>
        <w:r w:rsidRPr="008F1A79">
          <w:rPr>
            <w:rStyle w:val="Hyperlink"/>
            <w:rFonts w:cs="Arial"/>
            <w:lang w:val="en-US"/>
          </w:rPr>
          <w:t xml:space="preserve">ra of </w:t>
        </w:r>
        <w:r w:rsidR="00D966BF">
          <w:rPr>
            <w:rStyle w:val="Hyperlink"/>
            <w:rFonts w:cs="Arial"/>
            <w:lang w:val="en-US"/>
          </w:rPr>
          <w:t>p</w:t>
        </w:r>
        <w:r w:rsidRPr="008F1A79">
          <w:rPr>
            <w:rStyle w:val="Hyperlink"/>
            <w:rFonts w:cs="Arial"/>
            <w:lang w:val="en-US"/>
          </w:rPr>
          <w:t>ost-</w:t>
        </w:r>
        <w:r w:rsidR="00D966BF">
          <w:rPr>
            <w:rStyle w:val="Hyperlink"/>
            <w:rFonts w:cs="Arial"/>
            <w:lang w:val="en-US"/>
          </w:rPr>
          <w:t>t</w:t>
        </w:r>
        <w:r w:rsidRPr="008F1A79">
          <w:rPr>
            <w:rStyle w:val="Hyperlink"/>
            <w:rFonts w:cs="Arial"/>
            <w:lang w:val="en-US"/>
          </w:rPr>
          <w:t xml:space="preserve">ruth: Reflections from </w:t>
        </w:r>
        <w:r w:rsidR="00D966BF">
          <w:rPr>
            <w:rStyle w:val="Hyperlink"/>
            <w:rFonts w:cs="Arial"/>
            <w:lang w:val="en-US"/>
          </w:rPr>
          <w:t>c</w:t>
        </w:r>
        <w:r w:rsidRPr="008F1A79">
          <w:rPr>
            <w:rStyle w:val="Hyperlink"/>
            <w:rFonts w:cs="Arial"/>
            <w:lang w:val="en-US"/>
          </w:rPr>
          <w:t xml:space="preserve">ommunity </w:t>
        </w:r>
        <w:r w:rsidR="00D966BF">
          <w:rPr>
            <w:rStyle w:val="Hyperlink"/>
            <w:rFonts w:cs="Arial"/>
            <w:lang w:val="en-US"/>
          </w:rPr>
          <w:t>c</w:t>
        </w:r>
        <w:r w:rsidRPr="008F1A79">
          <w:rPr>
            <w:rStyle w:val="Hyperlink"/>
            <w:rFonts w:cs="Arial"/>
            <w:lang w:val="en-US"/>
          </w:rPr>
          <w:t xml:space="preserve">urricular </w:t>
        </w:r>
        <w:r w:rsidR="00D966BF">
          <w:rPr>
            <w:rStyle w:val="Hyperlink"/>
            <w:rFonts w:cs="Arial"/>
            <w:lang w:val="en-US"/>
          </w:rPr>
          <w:t>e</w:t>
        </w:r>
        <w:r w:rsidRPr="008F1A79">
          <w:rPr>
            <w:rStyle w:val="Hyperlink"/>
            <w:rFonts w:cs="Arial"/>
            <w:lang w:val="en-US"/>
          </w:rPr>
          <w:t>xperiences in Latin America.</w:t>
        </w:r>
      </w:hyperlink>
      <w:r w:rsidRPr="008F1A79">
        <w:rPr>
          <w:rFonts w:cs="Arial"/>
          <w:color w:val="000000" w:themeColor="text1"/>
          <w:lang w:val="en-US"/>
        </w:rPr>
        <w:t xml:space="preserve"> In </w:t>
      </w:r>
      <w:r w:rsidR="00D966BF">
        <w:rPr>
          <w:rFonts w:cs="Arial"/>
          <w:color w:val="000000" w:themeColor="text1"/>
          <w:lang w:val="en-US"/>
        </w:rPr>
        <w:t xml:space="preserve">J. Traxler &amp; H. Crompton (Eds.), </w:t>
      </w:r>
      <w:r w:rsidRPr="008F1A79">
        <w:rPr>
          <w:rFonts w:cs="Arial"/>
          <w:i/>
          <w:iCs/>
          <w:color w:val="000000" w:themeColor="text1"/>
          <w:lang w:val="en-US"/>
        </w:rPr>
        <w:t xml:space="preserve">Critical </w:t>
      </w:r>
      <w:r w:rsidR="00964B70">
        <w:rPr>
          <w:rFonts w:cs="Arial"/>
          <w:i/>
          <w:iCs/>
          <w:color w:val="000000" w:themeColor="text1"/>
          <w:lang w:val="en-US"/>
        </w:rPr>
        <w:t>m</w:t>
      </w:r>
      <w:r w:rsidRPr="008F1A79">
        <w:rPr>
          <w:rFonts w:cs="Arial"/>
          <w:i/>
          <w:iCs/>
          <w:color w:val="000000" w:themeColor="text1"/>
          <w:lang w:val="en-US"/>
        </w:rPr>
        <w:t xml:space="preserve">obile </w:t>
      </w:r>
      <w:r w:rsidR="00964B70">
        <w:rPr>
          <w:rFonts w:cs="Arial"/>
          <w:i/>
          <w:iCs/>
          <w:color w:val="000000" w:themeColor="text1"/>
          <w:lang w:val="en-US"/>
        </w:rPr>
        <w:t>p</w:t>
      </w:r>
      <w:r w:rsidRPr="008F1A79">
        <w:rPr>
          <w:rFonts w:cs="Arial"/>
          <w:i/>
          <w:iCs/>
          <w:color w:val="000000" w:themeColor="text1"/>
          <w:lang w:val="en-US"/>
        </w:rPr>
        <w:t>edagogy</w:t>
      </w:r>
      <w:r w:rsidR="00964B70">
        <w:rPr>
          <w:rFonts w:cs="Arial"/>
          <w:i/>
          <w:iCs/>
          <w:color w:val="000000" w:themeColor="text1"/>
          <w:lang w:val="en-US"/>
        </w:rPr>
        <w:t xml:space="preserve"> cases of digital technologies and learners at the margins. </w:t>
      </w:r>
      <w:r w:rsidRPr="008F1A79">
        <w:rPr>
          <w:rFonts w:cs="Arial"/>
          <w:color w:val="000000" w:themeColor="text1"/>
          <w:lang w:val="en-US"/>
        </w:rPr>
        <w:t>(pp. 110</w:t>
      </w:r>
      <w:r w:rsidR="00D94477" w:rsidRPr="00414308">
        <w:rPr>
          <w:rFonts w:cs="Arial"/>
          <w:color w:val="000000" w:themeColor="text1"/>
        </w:rPr>
        <w:t>–</w:t>
      </w:r>
      <w:r w:rsidRPr="008F1A79">
        <w:rPr>
          <w:rFonts w:cs="Arial"/>
          <w:color w:val="000000" w:themeColor="text1"/>
          <w:lang w:val="en-US"/>
        </w:rPr>
        <w:t>122). Routledge.</w:t>
      </w:r>
    </w:p>
    <w:p w14:paraId="0362F339" w14:textId="77777777" w:rsidR="006C31B5" w:rsidRPr="008F1A79" w:rsidRDefault="006C31B5" w:rsidP="00A432C3">
      <w:pPr>
        <w:ind w:left="709" w:hanging="720"/>
        <w:rPr>
          <w:rFonts w:cs="Arial"/>
          <w:color w:val="000000" w:themeColor="text1"/>
          <w:lang w:val="en-US"/>
        </w:rPr>
      </w:pPr>
    </w:p>
    <w:p w14:paraId="06198616" w14:textId="39A4A1DF" w:rsidR="006C31B5" w:rsidRPr="008F1A79" w:rsidRDefault="006C31B5" w:rsidP="00A432C3">
      <w:pPr>
        <w:ind w:left="709" w:hanging="720"/>
        <w:rPr>
          <w:rFonts w:cs="Arial"/>
          <w:color w:val="000000" w:themeColor="text1"/>
          <w:lang w:val="en-US"/>
        </w:rPr>
      </w:pPr>
      <w:r w:rsidRPr="008F1A79">
        <w:rPr>
          <w:rFonts w:cs="Arial"/>
          <w:color w:val="000000" w:themeColor="text1"/>
          <w:lang w:val="en-US"/>
        </w:rPr>
        <w:t>Varela, L. A., &amp; De Menezes, C. S. (2021</w:t>
      </w:r>
      <w:r w:rsidR="00D966BF">
        <w:rPr>
          <w:rFonts w:cs="Arial"/>
          <w:color w:val="000000" w:themeColor="text1"/>
          <w:lang w:val="en-US"/>
        </w:rPr>
        <w:t>, Oct. 19-21</w:t>
      </w:r>
      <w:r w:rsidRPr="008F1A79">
        <w:rPr>
          <w:rFonts w:cs="Arial"/>
          <w:color w:val="000000" w:themeColor="text1"/>
          <w:lang w:val="en-US"/>
        </w:rPr>
        <w:t xml:space="preserve">). </w:t>
      </w:r>
      <w:hyperlink r:id="rId182" w:history="1">
        <w:r w:rsidRPr="00D966BF">
          <w:rPr>
            <w:rStyle w:val="Hyperlink"/>
            <w:rFonts w:cs="Arial"/>
            <w:i/>
            <w:iCs/>
            <w:lang w:val="en-US"/>
          </w:rPr>
          <w:t xml:space="preserve">Teaching </w:t>
        </w:r>
        <w:r w:rsidR="00D966BF" w:rsidRPr="00D966BF">
          <w:rPr>
            <w:rStyle w:val="Hyperlink"/>
            <w:rFonts w:cs="Arial"/>
            <w:i/>
            <w:iCs/>
            <w:lang w:val="en-US"/>
          </w:rPr>
          <w:t>c</w:t>
        </w:r>
        <w:r w:rsidRPr="00D966BF">
          <w:rPr>
            <w:rStyle w:val="Hyperlink"/>
            <w:rFonts w:cs="Arial"/>
            <w:i/>
            <w:iCs/>
            <w:lang w:val="en-US"/>
          </w:rPr>
          <w:t xml:space="preserve">ompetencies in </w:t>
        </w:r>
        <w:r w:rsidR="00D966BF" w:rsidRPr="00D966BF">
          <w:rPr>
            <w:rStyle w:val="Hyperlink"/>
            <w:rFonts w:cs="Arial"/>
            <w:i/>
            <w:iCs/>
            <w:lang w:val="en-US"/>
          </w:rPr>
          <w:t>i</w:t>
        </w:r>
        <w:r w:rsidRPr="00D966BF">
          <w:rPr>
            <w:rStyle w:val="Hyperlink"/>
            <w:rFonts w:cs="Arial"/>
            <w:i/>
            <w:iCs/>
            <w:lang w:val="en-US"/>
          </w:rPr>
          <w:t xml:space="preserve">nformation, </w:t>
        </w:r>
        <w:r w:rsidR="00D966BF" w:rsidRPr="00D966BF">
          <w:rPr>
            <w:rStyle w:val="Hyperlink"/>
            <w:rFonts w:cs="Arial"/>
            <w:i/>
            <w:iCs/>
            <w:lang w:val="en-US"/>
          </w:rPr>
          <w:t>c</w:t>
        </w:r>
        <w:r w:rsidRPr="00D966BF">
          <w:rPr>
            <w:rStyle w:val="Hyperlink"/>
            <w:rFonts w:cs="Arial"/>
            <w:i/>
            <w:iCs/>
            <w:lang w:val="en-US"/>
          </w:rPr>
          <w:t xml:space="preserve">ommunication and </w:t>
        </w:r>
        <w:r w:rsidR="00D966BF" w:rsidRPr="00D966BF">
          <w:rPr>
            <w:rStyle w:val="Hyperlink"/>
            <w:rFonts w:cs="Arial"/>
            <w:i/>
            <w:iCs/>
            <w:lang w:val="en-US"/>
          </w:rPr>
          <w:t>a</w:t>
        </w:r>
        <w:r w:rsidRPr="00D966BF">
          <w:rPr>
            <w:rStyle w:val="Hyperlink"/>
            <w:rFonts w:cs="Arial"/>
            <w:i/>
            <w:iCs/>
            <w:lang w:val="en-US"/>
          </w:rPr>
          <w:t xml:space="preserve">ctive </w:t>
        </w:r>
        <w:r w:rsidR="00D966BF" w:rsidRPr="00D966BF">
          <w:rPr>
            <w:rStyle w:val="Hyperlink"/>
            <w:rFonts w:cs="Arial"/>
            <w:i/>
            <w:iCs/>
            <w:lang w:val="en-US"/>
          </w:rPr>
          <w:t>m</w:t>
        </w:r>
        <w:r w:rsidRPr="00D966BF">
          <w:rPr>
            <w:rStyle w:val="Hyperlink"/>
            <w:rFonts w:cs="Arial"/>
            <w:i/>
            <w:iCs/>
            <w:lang w:val="en-US"/>
          </w:rPr>
          <w:t xml:space="preserve">ethodologies for the </w:t>
        </w:r>
        <w:r w:rsidR="00D966BF" w:rsidRPr="00D966BF">
          <w:rPr>
            <w:rStyle w:val="Hyperlink"/>
            <w:rFonts w:cs="Arial"/>
            <w:i/>
            <w:iCs/>
            <w:lang w:val="en-US"/>
          </w:rPr>
          <w:t>d</w:t>
        </w:r>
        <w:r w:rsidRPr="00D966BF">
          <w:rPr>
            <w:rStyle w:val="Hyperlink"/>
            <w:rFonts w:cs="Arial"/>
            <w:i/>
            <w:iCs/>
            <w:lang w:val="en-US"/>
          </w:rPr>
          <w:t xml:space="preserve">evelopment of </w:t>
        </w:r>
        <w:r w:rsidR="00D966BF" w:rsidRPr="00D966BF">
          <w:rPr>
            <w:rStyle w:val="Hyperlink"/>
            <w:rFonts w:cs="Arial"/>
            <w:i/>
            <w:iCs/>
            <w:lang w:val="en-US"/>
          </w:rPr>
          <w:t>l</w:t>
        </w:r>
        <w:r w:rsidRPr="00D966BF">
          <w:rPr>
            <w:rStyle w:val="Hyperlink"/>
            <w:rFonts w:cs="Arial"/>
            <w:i/>
            <w:iCs/>
            <w:lang w:val="en-US"/>
          </w:rPr>
          <w:t xml:space="preserve">earning </w:t>
        </w:r>
        <w:r w:rsidR="00D966BF" w:rsidRPr="00D966BF">
          <w:rPr>
            <w:rStyle w:val="Hyperlink"/>
            <w:rFonts w:cs="Arial"/>
            <w:i/>
            <w:iCs/>
            <w:lang w:val="en-US"/>
          </w:rPr>
          <w:t>e</w:t>
        </w:r>
        <w:r w:rsidRPr="00D966BF">
          <w:rPr>
            <w:rStyle w:val="Hyperlink"/>
            <w:rFonts w:cs="Arial"/>
            <w:i/>
            <w:iCs/>
            <w:lang w:val="en-US"/>
          </w:rPr>
          <w:t xml:space="preserve">cologies in </w:t>
        </w:r>
        <w:r w:rsidR="00D966BF" w:rsidRPr="00D966BF">
          <w:rPr>
            <w:rStyle w:val="Hyperlink"/>
            <w:rFonts w:cs="Arial"/>
            <w:i/>
            <w:iCs/>
            <w:lang w:val="en-US"/>
          </w:rPr>
          <w:t>h</w:t>
        </w:r>
        <w:r w:rsidRPr="00D966BF">
          <w:rPr>
            <w:rStyle w:val="Hyperlink"/>
            <w:rFonts w:cs="Arial"/>
            <w:i/>
            <w:iCs/>
            <w:lang w:val="en-US"/>
          </w:rPr>
          <w:t xml:space="preserve">igher </w:t>
        </w:r>
        <w:r w:rsidR="00D966BF" w:rsidRPr="00D966BF">
          <w:rPr>
            <w:rStyle w:val="Hyperlink"/>
            <w:rFonts w:cs="Arial"/>
            <w:i/>
            <w:iCs/>
            <w:lang w:val="en-US"/>
          </w:rPr>
          <w:t>e</w:t>
        </w:r>
        <w:r w:rsidRPr="00D966BF">
          <w:rPr>
            <w:rStyle w:val="Hyperlink"/>
            <w:rFonts w:cs="Arial"/>
            <w:i/>
            <w:iCs/>
            <w:lang w:val="en-US"/>
          </w:rPr>
          <w:t>ducation</w:t>
        </w:r>
        <w:r w:rsidRPr="008F1A79">
          <w:rPr>
            <w:rStyle w:val="Hyperlink"/>
            <w:rFonts w:cs="Arial"/>
            <w:lang w:val="en-US"/>
          </w:rPr>
          <w:t>.</w:t>
        </w:r>
      </w:hyperlink>
      <w:r w:rsidRPr="008F1A79">
        <w:rPr>
          <w:rFonts w:cs="Arial"/>
          <w:color w:val="000000" w:themeColor="text1"/>
          <w:lang w:val="en-US"/>
        </w:rPr>
        <w:t xml:space="preserve"> </w:t>
      </w:r>
      <w:r w:rsidRPr="00D966BF">
        <w:rPr>
          <w:rFonts w:cs="Arial"/>
          <w:color w:val="000000" w:themeColor="text1"/>
          <w:lang w:val="en-US"/>
        </w:rPr>
        <w:t>XVI Latin American Conference on Learning Technologies</w:t>
      </w:r>
      <w:r w:rsidRPr="008F1A79">
        <w:rPr>
          <w:rFonts w:cs="Arial"/>
          <w:color w:val="000000" w:themeColor="text1"/>
          <w:lang w:val="en-US"/>
        </w:rPr>
        <w:t>.</w:t>
      </w:r>
    </w:p>
    <w:p w14:paraId="1C39AC32" w14:textId="77777777" w:rsidR="006C31B5" w:rsidRPr="008F1A79" w:rsidRDefault="006C31B5" w:rsidP="00A432C3">
      <w:pPr>
        <w:ind w:left="709" w:hanging="720"/>
        <w:rPr>
          <w:rFonts w:cs="Arial"/>
          <w:color w:val="000000" w:themeColor="text1"/>
          <w:lang w:val="en-US"/>
        </w:rPr>
      </w:pPr>
    </w:p>
    <w:p w14:paraId="6B8FC876" w14:textId="1FA306AE" w:rsidR="006C31B5" w:rsidRPr="00FF016C" w:rsidRDefault="006C31B5" w:rsidP="00A432C3">
      <w:pPr>
        <w:ind w:left="709" w:hanging="720"/>
        <w:rPr>
          <w:rFonts w:cs="Arial"/>
          <w:color w:val="000000" w:themeColor="text1"/>
          <w:lang w:val="es-MX"/>
        </w:rPr>
      </w:pPr>
      <w:r w:rsidRPr="008B147F">
        <w:rPr>
          <w:rFonts w:cs="Arial"/>
          <w:color w:val="000000" w:themeColor="text1"/>
          <w:lang w:val="it-IT"/>
        </w:rPr>
        <w:t xml:space="preserve">Vidal, E., </w:t>
      </w:r>
      <w:proofErr w:type="spellStart"/>
      <w:r w:rsidRPr="008B147F">
        <w:rPr>
          <w:rFonts w:cs="Arial"/>
          <w:color w:val="000000" w:themeColor="text1"/>
          <w:lang w:val="it-IT"/>
        </w:rPr>
        <w:t>Apaza</w:t>
      </w:r>
      <w:proofErr w:type="spellEnd"/>
      <w:r w:rsidRPr="008B147F">
        <w:rPr>
          <w:rFonts w:cs="Arial"/>
          <w:color w:val="000000" w:themeColor="text1"/>
          <w:lang w:val="it-IT"/>
        </w:rPr>
        <w:t xml:space="preserve">, M. L., Ortega, M., </w:t>
      </w:r>
      <w:proofErr w:type="spellStart"/>
      <w:r w:rsidRPr="008B147F">
        <w:rPr>
          <w:rFonts w:cs="Arial"/>
          <w:color w:val="000000" w:themeColor="text1"/>
          <w:lang w:val="it-IT"/>
        </w:rPr>
        <w:t>Huamantuna</w:t>
      </w:r>
      <w:proofErr w:type="spellEnd"/>
      <w:r w:rsidRPr="008B147F">
        <w:rPr>
          <w:rFonts w:cs="Arial"/>
          <w:color w:val="000000" w:themeColor="text1"/>
          <w:lang w:val="it-IT"/>
        </w:rPr>
        <w:t xml:space="preserve">, A., &amp; </w:t>
      </w:r>
      <w:proofErr w:type="spellStart"/>
      <w:r w:rsidRPr="008B147F">
        <w:rPr>
          <w:rFonts w:cs="Arial"/>
          <w:color w:val="000000" w:themeColor="text1"/>
          <w:lang w:val="it-IT"/>
        </w:rPr>
        <w:t>Aqquepucho</w:t>
      </w:r>
      <w:proofErr w:type="spellEnd"/>
      <w:r w:rsidRPr="008B147F">
        <w:rPr>
          <w:rFonts w:cs="Arial"/>
          <w:color w:val="000000" w:themeColor="text1"/>
          <w:lang w:val="it-IT"/>
        </w:rPr>
        <w:t>, R. (2021</w:t>
      </w:r>
      <w:r w:rsidR="00721BEB" w:rsidRPr="008B147F">
        <w:rPr>
          <w:rFonts w:cs="Arial"/>
          <w:color w:val="000000" w:themeColor="text1"/>
          <w:lang w:val="it-IT"/>
        </w:rPr>
        <w:t xml:space="preserve">, </w:t>
      </w:r>
      <w:proofErr w:type="spellStart"/>
      <w:r w:rsidR="00721BEB" w:rsidRPr="008B147F">
        <w:rPr>
          <w:rFonts w:cs="Arial"/>
          <w:color w:val="000000" w:themeColor="text1"/>
          <w:lang w:val="it-IT"/>
        </w:rPr>
        <w:t>Oct</w:t>
      </w:r>
      <w:proofErr w:type="spellEnd"/>
      <w:r w:rsidR="00721BEB" w:rsidRPr="008B147F">
        <w:rPr>
          <w:rFonts w:cs="Arial"/>
          <w:color w:val="000000" w:themeColor="text1"/>
          <w:lang w:val="it-IT"/>
        </w:rPr>
        <w:t>. 19</w:t>
      </w:r>
      <w:r w:rsidR="00D94477" w:rsidRPr="008B147F">
        <w:rPr>
          <w:rFonts w:cs="Arial"/>
          <w:color w:val="000000" w:themeColor="text1"/>
          <w:lang w:val="it-IT"/>
        </w:rPr>
        <w:t>–</w:t>
      </w:r>
      <w:r w:rsidR="00721BEB" w:rsidRPr="008B147F">
        <w:rPr>
          <w:rFonts w:cs="Arial"/>
          <w:color w:val="000000" w:themeColor="text1"/>
          <w:lang w:val="it-IT"/>
        </w:rPr>
        <w:t>21</w:t>
      </w:r>
      <w:r w:rsidRPr="008B147F">
        <w:rPr>
          <w:rFonts w:cs="Arial"/>
          <w:color w:val="000000" w:themeColor="text1"/>
          <w:lang w:val="it-IT"/>
        </w:rPr>
        <w:t xml:space="preserve">). </w:t>
      </w:r>
      <w:hyperlink r:id="rId183" w:history="1">
        <w:r w:rsidRPr="0022720A">
          <w:rPr>
            <w:rStyle w:val="Hyperlink"/>
            <w:rFonts w:cs="Arial"/>
            <w:i/>
            <w:iCs/>
            <w:lang w:val="en-US"/>
          </w:rPr>
          <w:t xml:space="preserve">Toward the development of </w:t>
        </w:r>
        <w:r w:rsidR="00C77434" w:rsidRPr="0022720A">
          <w:rPr>
            <w:rStyle w:val="Hyperlink"/>
            <w:rFonts w:cs="Arial"/>
            <w:i/>
            <w:iCs/>
            <w:lang w:val="en-US"/>
          </w:rPr>
          <w:t>i</w:t>
        </w:r>
        <w:r w:rsidRPr="0022720A">
          <w:rPr>
            <w:rStyle w:val="Hyperlink"/>
            <w:rFonts w:cs="Arial"/>
            <w:i/>
            <w:iCs/>
            <w:lang w:val="en-US"/>
          </w:rPr>
          <w:t xml:space="preserve">nformation </w:t>
        </w:r>
        <w:r w:rsidR="00C77434" w:rsidRPr="0022720A">
          <w:rPr>
            <w:rStyle w:val="Hyperlink"/>
            <w:rFonts w:cs="Arial"/>
            <w:i/>
            <w:iCs/>
            <w:lang w:val="en-US"/>
          </w:rPr>
          <w:t>l</w:t>
        </w:r>
        <w:r w:rsidRPr="0022720A">
          <w:rPr>
            <w:rStyle w:val="Hyperlink"/>
            <w:rFonts w:cs="Arial"/>
            <w:i/>
            <w:iCs/>
            <w:lang w:val="en-US"/>
          </w:rPr>
          <w:t xml:space="preserve">iteracy skills: A </w:t>
        </w:r>
        <w:r w:rsidR="00C77434" w:rsidRPr="0022720A">
          <w:rPr>
            <w:rStyle w:val="Hyperlink"/>
            <w:rFonts w:cs="Arial"/>
            <w:i/>
            <w:iCs/>
            <w:lang w:val="en-US"/>
          </w:rPr>
          <w:t>f</w:t>
        </w:r>
        <w:r w:rsidRPr="0022720A">
          <w:rPr>
            <w:rStyle w:val="Hyperlink"/>
            <w:rFonts w:cs="Arial"/>
            <w:i/>
            <w:iCs/>
            <w:lang w:val="en-US"/>
          </w:rPr>
          <w:t xml:space="preserve">ramework for </w:t>
        </w:r>
        <w:r w:rsidR="00C77434" w:rsidRPr="0022720A">
          <w:rPr>
            <w:rStyle w:val="Hyperlink"/>
            <w:rFonts w:cs="Arial"/>
            <w:i/>
            <w:iCs/>
            <w:lang w:val="en-US"/>
          </w:rPr>
          <w:t>b</w:t>
        </w:r>
        <w:r w:rsidRPr="0022720A">
          <w:rPr>
            <w:rStyle w:val="Hyperlink"/>
            <w:rFonts w:cs="Arial"/>
            <w:i/>
            <w:iCs/>
            <w:lang w:val="en-US"/>
          </w:rPr>
          <w:t xml:space="preserve">eginners in </w:t>
        </w:r>
        <w:r w:rsidR="00C77434" w:rsidRPr="0022720A">
          <w:rPr>
            <w:rStyle w:val="Hyperlink"/>
            <w:rFonts w:cs="Arial"/>
            <w:i/>
            <w:iCs/>
            <w:lang w:val="en-US"/>
          </w:rPr>
          <w:t>h</w:t>
        </w:r>
        <w:r w:rsidRPr="0022720A">
          <w:rPr>
            <w:rStyle w:val="Hyperlink"/>
            <w:rFonts w:cs="Arial"/>
            <w:i/>
            <w:iCs/>
            <w:lang w:val="en-US"/>
          </w:rPr>
          <w:t xml:space="preserve">igher </w:t>
        </w:r>
        <w:r w:rsidR="00C77434" w:rsidRPr="0022720A">
          <w:rPr>
            <w:rStyle w:val="Hyperlink"/>
            <w:rFonts w:cs="Arial"/>
            <w:i/>
            <w:iCs/>
            <w:lang w:val="en-US"/>
          </w:rPr>
          <w:t>e</w:t>
        </w:r>
        <w:r w:rsidRPr="0022720A">
          <w:rPr>
            <w:rStyle w:val="Hyperlink"/>
            <w:rFonts w:cs="Arial"/>
            <w:i/>
            <w:iCs/>
            <w:lang w:val="en-US"/>
          </w:rPr>
          <w:t>ducation</w:t>
        </w:r>
        <w:r w:rsidRPr="008F1A79">
          <w:rPr>
            <w:rStyle w:val="Hyperlink"/>
            <w:rFonts w:cs="Arial"/>
            <w:lang w:val="en-US"/>
          </w:rPr>
          <w:t>.</w:t>
        </w:r>
      </w:hyperlink>
      <w:r w:rsidRPr="008F1A79">
        <w:rPr>
          <w:rFonts w:cs="Arial"/>
          <w:color w:val="000000" w:themeColor="text1"/>
          <w:lang w:val="en-US"/>
        </w:rPr>
        <w:t xml:space="preserve"> </w:t>
      </w:r>
      <w:r w:rsidRPr="008F1A79">
        <w:rPr>
          <w:rFonts w:cs="Arial"/>
          <w:i/>
          <w:iCs/>
          <w:color w:val="000000" w:themeColor="text1"/>
          <w:lang w:val="en-US"/>
        </w:rPr>
        <w:t xml:space="preserve"> </w:t>
      </w:r>
      <w:r w:rsidRPr="0022720A">
        <w:rPr>
          <w:rFonts w:cs="Arial"/>
          <w:color w:val="000000" w:themeColor="text1"/>
          <w:lang w:val="en-US"/>
        </w:rPr>
        <w:t>XVI Latin American Conference on Learning Technologies (LACLO)</w:t>
      </w:r>
      <w:r w:rsidR="0022720A">
        <w:rPr>
          <w:rFonts w:cs="Arial"/>
          <w:color w:val="000000" w:themeColor="text1"/>
          <w:lang w:val="en-US"/>
        </w:rPr>
        <w:t>.</w:t>
      </w:r>
    </w:p>
    <w:p w14:paraId="060A4FF5" w14:textId="77777777" w:rsidR="006C31B5" w:rsidRPr="00FF016C" w:rsidRDefault="006C31B5" w:rsidP="00A432C3">
      <w:pPr>
        <w:ind w:left="709" w:hanging="720"/>
        <w:rPr>
          <w:rFonts w:cs="Arial"/>
          <w:color w:val="000000" w:themeColor="text1"/>
          <w:lang w:val="es-MX"/>
        </w:rPr>
      </w:pPr>
    </w:p>
    <w:p w14:paraId="54AA0B7F" w14:textId="67790550" w:rsidR="006C31B5" w:rsidRPr="00FF016C" w:rsidRDefault="006C31B5" w:rsidP="00A432C3">
      <w:pPr>
        <w:ind w:left="709" w:hanging="720"/>
        <w:rPr>
          <w:rFonts w:cs="Arial"/>
          <w:color w:val="000000" w:themeColor="text1"/>
          <w:lang w:val="es-MX"/>
        </w:rPr>
      </w:pPr>
      <w:r w:rsidRPr="00FF016C">
        <w:rPr>
          <w:rFonts w:cs="Arial"/>
          <w:color w:val="000000" w:themeColor="text1"/>
          <w:lang w:val="es-MX"/>
        </w:rPr>
        <w:t xml:space="preserve">Villegas-Muro, A. (2023). </w:t>
      </w:r>
      <w:hyperlink r:id="rId184" w:history="1">
        <w:r w:rsidRPr="00FF016C">
          <w:rPr>
            <w:rStyle w:val="Hyperlink"/>
            <w:rFonts w:cs="Arial"/>
            <w:lang w:val="es-MX"/>
          </w:rPr>
          <w:t>Alfabetización en datos como componente de la alfabetización informacional y los nuevos roles de los profesionales de la información.</w:t>
        </w:r>
      </w:hyperlink>
      <w:r w:rsidRPr="00FF016C">
        <w:rPr>
          <w:rFonts w:cs="Arial"/>
          <w:color w:val="000000" w:themeColor="text1"/>
          <w:lang w:val="es-MX"/>
        </w:rPr>
        <w:t xml:space="preserve"> </w:t>
      </w:r>
      <w:r w:rsidRPr="00FF016C">
        <w:rPr>
          <w:rFonts w:cs="Arial"/>
          <w:i/>
          <w:color w:val="000000" w:themeColor="text1"/>
          <w:lang w:val="es-MX"/>
        </w:rPr>
        <w:t>Revista Estudios de la Información,</w:t>
      </w:r>
      <w:r w:rsidRPr="00FF016C">
        <w:rPr>
          <w:rFonts w:cs="Arial"/>
          <w:color w:val="000000" w:themeColor="text1"/>
          <w:lang w:val="es-MX"/>
        </w:rPr>
        <w:t xml:space="preserve"> </w:t>
      </w:r>
      <w:r w:rsidRPr="002750DE">
        <w:rPr>
          <w:rFonts w:cs="Arial"/>
          <w:i/>
          <w:iCs/>
          <w:color w:val="000000" w:themeColor="text1"/>
          <w:lang w:val="es-MX"/>
        </w:rPr>
        <w:t>1</w:t>
      </w:r>
      <w:r w:rsidRPr="00FF016C">
        <w:rPr>
          <w:rFonts w:cs="Arial"/>
          <w:color w:val="000000" w:themeColor="text1"/>
          <w:lang w:val="es-MX"/>
        </w:rPr>
        <w:t>(2), 98</w:t>
      </w:r>
      <w:r w:rsidR="00D94477" w:rsidRPr="00D94477">
        <w:rPr>
          <w:rFonts w:cs="Arial"/>
          <w:color w:val="000000" w:themeColor="text1"/>
          <w:lang w:val="it-IT"/>
        </w:rPr>
        <w:t>–</w:t>
      </w:r>
      <w:r w:rsidRPr="00FF016C">
        <w:rPr>
          <w:rFonts w:cs="Arial"/>
          <w:color w:val="000000" w:themeColor="text1"/>
          <w:lang w:val="es-MX"/>
        </w:rPr>
        <w:t xml:space="preserve">108. </w:t>
      </w:r>
    </w:p>
    <w:p w14:paraId="1A87E865" w14:textId="77777777" w:rsidR="006C31B5" w:rsidRPr="00FF016C" w:rsidRDefault="006C31B5" w:rsidP="00A432C3">
      <w:pPr>
        <w:ind w:left="709" w:hanging="720"/>
        <w:rPr>
          <w:rFonts w:cs="Arial"/>
          <w:color w:val="000000" w:themeColor="text1"/>
          <w:lang w:val="es-MX"/>
        </w:rPr>
      </w:pPr>
    </w:p>
    <w:p w14:paraId="6AEB3BB0" w14:textId="7749FC95" w:rsidR="006C31B5" w:rsidRPr="008F1A79" w:rsidRDefault="006C31B5" w:rsidP="00A432C3">
      <w:pPr>
        <w:ind w:left="709" w:hanging="720"/>
        <w:rPr>
          <w:rFonts w:cs="Arial"/>
          <w:color w:val="000000" w:themeColor="text1"/>
          <w:lang w:val="pt-BR"/>
        </w:rPr>
      </w:pPr>
      <w:r w:rsidRPr="00FF016C">
        <w:rPr>
          <w:rFonts w:cs="Arial"/>
          <w:color w:val="000000" w:themeColor="text1"/>
          <w:lang w:val="es-MX"/>
        </w:rPr>
        <w:t>Villegas Muro, A. &amp; Machin-</w:t>
      </w:r>
      <w:proofErr w:type="spellStart"/>
      <w:r w:rsidRPr="00FF016C">
        <w:rPr>
          <w:rFonts w:cs="Arial"/>
          <w:color w:val="000000" w:themeColor="text1"/>
          <w:lang w:val="es-MX"/>
        </w:rPr>
        <w:t>Mastromatteo</w:t>
      </w:r>
      <w:proofErr w:type="spellEnd"/>
      <w:r w:rsidRPr="00FF016C">
        <w:rPr>
          <w:rFonts w:cs="Arial"/>
          <w:color w:val="000000" w:themeColor="text1"/>
          <w:lang w:val="es-MX"/>
        </w:rPr>
        <w:t xml:space="preserve">, J. D. (2023). </w:t>
      </w:r>
      <w:hyperlink r:id="rId185" w:history="1">
        <w:r w:rsidRPr="00FF016C">
          <w:rPr>
            <w:rStyle w:val="Hyperlink"/>
            <w:rFonts w:cs="Arial"/>
            <w:lang w:val="es-MX"/>
          </w:rPr>
          <w:t>La alfabetización informacional y el currículo en la educación superior latinoamericana.</w:t>
        </w:r>
      </w:hyperlink>
      <w:r w:rsidRPr="00FF016C">
        <w:rPr>
          <w:rFonts w:cs="Arial"/>
          <w:color w:val="000000" w:themeColor="text1"/>
          <w:lang w:val="es-MX"/>
        </w:rPr>
        <w:t xml:space="preserve"> </w:t>
      </w:r>
      <w:r w:rsidRPr="008F1A79">
        <w:rPr>
          <w:rFonts w:cs="Arial"/>
          <w:i/>
          <w:iCs/>
          <w:color w:val="000000" w:themeColor="text1"/>
          <w:lang w:val="pt-BR"/>
        </w:rPr>
        <w:t>Revista Senderos Pedagógicos: Resep</w:t>
      </w:r>
      <w:r w:rsidRPr="008F1A79">
        <w:rPr>
          <w:rFonts w:cs="Arial"/>
          <w:color w:val="000000" w:themeColor="text1"/>
          <w:lang w:val="pt-BR"/>
        </w:rPr>
        <w:t xml:space="preserve">, </w:t>
      </w:r>
      <w:r w:rsidRPr="00D94477">
        <w:rPr>
          <w:rFonts w:cs="Arial"/>
          <w:i/>
          <w:iCs/>
          <w:color w:val="000000" w:themeColor="text1"/>
          <w:lang w:val="pt-BR"/>
        </w:rPr>
        <w:t>14</w:t>
      </w:r>
      <w:r w:rsidRPr="008F1A79">
        <w:rPr>
          <w:rFonts w:cs="Arial"/>
          <w:color w:val="000000" w:themeColor="text1"/>
          <w:lang w:val="pt-BR"/>
        </w:rPr>
        <w:t>(1), 141</w:t>
      </w:r>
      <w:r w:rsidR="00D94477" w:rsidRPr="00D94477">
        <w:rPr>
          <w:rFonts w:cs="Arial"/>
          <w:color w:val="000000" w:themeColor="text1"/>
          <w:lang w:val="it-IT"/>
        </w:rPr>
        <w:t>–</w:t>
      </w:r>
      <w:r w:rsidRPr="008F1A79">
        <w:rPr>
          <w:rFonts w:cs="Arial"/>
          <w:color w:val="000000" w:themeColor="text1"/>
          <w:lang w:val="pt-BR"/>
        </w:rPr>
        <w:t xml:space="preserve">155. </w:t>
      </w:r>
    </w:p>
    <w:p w14:paraId="5D5DB656" w14:textId="77777777" w:rsidR="006C31B5" w:rsidRPr="008F1A79" w:rsidRDefault="006C31B5" w:rsidP="00A432C3">
      <w:pPr>
        <w:ind w:left="709" w:hanging="720"/>
        <w:rPr>
          <w:rFonts w:cs="Arial"/>
          <w:color w:val="000000" w:themeColor="text1"/>
          <w:lang w:val="pt-BR"/>
        </w:rPr>
      </w:pPr>
    </w:p>
    <w:p w14:paraId="4C197A1A" w14:textId="5057333F" w:rsidR="0075251D" w:rsidRPr="00FF016C" w:rsidRDefault="0075251D" w:rsidP="0075251D">
      <w:pPr>
        <w:ind w:left="709" w:hanging="720"/>
        <w:rPr>
          <w:rFonts w:cs="Arial"/>
          <w:color w:val="000000" w:themeColor="text1"/>
          <w:lang w:val="pt-BR"/>
        </w:rPr>
      </w:pPr>
      <w:r w:rsidRPr="008F1A79">
        <w:rPr>
          <w:rFonts w:cs="Arial"/>
          <w:color w:val="000000" w:themeColor="text1"/>
          <w:lang w:val="pt-BR"/>
        </w:rPr>
        <w:t xml:space="preserve">Vitorino, E. V., &amp; Johann, A. L. (2023). </w:t>
      </w:r>
      <w:hyperlink r:id="rId186" w:history="1">
        <w:r w:rsidRPr="008F1A79">
          <w:rPr>
            <w:rStyle w:val="Hyperlink"/>
            <w:rFonts w:cs="Arial"/>
            <w:lang w:val="pt-BR"/>
          </w:rPr>
          <w:t xml:space="preserve">Indicadores para a avaliação da </w:t>
        </w:r>
        <w:r w:rsidR="003851C7">
          <w:rPr>
            <w:rStyle w:val="Hyperlink"/>
            <w:rFonts w:cs="Arial"/>
            <w:lang w:val="pt-BR"/>
          </w:rPr>
          <w:t>c</w:t>
        </w:r>
        <w:r w:rsidRPr="008F1A79">
          <w:rPr>
            <w:rStyle w:val="Hyperlink"/>
            <w:rFonts w:cs="Arial"/>
            <w:lang w:val="pt-BR"/>
          </w:rPr>
          <w:t xml:space="preserve">ompetência em Informação: </w:t>
        </w:r>
        <w:r w:rsidR="003851C7">
          <w:rPr>
            <w:rStyle w:val="Hyperlink"/>
            <w:rFonts w:cs="Arial"/>
            <w:lang w:val="pt-BR"/>
          </w:rPr>
          <w:t>P</w:t>
        </w:r>
        <w:r w:rsidRPr="008F1A79">
          <w:rPr>
            <w:rStyle w:val="Hyperlink"/>
            <w:rFonts w:cs="Arial"/>
            <w:lang w:val="pt-BR"/>
          </w:rPr>
          <w:t>ossibilidades para políticas públicas, com foco na justiça informacional.</w:t>
        </w:r>
      </w:hyperlink>
      <w:r w:rsidRPr="008F1A79">
        <w:rPr>
          <w:rFonts w:cs="Arial"/>
          <w:color w:val="000000" w:themeColor="text1"/>
          <w:lang w:val="pt-BR"/>
        </w:rPr>
        <w:t xml:space="preserve"> </w:t>
      </w:r>
      <w:r w:rsidRPr="00FF016C">
        <w:rPr>
          <w:rFonts w:cs="Arial"/>
          <w:i/>
          <w:color w:val="000000" w:themeColor="text1"/>
          <w:lang w:val="pt-BR"/>
        </w:rPr>
        <w:t>Revista Ibero-Americana de Ciência da Informação</w:t>
      </w:r>
      <w:r w:rsidRPr="00FF016C">
        <w:rPr>
          <w:rFonts w:cs="Arial"/>
          <w:color w:val="000000" w:themeColor="text1"/>
          <w:lang w:val="pt-BR"/>
        </w:rPr>
        <w:t xml:space="preserve">, </w:t>
      </w:r>
      <w:r w:rsidRPr="00F407E8">
        <w:rPr>
          <w:rFonts w:cs="Arial"/>
          <w:i/>
          <w:iCs/>
          <w:color w:val="000000" w:themeColor="text1"/>
          <w:lang w:val="pt-BR"/>
        </w:rPr>
        <w:t>16</w:t>
      </w:r>
      <w:r w:rsidRPr="00FF016C">
        <w:rPr>
          <w:rFonts w:cs="Arial"/>
          <w:color w:val="000000" w:themeColor="text1"/>
          <w:lang w:val="pt-BR"/>
        </w:rPr>
        <w:t>(3), 717</w:t>
      </w:r>
      <w:r w:rsidR="00D94477" w:rsidRPr="00D94477">
        <w:rPr>
          <w:rFonts w:cs="Arial"/>
          <w:color w:val="000000" w:themeColor="text1"/>
          <w:lang w:val="it-IT"/>
        </w:rPr>
        <w:t>–</w:t>
      </w:r>
      <w:r w:rsidRPr="00FF016C">
        <w:rPr>
          <w:rFonts w:cs="Arial"/>
          <w:color w:val="000000" w:themeColor="text1"/>
          <w:lang w:val="pt-BR"/>
        </w:rPr>
        <w:t>735.</w:t>
      </w:r>
    </w:p>
    <w:p w14:paraId="2D9F84DB" w14:textId="77777777" w:rsidR="0075251D" w:rsidRDefault="0075251D" w:rsidP="00D94477">
      <w:pPr>
        <w:rPr>
          <w:rFonts w:cs="Arial"/>
          <w:color w:val="000000" w:themeColor="text1"/>
          <w:lang w:val="pt-BR"/>
        </w:rPr>
      </w:pPr>
    </w:p>
    <w:p w14:paraId="6F28F48E" w14:textId="46F374DC" w:rsidR="006C31B5" w:rsidRPr="008F1A79" w:rsidRDefault="006C31B5" w:rsidP="00A432C3">
      <w:pPr>
        <w:ind w:left="709" w:hanging="720"/>
        <w:rPr>
          <w:rFonts w:cs="Arial"/>
          <w:color w:val="000000" w:themeColor="text1"/>
          <w:lang w:val="pt-BR"/>
        </w:rPr>
      </w:pPr>
      <w:r w:rsidRPr="008F1A79">
        <w:rPr>
          <w:rFonts w:cs="Arial"/>
          <w:color w:val="000000" w:themeColor="text1"/>
          <w:lang w:val="pt-BR"/>
        </w:rPr>
        <w:t>Vitorino, E.</w:t>
      </w:r>
      <w:r w:rsidR="00CC7EA1">
        <w:rPr>
          <w:rFonts w:cs="Arial"/>
          <w:color w:val="000000" w:themeColor="text1"/>
          <w:lang w:val="pt-BR"/>
        </w:rPr>
        <w:t xml:space="preserve"> </w:t>
      </w:r>
      <w:r w:rsidRPr="008F1A79">
        <w:rPr>
          <w:rFonts w:cs="Arial"/>
          <w:color w:val="000000" w:themeColor="text1"/>
          <w:lang w:val="pt-BR"/>
        </w:rPr>
        <w:t>V., &amp; Pinho Neto, J.</w:t>
      </w:r>
      <w:r w:rsidR="00CC7EA1">
        <w:rPr>
          <w:rFonts w:cs="Arial"/>
          <w:color w:val="000000" w:themeColor="text1"/>
          <w:lang w:val="pt-BR"/>
        </w:rPr>
        <w:t xml:space="preserve"> </w:t>
      </w:r>
      <w:r w:rsidRPr="008F1A79">
        <w:rPr>
          <w:rFonts w:cs="Arial"/>
          <w:color w:val="000000" w:themeColor="text1"/>
          <w:lang w:val="pt-BR"/>
        </w:rPr>
        <w:t>A.</w:t>
      </w:r>
      <w:r w:rsidR="00CC7EA1">
        <w:rPr>
          <w:rFonts w:cs="Arial"/>
          <w:color w:val="000000" w:themeColor="text1"/>
          <w:lang w:val="pt-BR"/>
        </w:rPr>
        <w:t xml:space="preserve"> </w:t>
      </w:r>
      <w:r w:rsidRPr="008F1A79">
        <w:rPr>
          <w:rFonts w:cs="Arial"/>
          <w:color w:val="000000" w:themeColor="text1"/>
          <w:lang w:val="pt-BR"/>
        </w:rPr>
        <w:t>S.</w:t>
      </w:r>
      <w:r w:rsidR="00CC7EA1">
        <w:rPr>
          <w:rFonts w:cs="Arial"/>
          <w:color w:val="000000" w:themeColor="text1"/>
          <w:lang w:val="pt-BR"/>
        </w:rPr>
        <w:t xml:space="preserve"> </w:t>
      </w:r>
      <w:r w:rsidRPr="008F1A79">
        <w:rPr>
          <w:rFonts w:cs="Arial"/>
          <w:color w:val="000000" w:themeColor="text1"/>
          <w:lang w:val="pt-BR"/>
        </w:rPr>
        <w:t xml:space="preserve">D. (2023). </w:t>
      </w:r>
      <w:hyperlink r:id="rId187" w:history="1">
        <w:r w:rsidRPr="008F1A79">
          <w:rPr>
            <w:rStyle w:val="Hyperlink"/>
            <w:rFonts w:cs="Arial"/>
            <w:lang w:val="pt-BR"/>
          </w:rPr>
          <w:t xml:space="preserve">Indicadores sociais e de vulnerabilidade social: </w:t>
        </w:r>
        <w:r w:rsidR="003851C7">
          <w:rPr>
            <w:rStyle w:val="Hyperlink"/>
            <w:rFonts w:cs="Arial"/>
            <w:lang w:val="pt-BR"/>
          </w:rPr>
          <w:t>C</w:t>
        </w:r>
        <w:r w:rsidRPr="008F1A79">
          <w:rPr>
            <w:rStyle w:val="Hyperlink"/>
            <w:rFonts w:cs="Arial"/>
            <w:lang w:val="pt-BR"/>
          </w:rPr>
          <w:t>aracterísticas e possíveis usos na avaliação da competência em informação</w:t>
        </w:r>
      </w:hyperlink>
      <w:r w:rsidRPr="008F1A79">
        <w:rPr>
          <w:rFonts w:cs="Arial"/>
          <w:color w:val="000000" w:themeColor="text1"/>
          <w:lang w:val="pt-BR"/>
        </w:rPr>
        <w:t xml:space="preserve">. </w:t>
      </w:r>
      <w:r w:rsidRPr="008F1A79">
        <w:rPr>
          <w:rFonts w:cs="Arial"/>
          <w:i/>
          <w:iCs/>
          <w:color w:val="000000" w:themeColor="text1"/>
          <w:lang w:val="pt-BR"/>
        </w:rPr>
        <w:t>Perspectivas em Ciência da Informação,</w:t>
      </w:r>
      <w:r w:rsidRPr="008F1A79">
        <w:rPr>
          <w:rFonts w:cs="Arial"/>
          <w:color w:val="000000" w:themeColor="text1"/>
          <w:lang w:val="pt-BR"/>
        </w:rPr>
        <w:t xml:space="preserve"> </w:t>
      </w:r>
      <w:r w:rsidRPr="00CC7EA1">
        <w:rPr>
          <w:rFonts w:cs="Arial"/>
          <w:i/>
          <w:iCs/>
          <w:color w:val="000000" w:themeColor="text1"/>
          <w:lang w:val="pt-BR"/>
        </w:rPr>
        <w:t>28</w:t>
      </w:r>
      <w:r w:rsidRPr="008F1A79">
        <w:rPr>
          <w:rFonts w:cs="Arial"/>
          <w:color w:val="000000" w:themeColor="text1"/>
          <w:lang w:val="pt-BR"/>
        </w:rPr>
        <w:t>.</w:t>
      </w:r>
    </w:p>
    <w:p w14:paraId="5CD12FB1" w14:textId="77777777" w:rsidR="006C31B5" w:rsidRPr="00FF016C" w:rsidRDefault="006C31B5" w:rsidP="00A432C3">
      <w:pPr>
        <w:ind w:left="709" w:hanging="720"/>
        <w:rPr>
          <w:rFonts w:cs="Arial"/>
          <w:color w:val="000000" w:themeColor="text1"/>
          <w:lang w:val="pt-BR"/>
        </w:rPr>
      </w:pPr>
    </w:p>
    <w:p w14:paraId="601F7B15" w14:textId="720880A1" w:rsidR="006C31B5" w:rsidRPr="008F1A79" w:rsidRDefault="006C31B5" w:rsidP="00A432C3">
      <w:pPr>
        <w:ind w:left="709" w:hanging="720"/>
        <w:rPr>
          <w:rFonts w:cs="Arial"/>
          <w:color w:val="000000" w:themeColor="text1"/>
          <w:lang w:val="en-US"/>
        </w:rPr>
      </w:pPr>
      <w:r w:rsidRPr="00FF016C">
        <w:rPr>
          <w:rFonts w:cs="Arial"/>
          <w:color w:val="000000" w:themeColor="text1"/>
          <w:lang w:val="pt-BR"/>
        </w:rPr>
        <w:t xml:space="preserve">Zhou, H. (2024). </w:t>
      </w:r>
      <w:hyperlink r:id="rId188" w:history="1">
        <w:r w:rsidRPr="00FF016C">
          <w:rPr>
            <w:rStyle w:val="Hyperlink"/>
            <w:rFonts w:cs="Arial"/>
            <w:lang w:val="pt-BR"/>
          </w:rPr>
          <w:t xml:space="preserve">Research on the </w:t>
        </w:r>
        <w:r w:rsidR="008F7A0F" w:rsidRPr="00FF016C">
          <w:rPr>
            <w:rStyle w:val="Hyperlink"/>
            <w:rFonts w:cs="Arial"/>
            <w:lang w:val="pt-BR"/>
          </w:rPr>
          <w:t>c</w:t>
        </w:r>
        <w:r w:rsidRPr="00FF016C">
          <w:rPr>
            <w:rStyle w:val="Hyperlink"/>
            <w:rFonts w:cs="Arial"/>
            <w:lang w:val="pt-BR"/>
          </w:rPr>
          <w:t xml:space="preserve">onstruction of </w:t>
        </w:r>
        <w:r w:rsidR="008F7A0F" w:rsidRPr="00FF016C">
          <w:rPr>
            <w:rStyle w:val="Hyperlink"/>
            <w:rFonts w:cs="Arial"/>
            <w:lang w:val="pt-BR"/>
          </w:rPr>
          <w:t>i</w:t>
        </w:r>
        <w:r w:rsidRPr="00FF016C">
          <w:rPr>
            <w:rStyle w:val="Hyperlink"/>
            <w:rFonts w:cs="Arial"/>
            <w:lang w:val="pt-BR"/>
          </w:rPr>
          <w:t xml:space="preserve">nformation </w:t>
        </w:r>
        <w:r w:rsidR="008F7A0F" w:rsidRPr="00FF016C">
          <w:rPr>
            <w:rStyle w:val="Hyperlink"/>
            <w:rFonts w:cs="Arial"/>
            <w:lang w:val="pt-BR"/>
          </w:rPr>
          <w:t>l</w:t>
        </w:r>
        <w:r w:rsidRPr="00FF016C">
          <w:rPr>
            <w:rStyle w:val="Hyperlink"/>
            <w:rFonts w:cs="Arial"/>
            <w:lang w:val="pt-BR"/>
          </w:rPr>
          <w:t xml:space="preserve">iteracy </w:t>
        </w:r>
        <w:r w:rsidR="008F7A0F" w:rsidRPr="00FF016C">
          <w:rPr>
            <w:rStyle w:val="Hyperlink"/>
            <w:rFonts w:cs="Arial"/>
            <w:lang w:val="pt-BR"/>
          </w:rPr>
          <w:t>e</w:t>
        </w:r>
        <w:r w:rsidRPr="00FF016C">
          <w:rPr>
            <w:rStyle w:val="Hyperlink"/>
            <w:rFonts w:cs="Arial"/>
            <w:lang w:val="pt-BR"/>
          </w:rPr>
          <w:t xml:space="preserve">ducation </w:t>
        </w:r>
        <w:r w:rsidR="008F7A0F" w:rsidRPr="00FF016C">
          <w:rPr>
            <w:rStyle w:val="Hyperlink"/>
            <w:rFonts w:cs="Arial"/>
            <w:lang w:val="pt-BR"/>
          </w:rPr>
          <w:t>s</w:t>
        </w:r>
        <w:r w:rsidRPr="00FF016C">
          <w:rPr>
            <w:rStyle w:val="Hyperlink"/>
            <w:rFonts w:cs="Arial"/>
            <w:lang w:val="pt-BR"/>
          </w:rPr>
          <w:t xml:space="preserve">ystem in </w:t>
        </w:r>
        <w:r w:rsidR="008F7A0F" w:rsidRPr="00FF016C">
          <w:rPr>
            <w:rStyle w:val="Hyperlink"/>
            <w:rFonts w:cs="Arial"/>
            <w:lang w:val="pt-BR"/>
          </w:rPr>
          <w:t>u</w:t>
        </w:r>
        <w:r w:rsidRPr="00FF016C">
          <w:rPr>
            <w:rStyle w:val="Hyperlink"/>
            <w:rFonts w:cs="Arial"/>
            <w:lang w:val="pt-BR"/>
          </w:rPr>
          <w:t xml:space="preserve">niversities under AI </w:t>
        </w:r>
        <w:r w:rsidR="008F7A0F" w:rsidRPr="00FF016C">
          <w:rPr>
            <w:rStyle w:val="Hyperlink"/>
            <w:rFonts w:cs="Arial"/>
            <w:lang w:val="pt-BR"/>
          </w:rPr>
          <w:t>e</w:t>
        </w:r>
        <w:r w:rsidRPr="00FF016C">
          <w:rPr>
            <w:rStyle w:val="Hyperlink"/>
            <w:rFonts w:cs="Arial"/>
            <w:lang w:val="pt-BR"/>
          </w:rPr>
          <w:t>nvironment.</w:t>
        </w:r>
      </w:hyperlink>
      <w:r w:rsidRPr="00FF016C">
        <w:rPr>
          <w:rFonts w:cs="Arial"/>
          <w:color w:val="000000" w:themeColor="text1"/>
          <w:lang w:val="pt-BR"/>
        </w:rPr>
        <w:t xml:space="preserve"> </w:t>
      </w:r>
      <w:r w:rsidRPr="008F1A79">
        <w:rPr>
          <w:rFonts w:cs="Arial"/>
          <w:i/>
          <w:iCs/>
          <w:color w:val="000000" w:themeColor="text1"/>
          <w:lang w:val="en-US"/>
        </w:rPr>
        <w:t>Advances in Education, Humanities and Social Science Research</w:t>
      </w:r>
      <w:r w:rsidRPr="008F1A79">
        <w:rPr>
          <w:rFonts w:cs="Arial"/>
          <w:color w:val="000000" w:themeColor="text1"/>
          <w:lang w:val="en-US"/>
        </w:rPr>
        <w:t xml:space="preserve">, </w:t>
      </w:r>
      <w:r w:rsidRPr="00FF016C">
        <w:rPr>
          <w:rFonts w:cs="Arial"/>
          <w:i/>
          <w:iCs/>
          <w:color w:val="000000" w:themeColor="text1"/>
          <w:lang w:val="en-US"/>
        </w:rPr>
        <w:t>9</w:t>
      </w:r>
      <w:r w:rsidRPr="008F1A79">
        <w:rPr>
          <w:rFonts w:cs="Arial"/>
          <w:color w:val="000000" w:themeColor="text1"/>
          <w:lang w:val="en-US"/>
        </w:rPr>
        <w:t xml:space="preserve">(1), </w:t>
      </w:r>
      <w:r w:rsidRPr="002954EA">
        <w:rPr>
          <w:rFonts w:cs="Arial"/>
          <w:color w:val="000000" w:themeColor="text1"/>
          <w:lang w:val="en-US"/>
        </w:rPr>
        <w:t>71</w:t>
      </w:r>
      <w:r w:rsidR="00D94477" w:rsidRPr="00414308">
        <w:rPr>
          <w:rFonts w:cs="Arial"/>
          <w:color w:val="000000" w:themeColor="text1"/>
        </w:rPr>
        <w:t>–</w:t>
      </w:r>
      <w:r w:rsidRPr="002954EA">
        <w:rPr>
          <w:rFonts w:cs="Arial"/>
          <w:color w:val="000000" w:themeColor="text1"/>
          <w:lang w:val="en-US"/>
        </w:rPr>
        <w:t>7</w:t>
      </w:r>
      <w:r w:rsidR="002954EA" w:rsidRPr="002954EA">
        <w:rPr>
          <w:rFonts w:cs="Arial"/>
          <w:color w:val="000000" w:themeColor="text1"/>
          <w:lang w:val="en-US"/>
        </w:rPr>
        <w:t>4</w:t>
      </w:r>
      <w:r w:rsidRPr="002954EA">
        <w:rPr>
          <w:rFonts w:cs="Arial"/>
          <w:color w:val="000000" w:themeColor="text1"/>
          <w:lang w:val="en-US"/>
        </w:rPr>
        <w:t>.</w:t>
      </w:r>
    </w:p>
    <w:p w14:paraId="32C1B00B" w14:textId="77777777" w:rsidR="006C31B5" w:rsidRPr="008F1A79" w:rsidRDefault="006C31B5" w:rsidP="00A432C3">
      <w:pPr>
        <w:ind w:left="709" w:hanging="720"/>
        <w:rPr>
          <w:rFonts w:cs="Arial"/>
          <w:color w:val="000000" w:themeColor="text1"/>
          <w:lang w:val="en-US"/>
        </w:rPr>
      </w:pPr>
    </w:p>
    <w:p w14:paraId="2A12AACE" w14:textId="0C8618D5" w:rsidR="002C1AD1" w:rsidRDefault="006C31B5" w:rsidP="002D0D3F">
      <w:pPr>
        <w:ind w:left="709" w:hanging="720"/>
      </w:pPr>
      <w:r w:rsidRPr="008F1A79">
        <w:rPr>
          <w:rFonts w:cs="Arial"/>
          <w:color w:val="000000" w:themeColor="text1"/>
          <w:lang w:val="en-US"/>
        </w:rPr>
        <w:t>Zurkowski, P.</w:t>
      </w:r>
      <w:r w:rsidR="00DD1457">
        <w:rPr>
          <w:rFonts w:cs="Arial"/>
          <w:color w:val="000000" w:themeColor="text1"/>
          <w:lang w:val="en-US"/>
        </w:rPr>
        <w:t xml:space="preserve"> </w:t>
      </w:r>
      <w:r w:rsidRPr="008F1A79">
        <w:rPr>
          <w:rFonts w:cs="Arial"/>
          <w:color w:val="000000" w:themeColor="text1"/>
          <w:lang w:val="en-US"/>
        </w:rPr>
        <w:t>G. (1974</w:t>
      </w:r>
      <w:r w:rsidR="00E1616C">
        <w:rPr>
          <w:rFonts w:cs="Arial"/>
          <w:color w:val="000000" w:themeColor="text1"/>
          <w:lang w:val="en-US"/>
        </w:rPr>
        <w:t>, November</w:t>
      </w:r>
      <w:r w:rsidRPr="008F1A79">
        <w:rPr>
          <w:rFonts w:cs="Arial"/>
          <w:color w:val="000000" w:themeColor="text1"/>
          <w:lang w:val="en-US"/>
        </w:rPr>
        <w:t xml:space="preserve">). </w:t>
      </w:r>
      <w:hyperlink r:id="rId189" w:history="1">
        <w:r w:rsidRPr="00EC75D7">
          <w:rPr>
            <w:rStyle w:val="Hyperlink"/>
            <w:rFonts w:cs="Arial"/>
            <w:i/>
            <w:lang w:val="en-US"/>
          </w:rPr>
          <w:t>The information service environment relationships and priorities</w:t>
        </w:r>
        <w:r w:rsidR="00214E7D" w:rsidRPr="00EC75D7">
          <w:rPr>
            <w:rStyle w:val="Hyperlink"/>
          </w:rPr>
          <w:t xml:space="preserve">. </w:t>
        </w:r>
        <w:r w:rsidR="00214E7D" w:rsidRPr="00EC75D7">
          <w:rPr>
            <w:rStyle w:val="Hyperlink"/>
            <w:rFonts w:cs="Arial"/>
            <w:i/>
            <w:lang w:val="en-US"/>
          </w:rPr>
          <w:t>Related paper No. 5</w:t>
        </w:r>
      </w:hyperlink>
      <w:r w:rsidRPr="00EC75D7">
        <w:rPr>
          <w:rFonts w:cs="Arial"/>
          <w:i/>
          <w:lang w:val="en-US"/>
        </w:rPr>
        <w:t>.</w:t>
      </w:r>
      <w:r w:rsidRPr="008F1A79">
        <w:rPr>
          <w:rFonts w:cs="Arial"/>
          <w:color w:val="000000" w:themeColor="text1"/>
          <w:lang w:val="en-US"/>
        </w:rPr>
        <w:t xml:space="preserve"> </w:t>
      </w:r>
      <w:r w:rsidR="007519FA" w:rsidRPr="007519FA">
        <w:t xml:space="preserve"> </w:t>
      </w:r>
      <w:r w:rsidR="007519FA" w:rsidRPr="007519FA">
        <w:rPr>
          <w:rFonts w:cs="Arial"/>
          <w:color w:val="000000" w:themeColor="text1"/>
          <w:lang w:val="en-US"/>
        </w:rPr>
        <w:t>National Commission on Libraries and Information</w:t>
      </w:r>
      <w:r w:rsidR="007519FA">
        <w:rPr>
          <w:rFonts w:cs="Arial"/>
          <w:color w:val="000000" w:themeColor="text1"/>
          <w:lang w:val="en-US"/>
        </w:rPr>
        <w:t xml:space="preserve"> Science.</w:t>
      </w:r>
    </w:p>
    <w:sectPr w:rsidR="002C1AD1" w:rsidSect="0011546D">
      <w:headerReference w:type="default" r:id="rId190"/>
      <w:footerReference w:type="default" r:id="rId191"/>
      <w:headerReference w:type="first" r:id="rId192"/>
      <w:footerReference w:type="first" r:id="rId19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4CFEE" w14:textId="77777777" w:rsidR="00EF16A1" w:rsidRDefault="00EF16A1">
      <w:r>
        <w:separator/>
      </w:r>
    </w:p>
  </w:endnote>
  <w:endnote w:type="continuationSeparator" w:id="0">
    <w:p w14:paraId="2B77FA03" w14:textId="77777777" w:rsidR="00EF16A1" w:rsidRDefault="00EF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CB19" w14:textId="766AABA8" w:rsidR="00C22F6C" w:rsidRPr="00533A44" w:rsidRDefault="00C22F6C">
    <w:pPr>
      <w:pBdr>
        <w:top w:val="nil"/>
        <w:left w:val="nil"/>
        <w:bottom w:val="nil"/>
        <w:right w:val="nil"/>
        <w:between w:val="nil"/>
      </w:pBdr>
      <w:tabs>
        <w:tab w:val="center" w:pos="4680"/>
        <w:tab w:val="right" w:pos="9360"/>
      </w:tabs>
      <w:ind w:right="360"/>
      <w:rPr>
        <w:i/>
        <w:color w:val="000000"/>
        <w:sz w:val="18"/>
        <w:szCs w:val="18"/>
        <w:lang w:val="es-MX"/>
      </w:rPr>
    </w:pPr>
    <w:r w:rsidRPr="00533A44">
      <w:rPr>
        <w:rFonts w:eastAsia="Arial" w:cs="Arial"/>
        <w:i/>
        <w:color w:val="000000"/>
        <w:sz w:val="18"/>
        <w:szCs w:val="18"/>
        <w:lang w:val="es-MX"/>
      </w:rPr>
      <w:t xml:space="preserve">JIL, 2024, </w:t>
    </w:r>
    <w:r w:rsidR="001E6C89">
      <w:rPr>
        <w:rFonts w:eastAsia="Arial" w:cs="Arial"/>
        <w:i/>
        <w:color w:val="000000"/>
        <w:sz w:val="18"/>
        <w:szCs w:val="18"/>
        <w:lang w:val="es-MX"/>
      </w:rPr>
      <w:t>18</w:t>
    </w:r>
    <w:r w:rsidRPr="00533A44">
      <w:rPr>
        <w:rFonts w:eastAsia="Arial" w:cs="Arial"/>
        <w:i/>
        <w:color w:val="000000"/>
        <w:sz w:val="18"/>
        <w:szCs w:val="18"/>
        <w:lang w:val="es-MX"/>
      </w:rPr>
      <w:t>(</w:t>
    </w:r>
    <w:r w:rsidR="001E6C89">
      <w:rPr>
        <w:rFonts w:eastAsia="Arial" w:cs="Arial"/>
        <w:i/>
        <w:color w:val="000000"/>
        <w:sz w:val="18"/>
        <w:szCs w:val="18"/>
        <w:lang w:val="es-MX"/>
      </w:rPr>
      <w:t>2</w:t>
    </w:r>
    <w:r w:rsidRPr="00533A44">
      <w:rPr>
        <w:rFonts w:eastAsia="Arial" w:cs="Arial"/>
        <w:i/>
        <w:color w:val="000000"/>
        <w:sz w:val="18"/>
        <w:szCs w:val="18"/>
        <w:lang w:val="es-MX"/>
      </w:rPr>
      <w:t>).</w:t>
    </w:r>
  </w:p>
  <w:p w14:paraId="3F206B7A" w14:textId="64DE0ADC" w:rsidR="00C22F6C" w:rsidRPr="00FF016C" w:rsidRDefault="00C22F6C">
    <w:pPr>
      <w:pBdr>
        <w:top w:val="nil"/>
        <w:left w:val="nil"/>
        <w:bottom w:val="nil"/>
        <w:right w:val="nil"/>
        <w:between w:val="nil"/>
      </w:pBdr>
      <w:tabs>
        <w:tab w:val="center" w:pos="4513"/>
        <w:tab w:val="right" w:pos="9026"/>
      </w:tabs>
      <w:rPr>
        <w:color w:val="000000"/>
        <w:lang w:val="es-MX"/>
      </w:rPr>
    </w:pPr>
    <w:r w:rsidRPr="00533A44">
      <w:rPr>
        <w:rFonts w:eastAsia="Arial" w:cs="Arial"/>
        <w:i/>
        <w:color w:val="000000"/>
        <w:sz w:val="18"/>
        <w:szCs w:val="18"/>
        <w:lang w:val="es-MX"/>
      </w:rPr>
      <w:t>http://dx.doi.org/10.11645/</w:t>
    </w:r>
    <w:r w:rsidR="00533A44">
      <w:rPr>
        <w:rFonts w:eastAsia="Arial" w:cs="Arial"/>
        <w:i/>
        <w:color w:val="000000"/>
        <w:sz w:val="18"/>
        <w:szCs w:val="18"/>
        <w:lang w:val="es-MX"/>
      </w:rPr>
      <w:t>18.2.632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5E87" w14:textId="77777777" w:rsidR="00A056B8" w:rsidRDefault="00A056B8">
    <w:pPr>
      <w:rPr>
        <w:rFonts w:eastAsia="Arial" w:cs="Arial"/>
        <w:sz w:val="20"/>
        <w:szCs w:val="20"/>
      </w:rPr>
    </w:pPr>
  </w:p>
  <w:p w14:paraId="4BB49BB3" w14:textId="36F0DC76" w:rsidR="00C22F6C" w:rsidRDefault="00C22F6C">
    <w:pPr>
      <w:rPr>
        <w:rFonts w:eastAsia="Arial" w:cs="Arial"/>
        <w:sz w:val="20"/>
        <w:szCs w:val="20"/>
      </w:rPr>
    </w:pPr>
    <w:r>
      <w:rPr>
        <w:rFonts w:eastAsia="Arial" w:cs="Arial"/>
        <w:sz w:val="20"/>
        <w:szCs w:val="20"/>
      </w:rPr>
      <w:t xml:space="preserve">This </w:t>
    </w:r>
    <w:hyperlink r:id="rId1">
      <w:r>
        <w:rPr>
          <w:rFonts w:eastAsia="Arial" w:cs="Arial"/>
          <w:color w:val="0000FF"/>
          <w:sz w:val="20"/>
          <w:szCs w:val="20"/>
          <w:u w:val="single"/>
        </w:rPr>
        <w:t>Open Access</w:t>
      </w:r>
    </w:hyperlink>
    <w:r>
      <w:rPr>
        <w:rFonts w:eastAsia="Arial" w:cs="Arial"/>
        <w:sz w:val="20"/>
        <w:szCs w:val="20"/>
      </w:rPr>
      <w:t xml:space="preserve"> 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4F0605A" w14:textId="77777777" w:rsidR="00A056B8" w:rsidRDefault="00A056B8">
    <w:pPr>
      <w:rPr>
        <w:rFonts w:ascii="Times New Roman" w:eastAsia="Times New Roman" w:hAnsi="Times New Roman" w:cs="Times New Roman"/>
        <w:sz w:val="28"/>
        <w:szCs w:val="28"/>
      </w:rPr>
    </w:pPr>
  </w:p>
  <w:p w14:paraId="46C9D76D" w14:textId="04A72218" w:rsidR="00C22F6C" w:rsidRPr="00634E2B" w:rsidRDefault="007D4264">
    <w:pPr>
      <w:keepNext/>
      <w:rPr>
        <w:rFonts w:eastAsia="Arial" w:cs="Arial"/>
        <w:i/>
        <w:sz w:val="18"/>
        <w:szCs w:val="18"/>
      </w:rPr>
    </w:pPr>
    <w:r>
      <w:rPr>
        <w:rFonts w:eastAsia="Arial" w:cs="Arial"/>
        <w:i/>
        <w:sz w:val="18"/>
        <w:szCs w:val="18"/>
      </w:rPr>
      <w:t>Uribe-Tirado &amp; Machin-Mastromatteo. 2024</w:t>
    </w:r>
    <w:r w:rsidR="00C22F6C">
      <w:rPr>
        <w:rFonts w:eastAsia="Arial" w:cs="Arial"/>
        <w:i/>
        <w:sz w:val="18"/>
        <w:szCs w:val="18"/>
      </w:rPr>
      <w:t xml:space="preserve">. </w:t>
    </w:r>
    <w:r>
      <w:rPr>
        <w:rFonts w:eastAsia="Arial" w:cs="Arial"/>
        <w:i/>
        <w:sz w:val="18"/>
        <w:szCs w:val="18"/>
      </w:rPr>
      <w:t>Past, present and future of information literacy in Latin America.</w:t>
    </w:r>
    <w:r w:rsidR="00C22F6C">
      <w:rPr>
        <w:rFonts w:eastAsia="Arial" w:cs="Arial"/>
        <w:i/>
        <w:sz w:val="18"/>
        <w:szCs w:val="18"/>
      </w:rPr>
      <w:t xml:space="preserve"> Journal of Information Literacy, </w:t>
    </w:r>
    <w:r w:rsidR="001E6C89" w:rsidRPr="00634E2B">
      <w:rPr>
        <w:rFonts w:eastAsia="Arial" w:cs="Arial"/>
        <w:i/>
        <w:sz w:val="18"/>
        <w:szCs w:val="18"/>
      </w:rPr>
      <w:t>18</w:t>
    </w:r>
    <w:r w:rsidR="00C22F6C" w:rsidRPr="00634E2B">
      <w:rPr>
        <w:rFonts w:eastAsia="Arial" w:cs="Arial"/>
        <w:i/>
        <w:sz w:val="18"/>
        <w:szCs w:val="18"/>
      </w:rPr>
      <w:t>(</w:t>
    </w:r>
    <w:r w:rsidR="001E6C89" w:rsidRPr="00634E2B">
      <w:rPr>
        <w:rFonts w:eastAsia="Arial" w:cs="Arial"/>
        <w:i/>
        <w:sz w:val="18"/>
        <w:szCs w:val="18"/>
      </w:rPr>
      <w:t>2</w:t>
    </w:r>
    <w:r w:rsidR="00C22F6C" w:rsidRPr="00634E2B">
      <w:rPr>
        <w:rFonts w:eastAsia="Arial" w:cs="Arial"/>
        <w:i/>
        <w:sz w:val="18"/>
        <w:szCs w:val="18"/>
      </w:rPr>
      <w:t>), pp.</w:t>
    </w:r>
    <w:r w:rsidR="00634E2B" w:rsidRPr="00634E2B">
      <w:rPr>
        <w:rFonts w:eastAsia="Arial" w:cs="Arial"/>
        <w:i/>
        <w:sz w:val="18"/>
        <w:szCs w:val="18"/>
      </w:rPr>
      <w:t xml:space="preserve"> </w:t>
    </w:r>
    <w:r w:rsidR="009452F0">
      <w:rPr>
        <w:rFonts w:eastAsia="Arial" w:cs="Arial"/>
        <w:i/>
        <w:sz w:val="18"/>
        <w:szCs w:val="18"/>
      </w:rPr>
      <w:t>6</w:t>
    </w:r>
    <w:r w:rsidR="00C22F6C" w:rsidRPr="00634E2B">
      <w:rPr>
        <w:rFonts w:eastAsia="Arial" w:cs="Arial"/>
        <w:i/>
        <w:sz w:val="18"/>
        <w:szCs w:val="18"/>
      </w:rPr>
      <w:t>–</w:t>
    </w:r>
    <w:r w:rsidR="00634E2B" w:rsidRPr="00634E2B">
      <w:rPr>
        <w:rFonts w:eastAsia="Arial" w:cs="Arial"/>
        <w:i/>
        <w:sz w:val="18"/>
        <w:szCs w:val="18"/>
      </w:rPr>
      <w:t>3</w:t>
    </w:r>
    <w:r w:rsidR="009452F0">
      <w:rPr>
        <w:rFonts w:eastAsia="Arial" w:cs="Arial"/>
        <w:i/>
        <w:sz w:val="18"/>
        <w:szCs w:val="18"/>
      </w:rPr>
      <w:t>6</w:t>
    </w:r>
    <w:r w:rsidR="00C22F6C" w:rsidRPr="00634E2B">
      <w:rPr>
        <w:rFonts w:eastAsia="Arial" w:cs="Arial"/>
        <w:i/>
        <w:sz w:val="18"/>
        <w:szCs w:val="18"/>
      </w:rPr>
      <w:t>.</w:t>
    </w:r>
  </w:p>
  <w:p w14:paraId="485A4BA3" w14:textId="43E6EBFC" w:rsidR="00C22F6C" w:rsidRPr="00634E2B" w:rsidRDefault="00C22F6C">
    <w:pPr>
      <w:rPr>
        <w:rFonts w:eastAsia="Arial" w:cs="Arial"/>
        <w:i/>
        <w:sz w:val="18"/>
        <w:szCs w:val="18"/>
      </w:rPr>
    </w:pPr>
    <w:r w:rsidRPr="00634E2B">
      <w:rPr>
        <w:rFonts w:eastAsia="Arial" w:cs="Arial"/>
        <w:i/>
        <w:sz w:val="18"/>
        <w:szCs w:val="18"/>
      </w:rPr>
      <w:t>http://dx.doi.org/10.11645/</w:t>
    </w:r>
    <w:r w:rsidR="001E6C89" w:rsidRPr="00634E2B">
      <w:rPr>
        <w:rFonts w:eastAsia="Arial" w:cs="Arial"/>
        <w:i/>
        <w:sz w:val="18"/>
        <w:szCs w:val="18"/>
      </w:rPr>
      <w:t>18</w:t>
    </w:r>
    <w:r w:rsidRPr="00634E2B">
      <w:rPr>
        <w:rFonts w:eastAsia="Arial" w:cs="Arial"/>
        <w:i/>
        <w:sz w:val="18"/>
        <w:szCs w:val="18"/>
      </w:rPr>
      <w:t>.</w:t>
    </w:r>
    <w:r w:rsidR="001E6C89" w:rsidRPr="00634E2B">
      <w:rPr>
        <w:rFonts w:eastAsia="Arial" w:cs="Arial"/>
        <w:i/>
        <w:sz w:val="18"/>
        <w:szCs w:val="18"/>
      </w:rPr>
      <w:t>2</w:t>
    </w:r>
    <w:r w:rsidRPr="00634E2B">
      <w:rPr>
        <w:rFonts w:eastAsia="Arial" w:cs="Arial"/>
        <w:i/>
        <w:sz w:val="18"/>
        <w:szCs w:val="18"/>
      </w:rPr>
      <w:t>.</w:t>
    </w:r>
    <w:r w:rsidR="001E6C89" w:rsidRPr="00634E2B">
      <w:rPr>
        <w:rFonts w:eastAsia="Arial" w:cs="Arial"/>
        <w:i/>
        <w:sz w:val="18"/>
        <w:szCs w:val="18"/>
      </w:rPr>
      <w:t>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8A55" w14:textId="77777777" w:rsidR="00EF16A1" w:rsidRDefault="00EF16A1">
      <w:r>
        <w:separator/>
      </w:r>
    </w:p>
  </w:footnote>
  <w:footnote w:type="continuationSeparator" w:id="0">
    <w:p w14:paraId="15B7ECBE" w14:textId="77777777" w:rsidR="00EF16A1" w:rsidRDefault="00EF16A1">
      <w:r>
        <w:continuationSeparator/>
      </w:r>
    </w:p>
  </w:footnote>
  <w:footnote w:id="1">
    <w:p w14:paraId="26D4E78B" w14:textId="4AD1EF8E" w:rsidR="00C22F6C" w:rsidRPr="008F1A79" w:rsidRDefault="00C22F6C" w:rsidP="00D00694">
      <w:pPr>
        <w:pStyle w:val="FootnoteText"/>
        <w:rPr>
          <w:rFonts w:ascii="Arial" w:hAnsi="Arial" w:cs="Arial"/>
          <w:color w:val="000000" w:themeColor="text1"/>
          <w:sz w:val="16"/>
          <w:szCs w:val="16"/>
          <w:lang w:val="en-US"/>
        </w:rPr>
      </w:pPr>
      <w:r w:rsidRPr="008F1A79">
        <w:rPr>
          <w:rStyle w:val="FootnoteReference"/>
          <w:rFonts w:ascii="Arial" w:hAnsi="Arial" w:cs="Arial"/>
          <w:color w:val="000000" w:themeColor="text1"/>
          <w:sz w:val="16"/>
          <w:szCs w:val="16"/>
        </w:rPr>
        <w:footnoteRef/>
      </w:r>
      <w:r w:rsidRPr="008F1A79">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See</w:t>
      </w:r>
      <w:r w:rsidR="00983EA0">
        <w:rPr>
          <w:rFonts w:ascii="Arial" w:hAnsi="Arial" w:cs="Arial"/>
          <w:color w:val="000000" w:themeColor="text1"/>
          <w:sz w:val="16"/>
          <w:szCs w:val="16"/>
          <w:lang w:val="en-US"/>
        </w:rPr>
        <w:t xml:space="preserve"> a</w:t>
      </w:r>
      <w:r>
        <w:rPr>
          <w:rFonts w:ascii="Arial" w:hAnsi="Arial" w:cs="Arial"/>
          <w:color w:val="000000" w:themeColor="text1"/>
          <w:sz w:val="16"/>
          <w:szCs w:val="16"/>
          <w:lang w:val="en-US"/>
        </w:rPr>
        <w:t xml:space="preserve"> </w:t>
      </w:r>
      <w:hyperlink r:id="rId1" w:history="1">
        <w:r w:rsidRPr="00C66459">
          <w:rPr>
            <w:rStyle w:val="Hyperlink"/>
            <w:rFonts w:ascii="Arial" w:hAnsi="Arial" w:cs="Arial"/>
            <w:sz w:val="16"/>
            <w:szCs w:val="16"/>
            <w:lang w:val="en-US"/>
          </w:rPr>
          <w:t>Spanish translation of CILIP’s definition</w:t>
        </w:r>
      </w:hyperlink>
      <w:r>
        <w:rPr>
          <w:rFonts w:ascii="Arial" w:hAnsi="Arial" w:cs="Arial"/>
          <w:color w:val="000000" w:themeColor="text1"/>
          <w:sz w:val="16"/>
          <w:szCs w:val="16"/>
          <w:lang w:val="en-US"/>
        </w:rPr>
        <w:t xml:space="preserve"> </w:t>
      </w:r>
    </w:p>
  </w:footnote>
  <w:footnote w:id="2">
    <w:p w14:paraId="439EE2D3" w14:textId="05E33BB0" w:rsidR="00C22F6C" w:rsidRPr="008F1A79" w:rsidRDefault="00C22F6C" w:rsidP="006D3DC4">
      <w:pPr>
        <w:pStyle w:val="FootnoteText"/>
        <w:rPr>
          <w:rFonts w:ascii="Arial" w:hAnsi="Arial" w:cs="Arial"/>
          <w:color w:val="000000" w:themeColor="text1"/>
          <w:sz w:val="16"/>
          <w:szCs w:val="16"/>
          <w:lang w:val="en-US"/>
        </w:rPr>
      </w:pPr>
      <w:r w:rsidRPr="008F1A79">
        <w:rPr>
          <w:rStyle w:val="FootnoteReference"/>
          <w:rFonts w:ascii="Arial" w:hAnsi="Arial" w:cs="Arial"/>
          <w:color w:val="000000" w:themeColor="text1"/>
          <w:sz w:val="16"/>
          <w:szCs w:val="16"/>
        </w:rPr>
        <w:footnoteRef/>
      </w:r>
      <w:r w:rsidRPr="008F1A79">
        <w:rPr>
          <w:rFonts w:ascii="Arial" w:hAnsi="Arial" w:cs="Arial"/>
          <w:color w:val="000000" w:themeColor="text1"/>
          <w:sz w:val="16"/>
          <w:szCs w:val="16"/>
          <w:lang w:val="en-US"/>
        </w:rPr>
        <w:t xml:space="preserve"> Although it has a global reach, as has been indicated in different studies, it only indexes a minor percentage of the entire production of</w:t>
      </w:r>
      <w:r w:rsidR="00A136F8">
        <w:rPr>
          <w:rFonts w:ascii="Arial" w:hAnsi="Arial" w:cs="Arial"/>
          <w:color w:val="000000" w:themeColor="text1"/>
          <w:sz w:val="16"/>
          <w:szCs w:val="16"/>
          <w:lang w:val="en-US"/>
        </w:rPr>
        <w:t xml:space="preserve"> </w:t>
      </w:r>
      <w:r w:rsidRPr="008F1A79">
        <w:rPr>
          <w:rFonts w:ascii="Arial" w:hAnsi="Arial" w:cs="Arial"/>
          <w:color w:val="000000" w:themeColor="text1"/>
          <w:sz w:val="16"/>
          <w:szCs w:val="16"/>
          <w:lang w:val="en-US"/>
        </w:rPr>
        <w:t>the Latin American region, since not all the journals in the region are available, neither in Spanish nor Portuguese.</w:t>
      </w:r>
    </w:p>
  </w:footnote>
  <w:footnote w:id="3">
    <w:p w14:paraId="497129B9" w14:textId="6A9F090C" w:rsidR="00C22F6C" w:rsidRPr="008F1A79" w:rsidRDefault="00C22F6C" w:rsidP="003B5D08">
      <w:pPr>
        <w:pStyle w:val="FootnoteText"/>
        <w:rPr>
          <w:rFonts w:ascii="Arial" w:hAnsi="Arial" w:cs="Arial"/>
          <w:sz w:val="16"/>
          <w:szCs w:val="16"/>
          <w:lang w:val="en-US"/>
        </w:rPr>
      </w:pPr>
      <w:r w:rsidRPr="008F1A79">
        <w:rPr>
          <w:rStyle w:val="FootnoteReference"/>
          <w:rFonts w:ascii="Arial" w:hAnsi="Arial" w:cs="Arial"/>
          <w:sz w:val="16"/>
          <w:szCs w:val="16"/>
        </w:rPr>
        <w:footnoteRef/>
      </w:r>
      <w:r w:rsidRPr="008F1A79">
        <w:rPr>
          <w:rFonts w:ascii="Arial" w:hAnsi="Arial" w:cs="Arial"/>
          <w:sz w:val="16"/>
          <w:szCs w:val="16"/>
          <w:lang w:val="en-US"/>
        </w:rPr>
        <w:t xml:space="preserve"> As indicated, this first moment was published in a previous article </w:t>
      </w:r>
      <w:r w:rsidRPr="00E40EC4">
        <w:rPr>
          <w:rFonts w:ascii="Arial" w:hAnsi="Arial" w:cs="Arial"/>
          <w:sz w:val="16"/>
          <w:szCs w:val="16"/>
          <w:lang w:val="en-US"/>
        </w:rPr>
        <w:t>(</w:t>
      </w:r>
      <w:r w:rsidR="00E40EC4" w:rsidRPr="00E40EC4">
        <w:rPr>
          <w:rFonts w:ascii="Arial" w:hAnsi="Arial" w:cs="Arial"/>
          <w:sz w:val="16"/>
          <w:szCs w:val="16"/>
          <w:lang w:val="en-US"/>
        </w:rPr>
        <w:t>Uribe-Tirado &amp; Machin-Mastromatteo</w:t>
      </w:r>
      <w:r w:rsidRPr="00E40EC4">
        <w:rPr>
          <w:rFonts w:ascii="Arial" w:hAnsi="Arial" w:cs="Arial"/>
          <w:sz w:val="16"/>
          <w:szCs w:val="16"/>
          <w:lang w:val="en-US"/>
        </w:rPr>
        <w:t>, 2024),</w:t>
      </w:r>
      <w:r w:rsidRPr="008F1A79">
        <w:rPr>
          <w:rFonts w:ascii="Arial" w:hAnsi="Arial" w:cs="Arial"/>
          <w:b/>
          <w:bCs/>
          <w:sz w:val="16"/>
          <w:szCs w:val="16"/>
          <w:lang w:val="en-US"/>
        </w:rPr>
        <w:t xml:space="preserve"> </w:t>
      </w:r>
      <w:r w:rsidRPr="008F1A79">
        <w:rPr>
          <w:rFonts w:ascii="Arial" w:hAnsi="Arial" w:cs="Arial"/>
          <w:sz w:val="16"/>
          <w:szCs w:val="16"/>
          <w:lang w:val="en-US"/>
        </w:rPr>
        <w:t xml:space="preserve">so this section presents the fundamental aspects to </w:t>
      </w:r>
      <w:r w:rsidRPr="008F1A79">
        <w:rPr>
          <w:rFonts w:ascii="Arial" w:hAnsi="Arial" w:cs="Arial"/>
          <w:sz w:val="16"/>
          <w:szCs w:val="16"/>
          <w:lang w:val="en-US"/>
        </w:rPr>
        <w:t>contextualise and understand Moment 2 onwards.</w:t>
      </w:r>
    </w:p>
  </w:footnote>
  <w:footnote w:id="4">
    <w:p w14:paraId="13EC9C0B" w14:textId="453F475B" w:rsidR="00C22F6C" w:rsidRPr="008F1A79" w:rsidRDefault="00C22F6C" w:rsidP="003B5D08">
      <w:pPr>
        <w:pStyle w:val="FootnoteText"/>
        <w:rPr>
          <w:rFonts w:ascii="Arial" w:hAnsi="Arial" w:cs="Arial"/>
          <w:color w:val="000000" w:themeColor="text1"/>
          <w:sz w:val="16"/>
          <w:szCs w:val="16"/>
          <w:lang w:val="en-US"/>
        </w:rPr>
      </w:pPr>
      <w:r w:rsidRPr="008F1A79">
        <w:rPr>
          <w:rStyle w:val="FootnoteReference"/>
          <w:rFonts w:ascii="Arial" w:hAnsi="Arial" w:cs="Arial"/>
          <w:color w:val="000000" w:themeColor="text1"/>
          <w:sz w:val="16"/>
          <w:szCs w:val="16"/>
        </w:rPr>
        <w:footnoteRef/>
      </w:r>
      <w:r w:rsidRPr="008F1A79">
        <w:rPr>
          <w:rFonts w:ascii="Arial" w:hAnsi="Arial" w:cs="Arial"/>
          <w:color w:val="000000" w:themeColor="text1"/>
          <w:sz w:val="16"/>
          <w:szCs w:val="16"/>
          <w:lang w:val="en-US"/>
        </w:rPr>
        <w:t xml:space="preserve"> </w:t>
      </w:r>
      <w:r w:rsidR="0042284E" w:rsidRPr="00583DE2">
        <w:rPr>
          <w:rFonts w:ascii="Arial" w:hAnsi="Arial" w:cs="Arial"/>
          <w:color w:val="000000" w:themeColor="text1"/>
          <w:sz w:val="16"/>
          <w:szCs w:val="16"/>
          <w:lang w:val="en-US"/>
        </w:rPr>
        <w:t xml:space="preserve">see notable research </w:t>
      </w:r>
      <w:r w:rsidR="00583DE2" w:rsidRPr="00583DE2">
        <w:rPr>
          <w:rFonts w:ascii="Arial" w:hAnsi="Arial" w:cs="Arial"/>
          <w:color w:val="000000" w:themeColor="text1"/>
          <w:sz w:val="16"/>
          <w:szCs w:val="16"/>
          <w:lang w:val="en-US"/>
        </w:rPr>
        <w:t>in the early 2000s</w:t>
      </w:r>
      <w:r w:rsidR="0042284E" w:rsidRPr="00583DE2">
        <w:rPr>
          <w:rFonts w:ascii="Arial" w:hAnsi="Arial" w:cs="Arial"/>
          <w:color w:val="000000" w:themeColor="text1"/>
          <w:sz w:val="16"/>
          <w:szCs w:val="16"/>
          <w:lang w:val="en-US"/>
        </w:rPr>
        <w:t xml:space="preserve"> at</w:t>
      </w:r>
      <w:r w:rsidR="0042284E" w:rsidRPr="00583DE2">
        <w:rPr>
          <w:sz w:val="16"/>
          <w:szCs w:val="16"/>
        </w:rPr>
        <w:t xml:space="preserve"> </w:t>
      </w:r>
      <w:hyperlink r:id="rId2" w:history="1">
        <w:r w:rsidR="00583DE2" w:rsidRPr="00583DE2">
          <w:rPr>
            <w:rStyle w:val="Hyperlink"/>
            <w:rFonts w:ascii="Arial" w:hAnsi="Arial" w:cs="Arial"/>
            <w:sz w:val="16"/>
            <w:szCs w:val="16"/>
            <w:lang w:val="en-US"/>
          </w:rPr>
          <w:t>Information Literacy in Ibero-America Chile</w:t>
        </w:r>
      </w:hyperlink>
      <w:r w:rsidRPr="00583DE2">
        <w:rPr>
          <w:rFonts w:ascii="Arial" w:hAnsi="Arial" w:cs="Arial"/>
          <w:color w:val="000000" w:themeColor="text1"/>
          <w:sz w:val="16"/>
          <w:szCs w:val="16"/>
          <w:lang w:val="en-US"/>
        </w:rPr>
        <w:t xml:space="preserve"> </w:t>
      </w:r>
    </w:p>
  </w:footnote>
  <w:footnote w:id="5">
    <w:p w14:paraId="772AFF40" w14:textId="274EA1FD" w:rsidR="00C22F6C" w:rsidRPr="008F1A79" w:rsidRDefault="00C22F6C" w:rsidP="003B5D08">
      <w:pPr>
        <w:pStyle w:val="FootnoteText"/>
        <w:rPr>
          <w:rFonts w:ascii="Arial" w:hAnsi="Arial" w:cs="Arial"/>
          <w:color w:val="000000" w:themeColor="text1"/>
          <w:sz w:val="16"/>
          <w:szCs w:val="16"/>
          <w:lang w:val="en-US"/>
        </w:rPr>
      </w:pPr>
      <w:r w:rsidRPr="008F1A79">
        <w:rPr>
          <w:rStyle w:val="FootnoteReference"/>
          <w:rFonts w:ascii="Arial" w:hAnsi="Arial" w:cs="Arial"/>
          <w:color w:val="000000" w:themeColor="text1"/>
          <w:sz w:val="16"/>
          <w:szCs w:val="16"/>
        </w:rPr>
        <w:footnoteRef/>
      </w:r>
      <w:r w:rsidRPr="008F1A79">
        <w:rPr>
          <w:rFonts w:ascii="Arial" w:hAnsi="Arial" w:cs="Arial"/>
          <w:color w:val="000000" w:themeColor="text1"/>
          <w:sz w:val="16"/>
          <w:szCs w:val="16"/>
          <w:lang w:val="en-US"/>
        </w:rPr>
        <w:t xml:space="preserve"> </w:t>
      </w:r>
      <w:r w:rsidR="005B33AC" w:rsidRPr="00583DE2">
        <w:rPr>
          <w:rFonts w:ascii="Arial" w:hAnsi="Arial" w:cs="Arial"/>
          <w:color w:val="000000" w:themeColor="text1"/>
          <w:sz w:val="16"/>
          <w:szCs w:val="16"/>
          <w:lang w:val="en-US"/>
        </w:rPr>
        <w:t>see notable research in the early 2000s at</w:t>
      </w:r>
      <w:r w:rsidR="005B33AC" w:rsidRPr="00583DE2">
        <w:rPr>
          <w:sz w:val="16"/>
          <w:szCs w:val="16"/>
        </w:rPr>
        <w:t xml:space="preserve"> </w:t>
      </w:r>
      <w:hyperlink r:id="rId3" w:history="1">
        <w:r w:rsidR="001179B5" w:rsidRPr="000150C3">
          <w:rPr>
            <w:rStyle w:val="Hyperlink"/>
            <w:rFonts w:ascii="Arial" w:hAnsi="Arial" w:cs="Arial"/>
            <w:sz w:val="16"/>
            <w:szCs w:val="16"/>
            <w:lang w:val="en-US"/>
          </w:rPr>
          <w:t>Information Literacy in Ibero-America Colombia</w:t>
        </w:r>
      </w:hyperlink>
      <w:r w:rsidRPr="008F1A79">
        <w:rPr>
          <w:rFonts w:ascii="Arial" w:hAnsi="Arial" w:cs="Arial"/>
          <w:color w:val="000000" w:themeColor="text1"/>
          <w:sz w:val="16"/>
          <w:szCs w:val="16"/>
          <w:lang w:val="en-US"/>
        </w:rPr>
        <w:t xml:space="preserve"> </w:t>
      </w:r>
    </w:p>
  </w:footnote>
  <w:footnote w:id="6">
    <w:p w14:paraId="478F2F5D" w14:textId="74058579" w:rsidR="00C22F6C" w:rsidRPr="008F1A79" w:rsidRDefault="00C22F6C" w:rsidP="003B5D08">
      <w:pPr>
        <w:pStyle w:val="FootnoteText"/>
        <w:rPr>
          <w:rFonts w:ascii="Arial" w:hAnsi="Arial" w:cs="Arial"/>
          <w:color w:val="000000" w:themeColor="text1"/>
          <w:sz w:val="16"/>
          <w:szCs w:val="16"/>
          <w:lang w:val="en-US"/>
        </w:rPr>
      </w:pPr>
      <w:r w:rsidRPr="008F1A79">
        <w:rPr>
          <w:rStyle w:val="FootnoteReference"/>
          <w:rFonts w:ascii="Arial" w:hAnsi="Arial" w:cs="Arial"/>
          <w:color w:val="000000" w:themeColor="text1"/>
          <w:sz w:val="16"/>
          <w:szCs w:val="16"/>
        </w:rPr>
        <w:footnoteRef/>
      </w:r>
      <w:r w:rsidRPr="008F1A79">
        <w:rPr>
          <w:rFonts w:ascii="Arial" w:hAnsi="Arial" w:cs="Arial"/>
          <w:color w:val="000000" w:themeColor="text1"/>
          <w:sz w:val="16"/>
          <w:szCs w:val="16"/>
          <w:lang w:val="en-US"/>
        </w:rPr>
        <w:t xml:space="preserve"> </w:t>
      </w:r>
      <w:r w:rsidR="008F1759">
        <w:rPr>
          <w:rFonts w:ascii="Arial" w:hAnsi="Arial" w:cs="Arial"/>
          <w:color w:val="000000" w:themeColor="text1"/>
          <w:sz w:val="16"/>
          <w:szCs w:val="16"/>
          <w:lang w:val="en-US"/>
        </w:rPr>
        <w:t xml:space="preserve">See notable research in the early 2000s at </w:t>
      </w:r>
      <w:hyperlink r:id="rId4" w:history="1">
        <w:r w:rsidR="008F1759">
          <w:rPr>
            <w:rStyle w:val="Hyperlink"/>
            <w:rFonts w:ascii="Arial" w:hAnsi="Arial" w:cs="Arial"/>
            <w:sz w:val="16"/>
            <w:szCs w:val="16"/>
            <w:lang w:val="en-US"/>
          </w:rPr>
          <w:t>Information Literacy in Ibero-America Costa Rica</w:t>
        </w:r>
      </w:hyperlink>
      <w:r w:rsidRPr="008F1A79">
        <w:rPr>
          <w:rFonts w:ascii="Arial" w:hAnsi="Arial" w:cs="Arial"/>
          <w:color w:val="000000" w:themeColor="text1"/>
          <w:sz w:val="16"/>
          <w:szCs w:val="16"/>
          <w:lang w:val="en-US"/>
        </w:rPr>
        <w:t xml:space="preserve"> </w:t>
      </w:r>
    </w:p>
  </w:footnote>
  <w:footnote w:id="7">
    <w:p w14:paraId="5B18D907" w14:textId="1210A577" w:rsidR="00C22F6C" w:rsidRPr="008F1A79" w:rsidRDefault="00C22F6C" w:rsidP="003B5D08">
      <w:pPr>
        <w:pStyle w:val="FootnoteText"/>
        <w:rPr>
          <w:rFonts w:ascii="Arial" w:hAnsi="Arial" w:cs="Arial"/>
          <w:color w:val="000000" w:themeColor="text1"/>
          <w:sz w:val="16"/>
          <w:szCs w:val="16"/>
          <w:lang w:val="en-US"/>
        </w:rPr>
      </w:pPr>
      <w:r w:rsidRPr="008F1A79">
        <w:rPr>
          <w:rStyle w:val="FootnoteReference"/>
          <w:rFonts w:ascii="Arial" w:hAnsi="Arial" w:cs="Arial"/>
          <w:color w:val="000000" w:themeColor="text1"/>
          <w:sz w:val="16"/>
          <w:szCs w:val="16"/>
        </w:rPr>
        <w:footnoteRef/>
      </w:r>
      <w:r w:rsidRPr="008F1A79">
        <w:rPr>
          <w:rFonts w:ascii="Arial" w:hAnsi="Arial" w:cs="Arial"/>
          <w:color w:val="000000" w:themeColor="text1"/>
          <w:sz w:val="16"/>
          <w:szCs w:val="16"/>
          <w:lang w:val="en-US"/>
        </w:rPr>
        <w:t xml:space="preserve"> </w:t>
      </w:r>
      <w:r w:rsidR="008F1759">
        <w:rPr>
          <w:rFonts w:ascii="Arial" w:hAnsi="Arial" w:cs="Arial"/>
          <w:color w:val="000000" w:themeColor="text1"/>
          <w:sz w:val="16"/>
          <w:szCs w:val="16"/>
          <w:lang w:val="en-US"/>
        </w:rPr>
        <w:t xml:space="preserve">See notable research in the early 2000s at </w:t>
      </w:r>
      <w:hyperlink r:id="rId5" w:history="1">
        <w:r w:rsidR="008F1759">
          <w:rPr>
            <w:rStyle w:val="Hyperlink"/>
            <w:rFonts w:ascii="Arial" w:hAnsi="Arial" w:cs="Arial"/>
            <w:sz w:val="16"/>
            <w:szCs w:val="16"/>
            <w:lang w:val="en-US"/>
          </w:rPr>
          <w:t>Information Literacy in Ibero-America Peru</w:t>
        </w:r>
      </w:hyperlink>
      <w:r w:rsidRPr="008F1A79">
        <w:rPr>
          <w:rFonts w:ascii="Arial" w:hAnsi="Arial" w:cs="Arial"/>
          <w:color w:val="000000" w:themeColor="text1"/>
          <w:sz w:val="16"/>
          <w:szCs w:val="16"/>
          <w:lang w:val="en-US"/>
        </w:rPr>
        <w:t xml:space="preserve"> </w:t>
      </w:r>
    </w:p>
  </w:footnote>
  <w:footnote w:id="8">
    <w:p w14:paraId="634ABE01" w14:textId="27220B88" w:rsidR="00C22F6C" w:rsidRPr="008F1A79" w:rsidRDefault="00C22F6C" w:rsidP="003B5D08">
      <w:pPr>
        <w:pStyle w:val="FootnoteText"/>
        <w:rPr>
          <w:rFonts w:ascii="Arial" w:hAnsi="Arial" w:cs="Arial"/>
          <w:color w:val="000000" w:themeColor="text1"/>
          <w:sz w:val="16"/>
          <w:szCs w:val="16"/>
          <w:lang w:val="en-US"/>
        </w:rPr>
      </w:pPr>
      <w:r w:rsidRPr="008F1A79">
        <w:rPr>
          <w:rStyle w:val="FootnoteReference"/>
          <w:rFonts w:ascii="Arial" w:hAnsi="Arial" w:cs="Arial"/>
          <w:color w:val="000000" w:themeColor="text1"/>
          <w:sz w:val="16"/>
          <w:szCs w:val="16"/>
        </w:rPr>
        <w:footnoteRef/>
      </w:r>
      <w:r w:rsidRPr="008F1A79">
        <w:rPr>
          <w:rFonts w:ascii="Arial" w:hAnsi="Arial" w:cs="Arial"/>
          <w:color w:val="000000" w:themeColor="text1"/>
          <w:sz w:val="16"/>
          <w:szCs w:val="16"/>
          <w:lang w:val="en-US"/>
        </w:rPr>
        <w:t xml:space="preserve"> </w:t>
      </w:r>
      <w:r w:rsidR="009A1901">
        <w:rPr>
          <w:rFonts w:ascii="Arial" w:hAnsi="Arial" w:cs="Arial"/>
          <w:color w:val="000000" w:themeColor="text1"/>
          <w:sz w:val="16"/>
          <w:szCs w:val="16"/>
          <w:lang w:val="en-US"/>
        </w:rPr>
        <w:t xml:space="preserve">See notable research in the early 2000s at </w:t>
      </w:r>
      <w:hyperlink r:id="rId6" w:history="1">
        <w:r w:rsidR="009A1901">
          <w:rPr>
            <w:rStyle w:val="Hyperlink"/>
            <w:rFonts w:ascii="Arial" w:hAnsi="Arial" w:cs="Arial"/>
            <w:sz w:val="16"/>
            <w:szCs w:val="16"/>
            <w:lang w:val="en-US"/>
          </w:rPr>
          <w:t>Information Literacy in Ibero-America Venezuela</w:t>
        </w:r>
      </w:hyperlink>
      <w:r w:rsidRPr="008F1A79">
        <w:rPr>
          <w:rFonts w:ascii="Arial" w:hAnsi="Arial" w:cs="Arial"/>
          <w:color w:val="000000" w:themeColor="text1"/>
          <w:sz w:val="16"/>
          <w:szCs w:val="16"/>
          <w:lang w:val="en-US"/>
        </w:rPr>
        <w:t xml:space="preserve"> </w:t>
      </w:r>
    </w:p>
  </w:footnote>
  <w:footnote w:id="9">
    <w:p w14:paraId="575009B6" w14:textId="6014CED5" w:rsidR="00C22F6C" w:rsidRPr="008F1A79" w:rsidRDefault="00C22F6C" w:rsidP="00E84280">
      <w:pPr>
        <w:pStyle w:val="FootnoteText"/>
        <w:jc w:val="both"/>
        <w:rPr>
          <w:rFonts w:ascii="Arial" w:hAnsi="Arial" w:cs="Arial"/>
          <w:color w:val="000000" w:themeColor="text1"/>
          <w:sz w:val="16"/>
          <w:szCs w:val="16"/>
          <w:lang w:val="en-US"/>
        </w:rPr>
      </w:pPr>
      <w:r w:rsidRPr="008F1A79">
        <w:rPr>
          <w:rStyle w:val="FootnoteReference"/>
          <w:rFonts w:ascii="Arial" w:hAnsi="Arial" w:cs="Arial"/>
          <w:color w:val="000000" w:themeColor="text1"/>
          <w:sz w:val="16"/>
          <w:szCs w:val="16"/>
        </w:rPr>
        <w:footnoteRef/>
      </w:r>
      <w:r w:rsidRPr="008F1A79">
        <w:rPr>
          <w:rFonts w:ascii="Arial" w:hAnsi="Arial" w:cs="Arial"/>
          <w:color w:val="000000" w:themeColor="text1"/>
          <w:sz w:val="16"/>
          <w:szCs w:val="16"/>
          <w:lang w:val="en-US"/>
        </w:rPr>
        <w:t xml:space="preserve"> For this analysis, </w:t>
      </w:r>
      <w:r w:rsidR="0033394D">
        <w:rPr>
          <w:rFonts w:ascii="Arial" w:hAnsi="Arial" w:cs="Arial"/>
          <w:color w:val="000000" w:themeColor="text1"/>
          <w:sz w:val="16"/>
          <w:szCs w:val="16"/>
          <w:lang w:val="en-US"/>
        </w:rPr>
        <w:t>‘</w:t>
      </w:r>
      <w:r w:rsidR="00893F92">
        <w:rPr>
          <w:rFonts w:ascii="Arial" w:hAnsi="Arial" w:cs="Arial"/>
          <w:color w:val="000000" w:themeColor="text1"/>
          <w:sz w:val="16"/>
          <w:szCs w:val="16"/>
          <w:lang w:val="en-US"/>
        </w:rPr>
        <w:t>t</w:t>
      </w:r>
      <w:r w:rsidRPr="008F1A79">
        <w:rPr>
          <w:rFonts w:ascii="Arial" w:hAnsi="Arial" w:cs="Arial"/>
          <w:color w:val="000000" w:themeColor="text1"/>
          <w:sz w:val="16"/>
          <w:szCs w:val="16"/>
          <w:lang w:val="en-US"/>
        </w:rPr>
        <w:t>rends</w:t>
      </w:r>
      <w:r w:rsidR="0033394D">
        <w:rPr>
          <w:rFonts w:ascii="Arial" w:hAnsi="Arial" w:cs="Arial"/>
          <w:color w:val="000000" w:themeColor="text1"/>
          <w:sz w:val="16"/>
          <w:szCs w:val="16"/>
          <w:lang w:val="en-US"/>
        </w:rPr>
        <w:t>’</w:t>
      </w:r>
      <w:r w:rsidRPr="008F1A79">
        <w:rPr>
          <w:rFonts w:ascii="Arial" w:hAnsi="Arial" w:cs="Arial"/>
          <w:color w:val="000000" w:themeColor="text1"/>
          <w:sz w:val="16"/>
          <w:szCs w:val="16"/>
          <w:lang w:val="en-US"/>
        </w:rPr>
        <w:t xml:space="preserve"> are understood as the theoretical-conceptual aspects and practices that have occurred in IL during the last four years and that reflect the advances in this topic for a given context.</w:t>
      </w:r>
    </w:p>
  </w:footnote>
  <w:footnote w:id="10">
    <w:p w14:paraId="4CBAA24A" w14:textId="2B7FF803" w:rsidR="00C22F6C" w:rsidRPr="008F1A79" w:rsidRDefault="00C22F6C" w:rsidP="006C31B5">
      <w:pPr>
        <w:pStyle w:val="FootnoteText"/>
        <w:rPr>
          <w:rFonts w:ascii="Arial" w:hAnsi="Arial" w:cs="Arial"/>
          <w:color w:val="000000" w:themeColor="text1"/>
          <w:sz w:val="16"/>
          <w:szCs w:val="16"/>
          <w:lang w:val="en-US"/>
        </w:rPr>
      </w:pPr>
      <w:r w:rsidRPr="008F1A79">
        <w:rPr>
          <w:rStyle w:val="FootnoteReference"/>
          <w:rFonts w:ascii="Arial" w:hAnsi="Arial" w:cs="Arial"/>
          <w:color w:val="000000" w:themeColor="text1"/>
          <w:sz w:val="16"/>
          <w:szCs w:val="16"/>
        </w:rPr>
        <w:footnoteRef/>
      </w:r>
      <w:r w:rsidRPr="008F1A79">
        <w:rPr>
          <w:rFonts w:ascii="Arial" w:hAnsi="Arial" w:cs="Arial"/>
          <w:color w:val="000000" w:themeColor="text1"/>
          <w:sz w:val="16"/>
          <w:szCs w:val="16"/>
          <w:lang w:val="en-US"/>
        </w:rPr>
        <w:t xml:space="preserve"> For this analysis, </w:t>
      </w:r>
      <w:r w:rsidR="00BE339E">
        <w:rPr>
          <w:rFonts w:ascii="Arial" w:hAnsi="Arial" w:cs="Arial"/>
          <w:color w:val="000000" w:themeColor="text1"/>
          <w:sz w:val="16"/>
          <w:szCs w:val="16"/>
          <w:lang w:val="en-US"/>
        </w:rPr>
        <w:t>‘p</w:t>
      </w:r>
      <w:r w:rsidRPr="008F1A79">
        <w:rPr>
          <w:rFonts w:ascii="Arial" w:hAnsi="Arial" w:cs="Arial"/>
          <w:color w:val="000000" w:themeColor="text1"/>
          <w:sz w:val="16"/>
          <w:szCs w:val="16"/>
          <w:lang w:val="en-US"/>
        </w:rPr>
        <w:t>erspectives</w:t>
      </w:r>
      <w:r w:rsidR="00BE339E">
        <w:rPr>
          <w:rFonts w:ascii="Arial" w:hAnsi="Arial" w:cs="Arial"/>
          <w:color w:val="000000" w:themeColor="text1"/>
          <w:sz w:val="16"/>
          <w:szCs w:val="16"/>
          <w:lang w:val="en-US"/>
        </w:rPr>
        <w:t>’</w:t>
      </w:r>
      <w:r w:rsidRPr="008F1A79">
        <w:rPr>
          <w:rFonts w:ascii="Arial" w:hAnsi="Arial" w:cs="Arial"/>
          <w:color w:val="000000" w:themeColor="text1"/>
          <w:sz w:val="16"/>
          <w:szCs w:val="16"/>
          <w:lang w:val="en-US"/>
        </w:rPr>
        <w:t xml:space="preserve"> are understood as the theoretical-conceptual aspects and practices that are seen as those that will determine and guide the IL theme for a given context in the coming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16B8" w14:textId="77777777" w:rsidR="0011546D" w:rsidRDefault="0011546D">
    <w:pPr>
      <w:pBdr>
        <w:top w:val="nil"/>
        <w:left w:val="nil"/>
        <w:bottom w:val="nil"/>
        <w:right w:val="nil"/>
        <w:between w:val="nil"/>
      </w:pBdr>
      <w:tabs>
        <w:tab w:val="center" w:pos="4680"/>
        <w:tab w:val="right" w:pos="9360"/>
      </w:tabs>
      <w:jc w:val="right"/>
      <w:rPr>
        <w:rFonts w:eastAsia="Arial" w:cs="Arial"/>
        <w:color w:val="000000"/>
        <w:sz w:val="18"/>
        <w:szCs w:val="18"/>
      </w:rPr>
    </w:pPr>
    <w:r>
      <w:rPr>
        <w:noProof/>
      </w:rPr>
      <w:drawing>
        <wp:anchor distT="0" distB="0" distL="114300" distR="114300" simplePos="0" relativeHeight="251661312" behindDoc="0" locked="0" layoutInCell="1" hidden="0" allowOverlap="1" wp14:anchorId="07DCA5BC" wp14:editId="577AFFDC">
          <wp:simplePos x="0" y="0"/>
          <wp:positionH relativeFrom="column">
            <wp:posOffset>-464185</wp:posOffset>
          </wp:positionH>
          <wp:positionV relativeFrom="paragraph">
            <wp:posOffset>-252095</wp:posOffset>
          </wp:positionV>
          <wp:extent cx="1008000" cy="1008000"/>
          <wp:effectExtent l="0" t="0" r="1905" b="1905"/>
          <wp:wrapSquare wrapText="bothSides" distT="0" distB="0" distL="114300" distR="114300"/>
          <wp:docPr id="57322406" name="image1.png" descr="A logo with blue squares&#10;&#10;Description automatically generated"/>
          <wp:cNvGraphicFramePr/>
          <a:graphic xmlns:a="http://schemas.openxmlformats.org/drawingml/2006/main">
            <a:graphicData uri="http://schemas.openxmlformats.org/drawingml/2006/picture">
              <pic:pic xmlns:pic="http://schemas.openxmlformats.org/drawingml/2006/picture">
                <pic:nvPicPr>
                  <pic:cNvPr id="57322406" name="image1.png" descr="A logo with blue squares&#10;&#10;Description automatically generated"/>
                  <pic:cNvPicPr preferRelativeResize="0"/>
                </pic:nvPicPr>
                <pic:blipFill>
                  <a:blip r:embed="rId1"/>
                  <a:srcRect/>
                  <a:stretch>
                    <a:fillRect/>
                  </a:stretch>
                </pic:blipFill>
                <pic:spPr>
                  <a:xfrm>
                    <a:off x="0" y="0"/>
                    <a:ext cx="1008000" cy="1008000"/>
                  </a:xfrm>
                  <a:prstGeom prst="rect">
                    <a:avLst/>
                  </a:prstGeom>
                  <a:ln/>
                </pic:spPr>
              </pic:pic>
            </a:graphicData>
          </a:graphic>
          <wp14:sizeRelH relativeFrom="margin">
            <wp14:pctWidth>0</wp14:pctWidth>
          </wp14:sizeRelH>
          <wp14:sizeRelV relativeFrom="margin">
            <wp14:pctHeight>0</wp14:pctHeight>
          </wp14:sizeRelV>
        </wp:anchor>
      </w:drawing>
    </w:r>
    <w:r w:rsidR="001E6C89" w:rsidRPr="001E6C89">
      <w:rPr>
        <w:rFonts w:eastAsia="Arial" w:cs="Arial"/>
        <w:iCs/>
        <w:sz w:val="18"/>
        <w:szCs w:val="18"/>
      </w:rPr>
      <w:t>Uribe-Tirado &amp; Machin-Mastromatteo</w:t>
    </w:r>
    <w:r w:rsidR="00C22F6C">
      <w:rPr>
        <w:rFonts w:eastAsia="Arial" w:cs="Arial"/>
        <w:color w:val="000000"/>
        <w:sz w:val="18"/>
        <w:szCs w:val="18"/>
      </w:rPr>
      <w:t xml:space="preserve"> </w:t>
    </w:r>
    <w:r w:rsidR="00C22F6C">
      <w:rPr>
        <w:rFonts w:eastAsia="Arial" w:cs="Arial"/>
        <w:color w:val="000000"/>
        <w:sz w:val="18"/>
        <w:szCs w:val="18"/>
      </w:rPr>
      <w:fldChar w:fldCharType="begin"/>
    </w:r>
    <w:r w:rsidR="00C22F6C">
      <w:rPr>
        <w:rFonts w:eastAsia="Arial" w:cs="Arial"/>
        <w:color w:val="000000"/>
        <w:sz w:val="18"/>
        <w:szCs w:val="18"/>
      </w:rPr>
      <w:instrText>PAGE</w:instrText>
    </w:r>
    <w:r w:rsidR="00C22F6C">
      <w:rPr>
        <w:rFonts w:eastAsia="Arial" w:cs="Arial"/>
        <w:color w:val="000000"/>
        <w:sz w:val="18"/>
        <w:szCs w:val="18"/>
      </w:rPr>
      <w:fldChar w:fldCharType="separate"/>
    </w:r>
    <w:r w:rsidR="00C22F6C">
      <w:rPr>
        <w:rFonts w:eastAsia="Arial" w:cs="Arial"/>
        <w:noProof/>
        <w:color w:val="000000"/>
        <w:sz w:val="18"/>
        <w:szCs w:val="18"/>
      </w:rPr>
      <w:t>2</w:t>
    </w:r>
    <w:r w:rsidR="00C22F6C">
      <w:rPr>
        <w:rFonts w:eastAsia="Arial" w:cs="Arial"/>
        <w:color w:val="000000"/>
        <w:sz w:val="18"/>
        <w:szCs w:val="18"/>
      </w:rPr>
      <w:fldChar w:fldCharType="end"/>
    </w:r>
  </w:p>
  <w:p w14:paraId="0F29D514" w14:textId="24B6828D" w:rsidR="00C22F6C" w:rsidRDefault="00405751">
    <w:pPr>
      <w:pBdr>
        <w:top w:val="nil"/>
        <w:left w:val="nil"/>
        <w:bottom w:val="nil"/>
        <w:right w:val="nil"/>
        <w:between w:val="nil"/>
      </w:pBdr>
      <w:tabs>
        <w:tab w:val="center" w:pos="4680"/>
        <w:tab w:val="right" w:pos="9360"/>
      </w:tabs>
      <w:jc w:val="right"/>
      <w:rPr>
        <w:rFonts w:eastAsia="Arial" w:cs="Arial"/>
      </w:rPr>
    </w:pPr>
    <w:r>
      <w:rPr>
        <w:rFonts w:eastAsia="Arial" w:cs="Arial"/>
        <w:color w:val="000000"/>
        <w:sz w:val="18"/>
        <w:szCs w:val="18"/>
      </w:rPr>
      <w:br/>
    </w:r>
    <w:r>
      <w:rPr>
        <w:rFonts w:eastAsia="Arial" w:cs="Arial"/>
        <w:color w:val="000000"/>
        <w:sz w:val="18"/>
        <w:szCs w:val="18"/>
      </w:rPr>
      <w:br/>
    </w:r>
    <w:r>
      <w:rPr>
        <w:rFonts w:eastAsia="Arial" w:cs="Arial"/>
        <w:color w:val="000000"/>
        <w:sz w:val="18"/>
        <w:szCs w:val="18"/>
      </w:rPr>
      <w:br/>
    </w:r>
    <w:r>
      <w:rPr>
        <w:rFonts w:eastAsia="Arial" w:cs="Arial"/>
        <w:color w:val="000000"/>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C6A2" w14:textId="77777777" w:rsidR="00C22F6C" w:rsidRDefault="00C22F6C">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36214D32" wp14:editId="369B4FCE">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8521685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3AD11822" w14:textId="6DC75C4B" w:rsidR="00C22F6C" w:rsidRDefault="00C22F6C">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7D4264">
      <w:rPr>
        <w:rFonts w:eastAsia="Arial" w:cs="Arial"/>
        <w:color w:val="000000"/>
      </w:rPr>
      <w:t>18</w:t>
    </w:r>
    <w:r>
      <w:rPr>
        <w:rFonts w:eastAsia="Arial" w:cs="Arial"/>
        <w:color w:val="000000"/>
      </w:rPr>
      <w:t xml:space="preserve"> Issue </w:t>
    </w:r>
    <w:r w:rsidR="007D4264">
      <w:rPr>
        <w:rFonts w:eastAsia="Arial" w:cs="Arial"/>
        <w:color w:val="000000"/>
      </w:rPr>
      <w:t>2</w:t>
    </w:r>
  </w:p>
  <w:p w14:paraId="1295AECE" w14:textId="135FD427" w:rsidR="0046658D" w:rsidRDefault="00C22F6C" w:rsidP="0046658D">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2" style="width:0;height:1.5pt" o:hralign="center" o:bullet="t" o:hrstd="t" o:hr="t" fillcolor="#a0a0a0" stroked="f"/>
    </w:pict>
  </w:numPicBullet>
  <w:abstractNum w:abstractNumId="0" w15:restartNumberingAfterBreak="0">
    <w:nsid w:val="04223FBF"/>
    <w:multiLevelType w:val="hybridMultilevel"/>
    <w:tmpl w:val="A66C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4697A"/>
    <w:multiLevelType w:val="hybridMultilevel"/>
    <w:tmpl w:val="21A0632C"/>
    <w:lvl w:ilvl="0" w:tplc="0409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F3C14DD"/>
    <w:multiLevelType w:val="hybridMultilevel"/>
    <w:tmpl w:val="F182940A"/>
    <w:lvl w:ilvl="0" w:tplc="0409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FF862CC"/>
    <w:multiLevelType w:val="hybridMultilevel"/>
    <w:tmpl w:val="FE5C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75887"/>
    <w:multiLevelType w:val="hybridMultilevel"/>
    <w:tmpl w:val="21BA1DA8"/>
    <w:lvl w:ilvl="0" w:tplc="B818F9CC">
      <w:start w:val="1"/>
      <w:numFmt w:val="bullet"/>
      <w:lvlText w:val="-"/>
      <w:lvlJc w:val="left"/>
      <w:pPr>
        <w:ind w:left="1776" w:hanging="360"/>
      </w:pPr>
      <w:rPr>
        <w:rFonts w:ascii="Sylfaen" w:hAnsi="Sylfaen" w:hint="default"/>
      </w:rPr>
    </w:lvl>
    <w:lvl w:ilvl="1" w:tplc="FFFFFFFF">
      <w:start w:val="1"/>
      <w:numFmt w:val="bullet"/>
      <w:lvlText w:val=""/>
      <w:lvlJc w:val="left"/>
      <w:pPr>
        <w:ind w:left="2496" w:hanging="360"/>
      </w:pPr>
      <w:rPr>
        <w:rFonts w:ascii="Wingdings" w:hAnsi="Wingdings"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 w15:restartNumberingAfterBreak="0">
    <w:nsid w:val="13D4615B"/>
    <w:multiLevelType w:val="hybridMultilevel"/>
    <w:tmpl w:val="73EA3188"/>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7345BE"/>
    <w:multiLevelType w:val="hybridMultilevel"/>
    <w:tmpl w:val="8C6A5B38"/>
    <w:lvl w:ilvl="0" w:tplc="B818F9CC">
      <w:start w:val="1"/>
      <w:numFmt w:val="bullet"/>
      <w:lvlText w:val="-"/>
      <w:lvlJc w:val="left"/>
      <w:pPr>
        <w:ind w:left="1440" w:hanging="360"/>
      </w:pPr>
      <w:rPr>
        <w:rFonts w:ascii="Sylfaen" w:hAnsi="Sylfae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FD61EE0"/>
    <w:multiLevelType w:val="hybridMultilevel"/>
    <w:tmpl w:val="78944D04"/>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684" w:hanging="360"/>
      </w:pPr>
      <w:rPr>
        <w:rFonts w:ascii="Courier New" w:hAnsi="Courier New" w:cs="Courier New" w:hint="default"/>
      </w:rPr>
    </w:lvl>
    <w:lvl w:ilvl="2" w:tplc="FFFFFFFF" w:tentative="1">
      <w:start w:val="1"/>
      <w:numFmt w:val="bullet"/>
      <w:lvlText w:val=""/>
      <w:lvlJc w:val="left"/>
      <w:pPr>
        <w:ind w:left="36" w:hanging="360"/>
      </w:pPr>
      <w:rPr>
        <w:rFonts w:ascii="Wingdings" w:hAnsi="Wingdings" w:hint="default"/>
      </w:rPr>
    </w:lvl>
    <w:lvl w:ilvl="3" w:tplc="FFFFFFFF" w:tentative="1">
      <w:start w:val="1"/>
      <w:numFmt w:val="bullet"/>
      <w:lvlText w:val=""/>
      <w:lvlJc w:val="left"/>
      <w:pPr>
        <w:ind w:left="756" w:hanging="360"/>
      </w:pPr>
      <w:rPr>
        <w:rFonts w:ascii="Symbol" w:hAnsi="Symbol" w:hint="default"/>
      </w:rPr>
    </w:lvl>
    <w:lvl w:ilvl="4" w:tplc="FFFFFFFF" w:tentative="1">
      <w:start w:val="1"/>
      <w:numFmt w:val="bullet"/>
      <w:lvlText w:val="o"/>
      <w:lvlJc w:val="left"/>
      <w:pPr>
        <w:ind w:left="1476" w:hanging="360"/>
      </w:pPr>
      <w:rPr>
        <w:rFonts w:ascii="Courier New" w:hAnsi="Courier New" w:cs="Courier New" w:hint="default"/>
      </w:rPr>
    </w:lvl>
    <w:lvl w:ilvl="5" w:tplc="FFFFFFFF" w:tentative="1">
      <w:start w:val="1"/>
      <w:numFmt w:val="bullet"/>
      <w:lvlText w:val=""/>
      <w:lvlJc w:val="left"/>
      <w:pPr>
        <w:ind w:left="2196" w:hanging="360"/>
      </w:pPr>
      <w:rPr>
        <w:rFonts w:ascii="Wingdings" w:hAnsi="Wingdings" w:hint="default"/>
      </w:rPr>
    </w:lvl>
    <w:lvl w:ilvl="6" w:tplc="FFFFFFFF" w:tentative="1">
      <w:start w:val="1"/>
      <w:numFmt w:val="bullet"/>
      <w:lvlText w:val=""/>
      <w:lvlJc w:val="left"/>
      <w:pPr>
        <w:ind w:left="2916" w:hanging="360"/>
      </w:pPr>
      <w:rPr>
        <w:rFonts w:ascii="Symbol" w:hAnsi="Symbol" w:hint="default"/>
      </w:rPr>
    </w:lvl>
    <w:lvl w:ilvl="7" w:tplc="FFFFFFFF" w:tentative="1">
      <w:start w:val="1"/>
      <w:numFmt w:val="bullet"/>
      <w:lvlText w:val="o"/>
      <w:lvlJc w:val="left"/>
      <w:pPr>
        <w:ind w:left="3636" w:hanging="360"/>
      </w:pPr>
      <w:rPr>
        <w:rFonts w:ascii="Courier New" w:hAnsi="Courier New" w:cs="Courier New" w:hint="default"/>
      </w:rPr>
    </w:lvl>
    <w:lvl w:ilvl="8" w:tplc="FFFFFFFF" w:tentative="1">
      <w:start w:val="1"/>
      <w:numFmt w:val="bullet"/>
      <w:lvlText w:val=""/>
      <w:lvlJc w:val="left"/>
      <w:pPr>
        <w:ind w:left="4356" w:hanging="360"/>
      </w:pPr>
      <w:rPr>
        <w:rFonts w:ascii="Wingdings" w:hAnsi="Wingdings" w:hint="default"/>
      </w:rPr>
    </w:lvl>
  </w:abstractNum>
  <w:abstractNum w:abstractNumId="8" w15:restartNumberingAfterBreak="0">
    <w:nsid w:val="24673585"/>
    <w:multiLevelType w:val="hybridMultilevel"/>
    <w:tmpl w:val="F15C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52E1"/>
    <w:multiLevelType w:val="hybridMultilevel"/>
    <w:tmpl w:val="9A16AC72"/>
    <w:lvl w:ilvl="0" w:tplc="240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756" w:hanging="360"/>
      </w:pPr>
      <w:rPr>
        <w:rFonts w:ascii="Courier New" w:hAnsi="Courier New" w:cs="Courier New" w:hint="default"/>
      </w:rPr>
    </w:lvl>
    <w:lvl w:ilvl="2" w:tplc="FFFFFFFF" w:tentative="1">
      <w:start w:val="1"/>
      <w:numFmt w:val="bullet"/>
      <w:lvlText w:val=""/>
      <w:lvlJc w:val="left"/>
      <w:pPr>
        <w:ind w:left="1476" w:hanging="360"/>
      </w:pPr>
      <w:rPr>
        <w:rFonts w:ascii="Wingdings" w:hAnsi="Wingdings" w:hint="default"/>
      </w:rPr>
    </w:lvl>
    <w:lvl w:ilvl="3" w:tplc="FFFFFFFF" w:tentative="1">
      <w:start w:val="1"/>
      <w:numFmt w:val="bullet"/>
      <w:lvlText w:val=""/>
      <w:lvlJc w:val="left"/>
      <w:pPr>
        <w:ind w:left="2196" w:hanging="360"/>
      </w:pPr>
      <w:rPr>
        <w:rFonts w:ascii="Symbol" w:hAnsi="Symbol" w:hint="default"/>
      </w:rPr>
    </w:lvl>
    <w:lvl w:ilvl="4" w:tplc="FFFFFFFF" w:tentative="1">
      <w:start w:val="1"/>
      <w:numFmt w:val="bullet"/>
      <w:lvlText w:val="o"/>
      <w:lvlJc w:val="left"/>
      <w:pPr>
        <w:ind w:left="2916" w:hanging="360"/>
      </w:pPr>
      <w:rPr>
        <w:rFonts w:ascii="Courier New" w:hAnsi="Courier New" w:cs="Courier New" w:hint="default"/>
      </w:rPr>
    </w:lvl>
    <w:lvl w:ilvl="5" w:tplc="FFFFFFFF" w:tentative="1">
      <w:start w:val="1"/>
      <w:numFmt w:val="bullet"/>
      <w:lvlText w:val=""/>
      <w:lvlJc w:val="left"/>
      <w:pPr>
        <w:ind w:left="3636" w:hanging="360"/>
      </w:pPr>
      <w:rPr>
        <w:rFonts w:ascii="Wingdings" w:hAnsi="Wingdings" w:hint="default"/>
      </w:rPr>
    </w:lvl>
    <w:lvl w:ilvl="6" w:tplc="FFFFFFFF" w:tentative="1">
      <w:start w:val="1"/>
      <w:numFmt w:val="bullet"/>
      <w:lvlText w:val=""/>
      <w:lvlJc w:val="left"/>
      <w:pPr>
        <w:ind w:left="4356" w:hanging="360"/>
      </w:pPr>
      <w:rPr>
        <w:rFonts w:ascii="Symbol" w:hAnsi="Symbol" w:hint="default"/>
      </w:rPr>
    </w:lvl>
    <w:lvl w:ilvl="7" w:tplc="FFFFFFFF" w:tentative="1">
      <w:start w:val="1"/>
      <w:numFmt w:val="bullet"/>
      <w:lvlText w:val="o"/>
      <w:lvlJc w:val="left"/>
      <w:pPr>
        <w:ind w:left="5076" w:hanging="360"/>
      </w:pPr>
      <w:rPr>
        <w:rFonts w:ascii="Courier New" w:hAnsi="Courier New" w:cs="Courier New" w:hint="default"/>
      </w:rPr>
    </w:lvl>
    <w:lvl w:ilvl="8" w:tplc="FFFFFFFF" w:tentative="1">
      <w:start w:val="1"/>
      <w:numFmt w:val="bullet"/>
      <w:lvlText w:val=""/>
      <w:lvlJc w:val="left"/>
      <w:pPr>
        <w:ind w:left="5796" w:hanging="360"/>
      </w:pPr>
      <w:rPr>
        <w:rFonts w:ascii="Wingdings" w:hAnsi="Wingdings" w:hint="default"/>
      </w:rPr>
    </w:lvl>
  </w:abstractNum>
  <w:abstractNum w:abstractNumId="10" w15:restartNumberingAfterBreak="0">
    <w:nsid w:val="27D42490"/>
    <w:multiLevelType w:val="hybridMultilevel"/>
    <w:tmpl w:val="9CB65BC2"/>
    <w:lvl w:ilvl="0" w:tplc="0409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C20615"/>
    <w:multiLevelType w:val="hybridMultilevel"/>
    <w:tmpl w:val="FF4E1F3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2C45115F"/>
    <w:multiLevelType w:val="hybridMultilevel"/>
    <w:tmpl w:val="E8D84D52"/>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775DD1"/>
    <w:multiLevelType w:val="hybridMultilevel"/>
    <w:tmpl w:val="E550DD04"/>
    <w:lvl w:ilvl="0" w:tplc="B818F9CC">
      <w:start w:val="1"/>
      <w:numFmt w:val="bullet"/>
      <w:lvlText w:val="-"/>
      <w:lvlJc w:val="left"/>
      <w:pPr>
        <w:ind w:left="-870" w:hanging="360"/>
      </w:pPr>
      <w:rPr>
        <w:rFonts w:ascii="Sylfaen" w:hAnsi="Sylfaen" w:hint="default"/>
      </w:rPr>
    </w:lvl>
    <w:lvl w:ilvl="1" w:tplc="240A0003" w:tentative="1">
      <w:start w:val="1"/>
      <w:numFmt w:val="bullet"/>
      <w:lvlText w:val="o"/>
      <w:lvlJc w:val="left"/>
      <w:pPr>
        <w:ind w:left="-150" w:hanging="360"/>
      </w:pPr>
      <w:rPr>
        <w:rFonts w:ascii="Courier New" w:hAnsi="Courier New" w:cs="Courier New" w:hint="default"/>
      </w:rPr>
    </w:lvl>
    <w:lvl w:ilvl="2" w:tplc="240A0005" w:tentative="1">
      <w:start w:val="1"/>
      <w:numFmt w:val="bullet"/>
      <w:lvlText w:val=""/>
      <w:lvlJc w:val="left"/>
      <w:pPr>
        <w:ind w:left="570" w:hanging="360"/>
      </w:pPr>
      <w:rPr>
        <w:rFonts w:ascii="Wingdings" w:hAnsi="Wingdings" w:hint="default"/>
      </w:rPr>
    </w:lvl>
    <w:lvl w:ilvl="3" w:tplc="240A0001" w:tentative="1">
      <w:start w:val="1"/>
      <w:numFmt w:val="bullet"/>
      <w:lvlText w:val=""/>
      <w:lvlJc w:val="left"/>
      <w:pPr>
        <w:ind w:left="1290" w:hanging="360"/>
      </w:pPr>
      <w:rPr>
        <w:rFonts w:ascii="Symbol" w:hAnsi="Symbol" w:hint="default"/>
      </w:rPr>
    </w:lvl>
    <w:lvl w:ilvl="4" w:tplc="240A0003" w:tentative="1">
      <w:start w:val="1"/>
      <w:numFmt w:val="bullet"/>
      <w:lvlText w:val="o"/>
      <w:lvlJc w:val="left"/>
      <w:pPr>
        <w:ind w:left="2010" w:hanging="360"/>
      </w:pPr>
      <w:rPr>
        <w:rFonts w:ascii="Courier New" w:hAnsi="Courier New" w:cs="Courier New" w:hint="default"/>
      </w:rPr>
    </w:lvl>
    <w:lvl w:ilvl="5" w:tplc="240A0005" w:tentative="1">
      <w:start w:val="1"/>
      <w:numFmt w:val="bullet"/>
      <w:lvlText w:val=""/>
      <w:lvlJc w:val="left"/>
      <w:pPr>
        <w:ind w:left="2730" w:hanging="360"/>
      </w:pPr>
      <w:rPr>
        <w:rFonts w:ascii="Wingdings" w:hAnsi="Wingdings" w:hint="default"/>
      </w:rPr>
    </w:lvl>
    <w:lvl w:ilvl="6" w:tplc="240A0001" w:tentative="1">
      <w:start w:val="1"/>
      <w:numFmt w:val="bullet"/>
      <w:lvlText w:val=""/>
      <w:lvlJc w:val="left"/>
      <w:pPr>
        <w:ind w:left="3450" w:hanging="360"/>
      </w:pPr>
      <w:rPr>
        <w:rFonts w:ascii="Symbol" w:hAnsi="Symbol" w:hint="default"/>
      </w:rPr>
    </w:lvl>
    <w:lvl w:ilvl="7" w:tplc="240A0003" w:tentative="1">
      <w:start w:val="1"/>
      <w:numFmt w:val="bullet"/>
      <w:lvlText w:val="o"/>
      <w:lvlJc w:val="left"/>
      <w:pPr>
        <w:ind w:left="4170" w:hanging="360"/>
      </w:pPr>
      <w:rPr>
        <w:rFonts w:ascii="Courier New" w:hAnsi="Courier New" w:cs="Courier New" w:hint="default"/>
      </w:rPr>
    </w:lvl>
    <w:lvl w:ilvl="8" w:tplc="240A0005" w:tentative="1">
      <w:start w:val="1"/>
      <w:numFmt w:val="bullet"/>
      <w:lvlText w:val=""/>
      <w:lvlJc w:val="left"/>
      <w:pPr>
        <w:ind w:left="4890" w:hanging="360"/>
      </w:pPr>
      <w:rPr>
        <w:rFonts w:ascii="Wingdings" w:hAnsi="Wingdings" w:hint="default"/>
      </w:rPr>
    </w:lvl>
  </w:abstractNum>
  <w:abstractNum w:abstractNumId="14" w15:restartNumberingAfterBreak="0">
    <w:nsid w:val="2E0B19F6"/>
    <w:multiLevelType w:val="hybridMultilevel"/>
    <w:tmpl w:val="1E2843E2"/>
    <w:lvl w:ilvl="0" w:tplc="04090005">
      <w:start w:val="1"/>
      <w:numFmt w:val="bullet"/>
      <w:lvlText w:val=""/>
      <w:lvlJc w:val="left"/>
      <w:pPr>
        <w:ind w:left="2484" w:hanging="360"/>
      </w:pPr>
      <w:rPr>
        <w:rFonts w:ascii="Wingdings" w:hAnsi="Wingdings" w:hint="default"/>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15" w15:restartNumberingAfterBreak="0">
    <w:nsid w:val="32036061"/>
    <w:multiLevelType w:val="hybridMultilevel"/>
    <w:tmpl w:val="433E03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636B6D"/>
    <w:multiLevelType w:val="hybridMultilevel"/>
    <w:tmpl w:val="2598AC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30C45"/>
    <w:multiLevelType w:val="hybridMultilevel"/>
    <w:tmpl w:val="035AED3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F661FE"/>
    <w:multiLevelType w:val="hybridMultilevel"/>
    <w:tmpl w:val="2EAA7EF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3B09031B"/>
    <w:multiLevelType w:val="hybridMultilevel"/>
    <w:tmpl w:val="9DA2DB5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3C0B3C7D"/>
    <w:multiLevelType w:val="hybridMultilevel"/>
    <w:tmpl w:val="25188B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21D7A"/>
    <w:multiLevelType w:val="hybridMultilevel"/>
    <w:tmpl w:val="2B0AA3A8"/>
    <w:lvl w:ilvl="0" w:tplc="0409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391848"/>
    <w:multiLevelType w:val="hybridMultilevel"/>
    <w:tmpl w:val="B64A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55C66"/>
    <w:multiLevelType w:val="multilevel"/>
    <w:tmpl w:val="21AC36D4"/>
    <w:lvl w:ilvl="0">
      <w:start w:val="1"/>
      <w:numFmt w:val="decimal"/>
      <w:pStyle w:val="Heading2JIL"/>
      <w:lvlText w:val="%1."/>
      <w:lvlJc w:val="left"/>
      <w:pPr>
        <w:tabs>
          <w:tab w:val="num" w:pos="6"/>
        </w:tabs>
        <w:ind w:left="6" w:hanging="720"/>
      </w:pPr>
    </w:lvl>
    <w:lvl w:ilvl="1">
      <w:start w:val="1"/>
      <w:numFmt w:val="decimal"/>
      <w:lvlText w:val="%2."/>
      <w:lvlJc w:val="left"/>
      <w:pPr>
        <w:tabs>
          <w:tab w:val="num" w:pos="726"/>
        </w:tabs>
        <w:ind w:left="726" w:hanging="720"/>
      </w:pPr>
    </w:lvl>
    <w:lvl w:ilvl="2">
      <w:start w:val="1"/>
      <w:numFmt w:val="decimal"/>
      <w:lvlText w:val="%3."/>
      <w:lvlJc w:val="left"/>
      <w:pPr>
        <w:tabs>
          <w:tab w:val="num" w:pos="1446"/>
        </w:tabs>
        <w:ind w:left="1446" w:hanging="720"/>
      </w:pPr>
    </w:lvl>
    <w:lvl w:ilvl="3">
      <w:start w:val="1"/>
      <w:numFmt w:val="decimal"/>
      <w:lvlText w:val="%4."/>
      <w:lvlJc w:val="left"/>
      <w:pPr>
        <w:tabs>
          <w:tab w:val="num" w:pos="2166"/>
        </w:tabs>
        <w:ind w:left="2166" w:hanging="720"/>
      </w:pPr>
    </w:lvl>
    <w:lvl w:ilvl="4">
      <w:start w:val="1"/>
      <w:numFmt w:val="decimal"/>
      <w:lvlText w:val="%5."/>
      <w:lvlJc w:val="left"/>
      <w:pPr>
        <w:tabs>
          <w:tab w:val="num" w:pos="2886"/>
        </w:tabs>
        <w:ind w:left="2886" w:hanging="720"/>
      </w:pPr>
    </w:lvl>
    <w:lvl w:ilvl="5">
      <w:start w:val="1"/>
      <w:numFmt w:val="decimal"/>
      <w:lvlText w:val="%6."/>
      <w:lvlJc w:val="left"/>
      <w:pPr>
        <w:tabs>
          <w:tab w:val="num" w:pos="3606"/>
        </w:tabs>
        <w:ind w:left="3606" w:hanging="720"/>
      </w:pPr>
    </w:lvl>
    <w:lvl w:ilvl="6">
      <w:start w:val="1"/>
      <w:numFmt w:val="decimal"/>
      <w:lvlText w:val="%7."/>
      <w:lvlJc w:val="left"/>
      <w:pPr>
        <w:tabs>
          <w:tab w:val="num" w:pos="4326"/>
        </w:tabs>
        <w:ind w:left="4326" w:hanging="720"/>
      </w:pPr>
    </w:lvl>
    <w:lvl w:ilvl="7">
      <w:start w:val="1"/>
      <w:numFmt w:val="decimal"/>
      <w:lvlText w:val="%8."/>
      <w:lvlJc w:val="left"/>
      <w:pPr>
        <w:tabs>
          <w:tab w:val="num" w:pos="5046"/>
        </w:tabs>
        <w:ind w:left="5046" w:hanging="720"/>
      </w:pPr>
    </w:lvl>
    <w:lvl w:ilvl="8">
      <w:start w:val="1"/>
      <w:numFmt w:val="decimal"/>
      <w:lvlText w:val="%9."/>
      <w:lvlJc w:val="left"/>
      <w:pPr>
        <w:tabs>
          <w:tab w:val="num" w:pos="5766"/>
        </w:tabs>
        <w:ind w:left="5766" w:hanging="720"/>
      </w:pPr>
    </w:lvl>
  </w:abstractNum>
  <w:abstractNum w:abstractNumId="24" w15:restartNumberingAfterBreak="0">
    <w:nsid w:val="490922D8"/>
    <w:multiLevelType w:val="hybridMultilevel"/>
    <w:tmpl w:val="04A8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043DE"/>
    <w:multiLevelType w:val="hybridMultilevel"/>
    <w:tmpl w:val="C254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75892"/>
    <w:multiLevelType w:val="hybridMultilevel"/>
    <w:tmpl w:val="4AA0550C"/>
    <w:lvl w:ilvl="0" w:tplc="B818F9CC">
      <w:start w:val="1"/>
      <w:numFmt w:val="bullet"/>
      <w:lvlText w:val="-"/>
      <w:lvlJc w:val="left"/>
      <w:pPr>
        <w:ind w:left="720" w:hanging="360"/>
      </w:pPr>
      <w:rPr>
        <w:rFonts w:ascii="Sylfaen" w:hAnsi="Sylfaen" w:hint="default"/>
      </w:rPr>
    </w:lvl>
    <w:lvl w:ilvl="1" w:tplc="FFFFFFFF" w:tentative="1">
      <w:start w:val="1"/>
      <w:numFmt w:val="bullet"/>
      <w:lvlText w:val="o"/>
      <w:lvlJc w:val="left"/>
      <w:pPr>
        <w:ind w:left="-324" w:hanging="360"/>
      </w:pPr>
      <w:rPr>
        <w:rFonts w:ascii="Courier New" w:hAnsi="Courier New" w:cs="Courier New" w:hint="default"/>
      </w:rPr>
    </w:lvl>
    <w:lvl w:ilvl="2" w:tplc="FFFFFFFF" w:tentative="1">
      <w:start w:val="1"/>
      <w:numFmt w:val="bullet"/>
      <w:lvlText w:val=""/>
      <w:lvlJc w:val="left"/>
      <w:pPr>
        <w:ind w:left="396" w:hanging="360"/>
      </w:pPr>
      <w:rPr>
        <w:rFonts w:ascii="Wingdings" w:hAnsi="Wingdings" w:hint="default"/>
      </w:rPr>
    </w:lvl>
    <w:lvl w:ilvl="3" w:tplc="FFFFFFFF" w:tentative="1">
      <w:start w:val="1"/>
      <w:numFmt w:val="bullet"/>
      <w:lvlText w:val=""/>
      <w:lvlJc w:val="left"/>
      <w:pPr>
        <w:ind w:left="1116" w:hanging="360"/>
      </w:pPr>
      <w:rPr>
        <w:rFonts w:ascii="Symbol" w:hAnsi="Symbol" w:hint="default"/>
      </w:rPr>
    </w:lvl>
    <w:lvl w:ilvl="4" w:tplc="FFFFFFFF" w:tentative="1">
      <w:start w:val="1"/>
      <w:numFmt w:val="bullet"/>
      <w:lvlText w:val="o"/>
      <w:lvlJc w:val="left"/>
      <w:pPr>
        <w:ind w:left="1836" w:hanging="360"/>
      </w:pPr>
      <w:rPr>
        <w:rFonts w:ascii="Courier New" w:hAnsi="Courier New" w:cs="Courier New" w:hint="default"/>
      </w:rPr>
    </w:lvl>
    <w:lvl w:ilvl="5" w:tplc="FFFFFFFF" w:tentative="1">
      <w:start w:val="1"/>
      <w:numFmt w:val="bullet"/>
      <w:lvlText w:val=""/>
      <w:lvlJc w:val="left"/>
      <w:pPr>
        <w:ind w:left="2556" w:hanging="360"/>
      </w:pPr>
      <w:rPr>
        <w:rFonts w:ascii="Wingdings" w:hAnsi="Wingdings" w:hint="default"/>
      </w:rPr>
    </w:lvl>
    <w:lvl w:ilvl="6" w:tplc="FFFFFFFF" w:tentative="1">
      <w:start w:val="1"/>
      <w:numFmt w:val="bullet"/>
      <w:lvlText w:val=""/>
      <w:lvlJc w:val="left"/>
      <w:pPr>
        <w:ind w:left="3276" w:hanging="360"/>
      </w:pPr>
      <w:rPr>
        <w:rFonts w:ascii="Symbol" w:hAnsi="Symbol" w:hint="default"/>
      </w:rPr>
    </w:lvl>
    <w:lvl w:ilvl="7" w:tplc="FFFFFFFF" w:tentative="1">
      <w:start w:val="1"/>
      <w:numFmt w:val="bullet"/>
      <w:lvlText w:val="o"/>
      <w:lvlJc w:val="left"/>
      <w:pPr>
        <w:ind w:left="3996" w:hanging="360"/>
      </w:pPr>
      <w:rPr>
        <w:rFonts w:ascii="Courier New" w:hAnsi="Courier New" w:cs="Courier New" w:hint="default"/>
      </w:rPr>
    </w:lvl>
    <w:lvl w:ilvl="8" w:tplc="FFFFFFFF" w:tentative="1">
      <w:start w:val="1"/>
      <w:numFmt w:val="bullet"/>
      <w:lvlText w:val=""/>
      <w:lvlJc w:val="left"/>
      <w:pPr>
        <w:ind w:left="4716" w:hanging="360"/>
      </w:pPr>
      <w:rPr>
        <w:rFonts w:ascii="Wingdings" w:hAnsi="Wingdings" w:hint="default"/>
      </w:rPr>
    </w:lvl>
  </w:abstractNum>
  <w:abstractNum w:abstractNumId="27" w15:restartNumberingAfterBreak="0">
    <w:nsid w:val="49C12771"/>
    <w:multiLevelType w:val="hybridMultilevel"/>
    <w:tmpl w:val="B136055E"/>
    <w:lvl w:ilvl="0" w:tplc="B818F9CC">
      <w:start w:val="1"/>
      <w:numFmt w:val="bullet"/>
      <w:lvlText w:val="-"/>
      <w:lvlJc w:val="left"/>
      <w:pPr>
        <w:ind w:left="720" w:hanging="360"/>
      </w:pPr>
      <w:rPr>
        <w:rFonts w:ascii="Sylfaen" w:hAnsi="Sylfaen" w:hint="default"/>
      </w:rPr>
    </w:lvl>
    <w:lvl w:ilvl="1" w:tplc="FFFFFFFF">
      <w:start w:val="1"/>
      <w:numFmt w:val="bullet"/>
      <w:lvlText w:val="-"/>
      <w:lvlJc w:val="left"/>
      <w:pPr>
        <w:ind w:left="1440" w:hanging="360"/>
      </w:pPr>
      <w:rPr>
        <w:rFonts w:ascii="Sylfaen" w:hAnsi="Sylfaen" w:hint="default"/>
      </w:rPr>
    </w:lvl>
    <w:lvl w:ilvl="2" w:tplc="FFFFFFFF">
      <w:start w:val="1"/>
      <w:numFmt w:val="bullet"/>
      <w:lvlText w:val="-"/>
      <w:lvlJc w:val="left"/>
      <w:pPr>
        <w:ind w:left="2136" w:hanging="360"/>
      </w:pPr>
      <w:rPr>
        <w:rFonts w:ascii="Sylfaen" w:hAnsi="Sylfae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4232E2"/>
    <w:multiLevelType w:val="hybridMultilevel"/>
    <w:tmpl w:val="8A707B10"/>
    <w:lvl w:ilvl="0" w:tplc="B818F9CC">
      <w:start w:val="1"/>
      <w:numFmt w:val="bullet"/>
      <w:lvlText w:val="-"/>
      <w:lvlJc w:val="left"/>
      <w:pPr>
        <w:ind w:left="1068" w:hanging="360"/>
      </w:pPr>
      <w:rPr>
        <w:rFonts w:ascii="Sylfaen" w:hAnsi="Sylfae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4D4F2525"/>
    <w:multiLevelType w:val="hybridMultilevel"/>
    <w:tmpl w:val="8348E8C4"/>
    <w:lvl w:ilvl="0" w:tplc="B818F9CC">
      <w:start w:val="1"/>
      <w:numFmt w:val="bullet"/>
      <w:lvlText w:val="-"/>
      <w:lvlJc w:val="left"/>
      <w:pPr>
        <w:ind w:left="1080" w:hanging="360"/>
      </w:pPr>
      <w:rPr>
        <w:rFonts w:ascii="Sylfaen" w:hAnsi="Sylfae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4DA32618"/>
    <w:multiLevelType w:val="hybridMultilevel"/>
    <w:tmpl w:val="37DAF93A"/>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997918"/>
    <w:multiLevelType w:val="hybridMultilevel"/>
    <w:tmpl w:val="AB5C543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1015DAA"/>
    <w:multiLevelType w:val="hybridMultilevel"/>
    <w:tmpl w:val="DD4ADA16"/>
    <w:lvl w:ilvl="0" w:tplc="B818F9CC">
      <w:start w:val="1"/>
      <w:numFmt w:val="bullet"/>
      <w:lvlText w:val="-"/>
      <w:lvlJc w:val="left"/>
      <w:pPr>
        <w:ind w:left="720" w:hanging="360"/>
      </w:pPr>
      <w:rPr>
        <w:rFonts w:ascii="Sylfaen" w:hAnsi="Sylfae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100906"/>
    <w:multiLevelType w:val="hybridMultilevel"/>
    <w:tmpl w:val="70BC63D4"/>
    <w:lvl w:ilvl="0" w:tplc="B818F9CC">
      <w:start w:val="1"/>
      <w:numFmt w:val="bullet"/>
      <w:lvlText w:val="-"/>
      <w:lvlJc w:val="left"/>
      <w:pPr>
        <w:ind w:left="1776" w:hanging="360"/>
      </w:pPr>
      <w:rPr>
        <w:rFonts w:ascii="Sylfaen" w:hAnsi="Sylfaen" w:hint="default"/>
      </w:rPr>
    </w:lvl>
    <w:lvl w:ilvl="1" w:tplc="FFFFFFFF">
      <w:start w:val="1"/>
      <w:numFmt w:val="bullet"/>
      <w:lvlText w:val=""/>
      <w:lvlJc w:val="left"/>
      <w:pPr>
        <w:ind w:left="2496" w:hanging="360"/>
      </w:pPr>
      <w:rPr>
        <w:rFonts w:ascii="Wingdings" w:hAnsi="Wingdings"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4" w15:restartNumberingAfterBreak="0">
    <w:nsid w:val="529C6B5E"/>
    <w:multiLevelType w:val="hybridMultilevel"/>
    <w:tmpl w:val="81E017CA"/>
    <w:lvl w:ilvl="0" w:tplc="B818F9CC">
      <w:start w:val="1"/>
      <w:numFmt w:val="bullet"/>
      <w:lvlText w:val="-"/>
      <w:lvlJc w:val="left"/>
      <w:pPr>
        <w:ind w:left="360" w:hanging="360"/>
      </w:pPr>
      <w:rPr>
        <w:rFonts w:ascii="Sylfaen" w:hAnsi="Sylfae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32D25B4"/>
    <w:multiLevelType w:val="hybridMultilevel"/>
    <w:tmpl w:val="24566312"/>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6331EA1"/>
    <w:multiLevelType w:val="hybridMultilevel"/>
    <w:tmpl w:val="5FD26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A0B1031"/>
    <w:multiLevelType w:val="hybridMultilevel"/>
    <w:tmpl w:val="9D76650E"/>
    <w:lvl w:ilvl="0" w:tplc="B818F9CC">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B952511"/>
    <w:multiLevelType w:val="multilevel"/>
    <w:tmpl w:val="91BC5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A7587D"/>
    <w:multiLevelType w:val="hybridMultilevel"/>
    <w:tmpl w:val="D70A52EE"/>
    <w:lvl w:ilvl="0" w:tplc="0409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35379D"/>
    <w:multiLevelType w:val="hybridMultilevel"/>
    <w:tmpl w:val="6320278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5E220F76"/>
    <w:multiLevelType w:val="hybridMultilevel"/>
    <w:tmpl w:val="D73242B6"/>
    <w:lvl w:ilvl="0" w:tplc="B818F9CC">
      <w:start w:val="1"/>
      <w:numFmt w:val="bullet"/>
      <w:lvlText w:val="-"/>
      <w:lvlJc w:val="left"/>
      <w:pPr>
        <w:ind w:left="3216" w:hanging="360"/>
      </w:pPr>
      <w:rPr>
        <w:rFonts w:ascii="Sylfaen" w:hAnsi="Sylfaen" w:hint="default"/>
      </w:rPr>
    </w:lvl>
    <w:lvl w:ilvl="1" w:tplc="FFFFFFFF">
      <w:start w:val="1"/>
      <w:numFmt w:val="bullet"/>
      <w:lvlText w:val=""/>
      <w:lvlJc w:val="left"/>
      <w:pPr>
        <w:ind w:left="3936" w:hanging="360"/>
      </w:pPr>
      <w:rPr>
        <w:rFonts w:ascii="Wingdings" w:hAnsi="Wingdings" w:hint="default"/>
      </w:rPr>
    </w:lvl>
    <w:lvl w:ilvl="2" w:tplc="FFFFFFFF">
      <w:start w:val="1"/>
      <w:numFmt w:val="bullet"/>
      <w:lvlText w:val="-"/>
      <w:lvlJc w:val="left"/>
      <w:pPr>
        <w:ind w:left="4656" w:hanging="360"/>
      </w:pPr>
      <w:rPr>
        <w:rFonts w:ascii="Sylfaen" w:hAnsi="Sylfaen" w:hint="default"/>
      </w:rPr>
    </w:lvl>
    <w:lvl w:ilvl="3" w:tplc="FFFFFFFF">
      <w:start w:val="1"/>
      <w:numFmt w:val="bullet"/>
      <w:lvlText w:val=""/>
      <w:lvlJc w:val="left"/>
      <w:pPr>
        <w:ind w:left="5376" w:hanging="360"/>
      </w:pPr>
      <w:rPr>
        <w:rFonts w:ascii="Symbol" w:hAnsi="Symbol" w:hint="default"/>
      </w:rPr>
    </w:lvl>
    <w:lvl w:ilvl="4" w:tplc="FFFFFFFF" w:tentative="1">
      <w:start w:val="1"/>
      <w:numFmt w:val="bullet"/>
      <w:lvlText w:val="o"/>
      <w:lvlJc w:val="left"/>
      <w:pPr>
        <w:ind w:left="6096" w:hanging="360"/>
      </w:pPr>
      <w:rPr>
        <w:rFonts w:ascii="Courier New" w:hAnsi="Courier New" w:cs="Courier New" w:hint="default"/>
      </w:rPr>
    </w:lvl>
    <w:lvl w:ilvl="5" w:tplc="FFFFFFFF" w:tentative="1">
      <w:start w:val="1"/>
      <w:numFmt w:val="bullet"/>
      <w:lvlText w:val=""/>
      <w:lvlJc w:val="left"/>
      <w:pPr>
        <w:ind w:left="6816" w:hanging="360"/>
      </w:pPr>
      <w:rPr>
        <w:rFonts w:ascii="Wingdings" w:hAnsi="Wingdings" w:hint="default"/>
      </w:rPr>
    </w:lvl>
    <w:lvl w:ilvl="6" w:tplc="FFFFFFFF" w:tentative="1">
      <w:start w:val="1"/>
      <w:numFmt w:val="bullet"/>
      <w:lvlText w:val=""/>
      <w:lvlJc w:val="left"/>
      <w:pPr>
        <w:ind w:left="7536" w:hanging="360"/>
      </w:pPr>
      <w:rPr>
        <w:rFonts w:ascii="Symbol" w:hAnsi="Symbol" w:hint="default"/>
      </w:rPr>
    </w:lvl>
    <w:lvl w:ilvl="7" w:tplc="FFFFFFFF" w:tentative="1">
      <w:start w:val="1"/>
      <w:numFmt w:val="bullet"/>
      <w:lvlText w:val="o"/>
      <w:lvlJc w:val="left"/>
      <w:pPr>
        <w:ind w:left="8256" w:hanging="360"/>
      </w:pPr>
      <w:rPr>
        <w:rFonts w:ascii="Courier New" w:hAnsi="Courier New" w:cs="Courier New" w:hint="default"/>
      </w:rPr>
    </w:lvl>
    <w:lvl w:ilvl="8" w:tplc="FFFFFFFF" w:tentative="1">
      <w:start w:val="1"/>
      <w:numFmt w:val="bullet"/>
      <w:lvlText w:val=""/>
      <w:lvlJc w:val="left"/>
      <w:pPr>
        <w:ind w:left="8976" w:hanging="360"/>
      </w:pPr>
      <w:rPr>
        <w:rFonts w:ascii="Wingdings" w:hAnsi="Wingdings" w:hint="default"/>
      </w:rPr>
    </w:lvl>
  </w:abstractNum>
  <w:abstractNum w:abstractNumId="42" w15:restartNumberingAfterBreak="0">
    <w:nsid w:val="60090FDC"/>
    <w:multiLevelType w:val="hybridMultilevel"/>
    <w:tmpl w:val="32C0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2F4969"/>
    <w:multiLevelType w:val="hybridMultilevel"/>
    <w:tmpl w:val="5FC6B4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6B4D27"/>
    <w:multiLevelType w:val="hybridMultilevel"/>
    <w:tmpl w:val="453C5F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63A183D"/>
    <w:multiLevelType w:val="hybridMultilevel"/>
    <w:tmpl w:val="AC98AD2E"/>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lfaen" w:hAnsi="Sylfaen" w:hint="default"/>
      </w:rPr>
    </w:lvl>
    <w:lvl w:ilvl="2" w:tplc="B818F9CC">
      <w:start w:val="1"/>
      <w:numFmt w:val="bullet"/>
      <w:lvlText w:val="-"/>
      <w:lvlJc w:val="left"/>
      <w:pPr>
        <w:ind w:left="2136" w:hanging="360"/>
      </w:pPr>
      <w:rPr>
        <w:rFonts w:ascii="Sylfaen" w:hAnsi="Sylfae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A977D83"/>
    <w:multiLevelType w:val="hybridMultilevel"/>
    <w:tmpl w:val="DC4E2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B2077DA"/>
    <w:multiLevelType w:val="hybridMultilevel"/>
    <w:tmpl w:val="6BC4D11C"/>
    <w:lvl w:ilvl="0" w:tplc="240A0001">
      <w:start w:val="1"/>
      <w:numFmt w:val="bullet"/>
      <w:lvlText w:val=""/>
      <w:lvlJc w:val="left"/>
      <w:pPr>
        <w:ind w:left="1788" w:hanging="360"/>
      </w:pPr>
      <w:rPr>
        <w:rFonts w:ascii="Symbol" w:hAnsi="Symbol"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48" w15:restartNumberingAfterBreak="0">
    <w:nsid w:val="6C2D44FD"/>
    <w:multiLevelType w:val="hybridMultilevel"/>
    <w:tmpl w:val="A77254D6"/>
    <w:lvl w:ilvl="0" w:tplc="04090005">
      <w:start w:val="1"/>
      <w:numFmt w:val="bullet"/>
      <w:lvlText w:val=""/>
      <w:lvlJc w:val="left"/>
      <w:pPr>
        <w:ind w:left="1068" w:hanging="360"/>
      </w:pPr>
      <w:rPr>
        <w:rFonts w:ascii="Wingdings" w:hAnsi="Wingdings" w:hint="default"/>
      </w:rPr>
    </w:lvl>
    <w:lvl w:ilvl="1" w:tplc="FFFFFFFF">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9" w15:restartNumberingAfterBreak="0">
    <w:nsid w:val="6C8275E8"/>
    <w:multiLevelType w:val="hybridMultilevel"/>
    <w:tmpl w:val="FABC8BA4"/>
    <w:lvl w:ilvl="0" w:tplc="080A000F">
      <w:start w:val="1"/>
      <w:numFmt w:val="decimal"/>
      <w:lvlText w:val="%1."/>
      <w:lvlJc w:val="left"/>
      <w:pPr>
        <w:ind w:left="2136" w:hanging="360"/>
      </w:pPr>
      <w:rPr>
        <w:rFonts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0" w15:restartNumberingAfterBreak="0">
    <w:nsid w:val="6E160F1A"/>
    <w:multiLevelType w:val="hybridMultilevel"/>
    <w:tmpl w:val="1ED8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FC76E9"/>
    <w:multiLevelType w:val="hybridMultilevel"/>
    <w:tmpl w:val="3AB0BB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6F7F25AA"/>
    <w:multiLevelType w:val="hybridMultilevel"/>
    <w:tmpl w:val="494E8686"/>
    <w:lvl w:ilvl="0" w:tplc="240A0001">
      <w:start w:val="1"/>
      <w:numFmt w:val="bullet"/>
      <w:lvlText w:val=""/>
      <w:lvlJc w:val="left"/>
      <w:pPr>
        <w:ind w:left="1074" w:hanging="360"/>
      </w:pPr>
      <w:rPr>
        <w:rFonts w:ascii="Symbol" w:hAnsi="Symbol" w:hint="default"/>
      </w:rPr>
    </w:lvl>
    <w:lvl w:ilvl="1" w:tplc="240A0003" w:tentative="1">
      <w:start w:val="1"/>
      <w:numFmt w:val="bullet"/>
      <w:lvlText w:val="o"/>
      <w:lvlJc w:val="left"/>
      <w:pPr>
        <w:ind w:left="1794" w:hanging="360"/>
      </w:pPr>
      <w:rPr>
        <w:rFonts w:ascii="Courier New" w:hAnsi="Courier New" w:cs="Courier New" w:hint="default"/>
      </w:rPr>
    </w:lvl>
    <w:lvl w:ilvl="2" w:tplc="240A0005" w:tentative="1">
      <w:start w:val="1"/>
      <w:numFmt w:val="bullet"/>
      <w:lvlText w:val=""/>
      <w:lvlJc w:val="left"/>
      <w:pPr>
        <w:ind w:left="2514" w:hanging="360"/>
      </w:pPr>
      <w:rPr>
        <w:rFonts w:ascii="Wingdings" w:hAnsi="Wingdings" w:hint="default"/>
      </w:rPr>
    </w:lvl>
    <w:lvl w:ilvl="3" w:tplc="240A0001" w:tentative="1">
      <w:start w:val="1"/>
      <w:numFmt w:val="bullet"/>
      <w:lvlText w:val=""/>
      <w:lvlJc w:val="left"/>
      <w:pPr>
        <w:ind w:left="3234" w:hanging="360"/>
      </w:pPr>
      <w:rPr>
        <w:rFonts w:ascii="Symbol" w:hAnsi="Symbol" w:hint="default"/>
      </w:rPr>
    </w:lvl>
    <w:lvl w:ilvl="4" w:tplc="240A0003" w:tentative="1">
      <w:start w:val="1"/>
      <w:numFmt w:val="bullet"/>
      <w:lvlText w:val="o"/>
      <w:lvlJc w:val="left"/>
      <w:pPr>
        <w:ind w:left="3954" w:hanging="360"/>
      </w:pPr>
      <w:rPr>
        <w:rFonts w:ascii="Courier New" w:hAnsi="Courier New" w:cs="Courier New" w:hint="default"/>
      </w:rPr>
    </w:lvl>
    <w:lvl w:ilvl="5" w:tplc="240A0005" w:tentative="1">
      <w:start w:val="1"/>
      <w:numFmt w:val="bullet"/>
      <w:lvlText w:val=""/>
      <w:lvlJc w:val="left"/>
      <w:pPr>
        <w:ind w:left="4674" w:hanging="360"/>
      </w:pPr>
      <w:rPr>
        <w:rFonts w:ascii="Wingdings" w:hAnsi="Wingdings" w:hint="default"/>
      </w:rPr>
    </w:lvl>
    <w:lvl w:ilvl="6" w:tplc="240A0001" w:tentative="1">
      <w:start w:val="1"/>
      <w:numFmt w:val="bullet"/>
      <w:lvlText w:val=""/>
      <w:lvlJc w:val="left"/>
      <w:pPr>
        <w:ind w:left="5394" w:hanging="360"/>
      </w:pPr>
      <w:rPr>
        <w:rFonts w:ascii="Symbol" w:hAnsi="Symbol" w:hint="default"/>
      </w:rPr>
    </w:lvl>
    <w:lvl w:ilvl="7" w:tplc="240A0003" w:tentative="1">
      <w:start w:val="1"/>
      <w:numFmt w:val="bullet"/>
      <w:lvlText w:val="o"/>
      <w:lvlJc w:val="left"/>
      <w:pPr>
        <w:ind w:left="6114" w:hanging="360"/>
      </w:pPr>
      <w:rPr>
        <w:rFonts w:ascii="Courier New" w:hAnsi="Courier New" w:cs="Courier New" w:hint="default"/>
      </w:rPr>
    </w:lvl>
    <w:lvl w:ilvl="8" w:tplc="240A0005" w:tentative="1">
      <w:start w:val="1"/>
      <w:numFmt w:val="bullet"/>
      <w:lvlText w:val=""/>
      <w:lvlJc w:val="left"/>
      <w:pPr>
        <w:ind w:left="6834" w:hanging="360"/>
      </w:pPr>
      <w:rPr>
        <w:rFonts w:ascii="Wingdings" w:hAnsi="Wingdings" w:hint="default"/>
      </w:rPr>
    </w:lvl>
  </w:abstractNum>
  <w:abstractNum w:abstractNumId="53" w15:restartNumberingAfterBreak="0">
    <w:nsid w:val="70234192"/>
    <w:multiLevelType w:val="hybridMultilevel"/>
    <w:tmpl w:val="90F6D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8F7C85"/>
    <w:multiLevelType w:val="hybridMultilevel"/>
    <w:tmpl w:val="9F0052C0"/>
    <w:lvl w:ilvl="0" w:tplc="0409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72ED3992"/>
    <w:multiLevelType w:val="hybridMultilevel"/>
    <w:tmpl w:val="02FE3414"/>
    <w:lvl w:ilvl="0" w:tplc="2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6" w15:restartNumberingAfterBreak="0">
    <w:nsid w:val="74C44332"/>
    <w:multiLevelType w:val="hybridMultilevel"/>
    <w:tmpl w:val="1944BCC4"/>
    <w:lvl w:ilvl="0" w:tplc="04090001">
      <w:start w:val="1"/>
      <w:numFmt w:val="bullet"/>
      <w:lvlText w:val=""/>
      <w:lvlJc w:val="left"/>
      <w:pPr>
        <w:ind w:left="1800" w:hanging="360"/>
      </w:pPr>
      <w:rPr>
        <w:rFonts w:ascii="Symbol" w:hAnsi="Symbol" w:hint="default"/>
      </w:r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57" w15:restartNumberingAfterBreak="0">
    <w:nsid w:val="7BAD623D"/>
    <w:multiLevelType w:val="hybridMultilevel"/>
    <w:tmpl w:val="F8461820"/>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684" w:hanging="360"/>
      </w:pPr>
      <w:rPr>
        <w:rFonts w:ascii="Courier New" w:hAnsi="Courier New" w:cs="Courier New" w:hint="default"/>
      </w:rPr>
    </w:lvl>
    <w:lvl w:ilvl="2" w:tplc="240A0005" w:tentative="1">
      <w:start w:val="1"/>
      <w:numFmt w:val="bullet"/>
      <w:lvlText w:val=""/>
      <w:lvlJc w:val="left"/>
      <w:pPr>
        <w:ind w:left="36" w:hanging="360"/>
      </w:pPr>
      <w:rPr>
        <w:rFonts w:ascii="Wingdings" w:hAnsi="Wingdings" w:hint="default"/>
      </w:rPr>
    </w:lvl>
    <w:lvl w:ilvl="3" w:tplc="240A0001" w:tentative="1">
      <w:start w:val="1"/>
      <w:numFmt w:val="bullet"/>
      <w:lvlText w:val=""/>
      <w:lvlJc w:val="left"/>
      <w:pPr>
        <w:ind w:left="756" w:hanging="360"/>
      </w:pPr>
      <w:rPr>
        <w:rFonts w:ascii="Symbol" w:hAnsi="Symbol" w:hint="default"/>
      </w:rPr>
    </w:lvl>
    <w:lvl w:ilvl="4" w:tplc="240A0003" w:tentative="1">
      <w:start w:val="1"/>
      <w:numFmt w:val="bullet"/>
      <w:lvlText w:val="o"/>
      <w:lvlJc w:val="left"/>
      <w:pPr>
        <w:ind w:left="1476" w:hanging="360"/>
      </w:pPr>
      <w:rPr>
        <w:rFonts w:ascii="Courier New" w:hAnsi="Courier New" w:cs="Courier New" w:hint="default"/>
      </w:rPr>
    </w:lvl>
    <w:lvl w:ilvl="5" w:tplc="240A0005" w:tentative="1">
      <w:start w:val="1"/>
      <w:numFmt w:val="bullet"/>
      <w:lvlText w:val=""/>
      <w:lvlJc w:val="left"/>
      <w:pPr>
        <w:ind w:left="2196" w:hanging="360"/>
      </w:pPr>
      <w:rPr>
        <w:rFonts w:ascii="Wingdings" w:hAnsi="Wingdings" w:hint="default"/>
      </w:rPr>
    </w:lvl>
    <w:lvl w:ilvl="6" w:tplc="240A0001" w:tentative="1">
      <w:start w:val="1"/>
      <w:numFmt w:val="bullet"/>
      <w:lvlText w:val=""/>
      <w:lvlJc w:val="left"/>
      <w:pPr>
        <w:ind w:left="2916" w:hanging="360"/>
      </w:pPr>
      <w:rPr>
        <w:rFonts w:ascii="Symbol" w:hAnsi="Symbol" w:hint="default"/>
      </w:rPr>
    </w:lvl>
    <w:lvl w:ilvl="7" w:tplc="240A0003" w:tentative="1">
      <w:start w:val="1"/>
      <w:numFmt w:val="bullet"/>
      <w:lvlText w:val="o"/>
      <w:lvlJc w:val="left"/>
      <w:pPr>
        <w:ind w:left="3636" w:hanging="360"/>
      </w:pPr>
      <w:rPr>
        <w:rFonts w:ascii="Courier New" w:hAnsi="Courier New" w:cs="Courier New" w:hint="default"/>
      </w:rPr>
    </w:lvl>
    <w:lvl w:ilvl="8" w:tplc="240A0005" w:tentative="1">
      <w:start w:val="1"/>
      <w:numFmt w:val="bullet"/>
      <w:lvlText w:val=""/>
      <w:lvlJc w:val="left"/>
      <w:pPr>
        <w:ind w:left="4356" w:hanging="360"/>
      </w:pPr>
      <w:rPr>
        <w:rFonts w:ascii="Wingdings" w:hAnsi="Wingdings" w:hint="default"/>
      </w:rPr>
    </w:lvl>
  </w:abstractNum>
  <w:abstractNum w:abstractNumId="58" w15:restartNumberingAfterBreak="0">
    <w:nsid w:val="7C54696F"/>
    <w:multiLevelType w:val="hybridMultilevel"/>
    <w:tmpl w:val="2C16B68A"/>
    <w:lvl w:ilvl="0" w:tplc="0409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9" w15:restartNumberingAfterBreak="0">
    <w:nsid w:val="7D237858"/>
    <w:multiLevelType w:val="hybridMultilevel"/>
    <w:tmpl w:val="49AE268A"/>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7DD05A0A"/>
    <w:multiLevelType w:val="hybridMultilevel"/>
    <w:tmpl w:val="D40C4A38"/>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1" w15:restartNumberingAfterBreak="0">
    <w:nsid w:val="7E706356"/>
    <w:multiLevelType w:val="hybridMultilevel"/>
    <w:tmpl w:val="AB08CEC8"/>
    <w:lvl w:ilvl="0" w:tplc="04090005">
      <w:start w:val="1"/>
      <w:numFmt w:val="bullet"/>
      <w:lvlText w:val=""/>
      <w:lvlJc w:val="left"/>
      <w:pPr>
        <w:ind w:left="1068" w:hanging="360"/>
      </w:pPr>
      <w:rPr>
        <w:rFonts w:ascii="Wingdings" w:hAnsi="Wingdings" w:hint="default"/>
      </w:rPr>
    </w:lvl>
    <w:lvl w:ilvl="1" w:tplc="FFFFFFFF">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805661466">
    <w:abstractNumId w:val="38"/>
  </w:num>
  <w:num w:numId="2" w16cid:durableId="899482106">
    <w:abstractNumId w:val="23"/>
  </w:num>
  <w:num w:numId="3" w16cid:durableId="1743941001">
    <w:abstractNumId w:val="7"/>
  </w:num>
  <w:num w:numId="4" w16cid:durableId="215816546">
    <w:abstractNumId w:val="3"/>
  </w:num>
  <w:num w:numId="5" w16cid:durableId="302321145">
    <w:abstractNumId w:val="34"/>
  </w:num>
  <w:num w:numId="6" w16cid:durableId="2069644380">
    <w:abstractNumId w:val="24"/>
  </w:num>
  <w:num w:numId="7" w16cid:durableId="1871799895">
    <w:abstractNumId w:val="52"/>
  </w:num>
  <w:num w:numId="8" w16cid:durableId="1186746829">
    <w:abstractNumId w:val="13"/>
  </w:num>
  <w:num w:numId="9" w16cid:durableId="1750152674">
    <w:abstractNumId w:val="32"/>
  </w:num>
  <w:num w:numId="10" w16cid:durableId="213272998">
    <w:abstractNumId w:val="35"/>
  </w:num>
  <w:num w:numId="11" w16cid:durableId="1317608645">
    <w:abstractNumId w:val="15"/>
  </w:num>
  <w:num w:numId="12" w16cid:durableId="1194729199">
    <w:abstractNumId w:val="11"/>
  </w:num>
  <w:num w:numId="13" w16cid:durableId="933627935">
    <w:abstractNumId w:val="26"/>
  </w:num>
  <w:num w:numId="14" w16cid:durableId="348946032">
    <w:abstractNumId w:val="37"/>
  </w:num>
  <w:num w:numId="15" w16cid:durableId="885801291">
    <w:abstractNumId w:val="40"/>
  </w:num>
  <w:num w:numId="16" w16cid:durableId="2078742850">
    <w:abstractNumId w:val="0"/>
  </w:num>
  <w:num w:numId="17" w16cid:durableId="1519808145">
    <w:abstractNumId w:val="44"/>
  </w:num>
  <w:num w:numId="18" w16cid:durableId="1864899877">
    <w:abstractNumId w:val="59"/>
  </w:num>
  <w:num w:numId="19" w16cid:durableId="1036196760">
    <w:abstractNumId w:val="8"/>
  </w:num>
  <w:num w:numId="20" w16cid:durableId="222063216">
    <w:abstractNumId w:val="29"/>
  </w:num>
  <w:num w:numId="21" w16cid:durableId="1517040961">
    <w:abstractNumId w:val="28"/>
  </w:num>
  <w:num w:numId="22" w16cid:durableId="1393501292">
    <w:abstractNumId w:val="14"/>
  </w:num>
  <w:num w:numId="23" w16cid:durableId="369230781">
    <w:abstractNumId w:val="58"/>
  </w:num>
  <w:num w:numId="24" w16cid:durableId="553663612">
    <w:abstractNumId w:val="1"/>
  </w:num>
  <w:num w:numId="25" w16cid:durableId="1418674298">
    <w:abstractNumId w:val="41"/>
  </w:num>
  <w:num w:numId="26" w16cid:durableId="1804151111">
    <w:abstractNumId w:val="33"/>
  </w:num>
  <w:num w:numId="27" w16cid:durableId="2011980180">
    <w:abstractNumId w:val="4"/>
  </w:num>
  <w:num w:numId="28" w16cid:durableId="443230057">
    <w:abstractNumId w:val="48"/>
  </w:num>
  <w:num w:numId="29" w16cid:durableId="1360080363">
    <w:abstractNumId w:val="61"/>
  </w:num>
  <w:num w:numId="30" w16cid:durableId="2065063764">
    <w:abstractNumId w:val="12"/>
  </w:num>
  <w:num w:numId="31" w16cid:durableId="839202650">
    <w:abstractNumId w:val="49"/>
  </w:num>
  <w:num w:numId="32" w16cid:durableId="136994011">
    <w:abstractNumId w:val="55"/>
  </w:num>
  <w:num w:numId="33" w16cid:durableId="1627159826">
    <w:abstractNumId w:val="2"/>
  </w:num>
  <w:num w:numId="34" w16cid:durableId="364912797">
    <w:abstractNumId w:val="45"/>
  </w:num>
  <w:num w:numId="35" w16cid:durableId="742527298">
    <w:abstractNumId w:val="21"/>
  </w:num>
  <w:num w:numId="36" w16cid:durableId="373502547">
    <w:abstractNumId w:val="39"/>
  </w:num>
  <w:num w:numId="37" w16cid:durableId="1708021194">
    <w:abstractNumId w:val="57"/>
  </w:num>
  <w:num w:numId="38" w16cid:durableId="248925740">
    <w:abstractNumId w:val="9"/>
  </w:num>
  <w:num w:numId="39" w16cid:durableId="1610311583">
    <w:abstractNumId w:val="18"/>
  </w:num>
  <w:num w:numId="40" w16cid:durableId="1251818995">
    <w:abstractNumId w:val="47"/>
  </w:num>
  <w:num w:numId="41" w16cid:durableId="129247650">
    <w:abstractNumId w:val="46"/>
  </w:num>
  <w:num w:numId="42" w16cid:durableId="341397778">
    <w:abstractNumId w:val="6"/>
  </w:num>
  <w:num w:numId="43" w16cid:durableId="2114859264">
    <w:abstractNumId w:val="10"/>
  </w:num>
  <w:num w:numId="44" w16cid:durableId="899630333">
    <w:abstractNumId w:val="30"/>
  </w:num>
  <w:num w:numId="45" w16cid:durableId="445778013">
    <w:abstractNumId w:val="17"/>
  </w:num>
  <w:num w:numId="46" w16cid:durableId="1740515338">
    <w:abstractNumId w:val="27"/>
  </w:num>
  <w:num w:numId="47" w16cid:durableId="1848061147">
    <w:abstractNumId w:val="5"/>
  </w:num>
  <w:num w:numId="48" w16cid:durableId="1578006839">
    <w:abstractNumId w:val="51"/>
  </w:num>
  <w:num w:numId="49" w16cid:durableId="2123106785">
    <w:abstractNumId w:val="31"/>
  </w:num>
  <w:num w:numId="50" w16cid:durableId="1584681594">
    <w:abstractNumId w:val="25"/>
  </w:num>
  <w:num w:numId="51" w16cid:durableId="1622375094">
    <w:abstractNumId w:val="54"/>
  </w:num>
  <w:num w:numId="52" w16cid:durableId="1268852666">
    <w:abstractNumId w:val="22"/>
  </w:num>
  <w:num w:numId="53" w16cid:durableId="1736512900">
    <w:abstractNumId w:val="42"/>
  </w:num>
  <w:num w:numId="54" w16cid:durableId="1979140197">
    <w:abstractNumId w:val="43"/>
  </w:num>
  <w:num w:numId="55" w16cid:durableId="947272825">
    <w:abstractNumId w:val="19"/>
  </w:num>
  <w:num w:numId="56" w16cid:durableId="1831679166">
    <w:abstractNumId w:val="60"/>
  </w:num>
  <w:num w:numId="57" w16cid:durableId="159585377">
    <w:abstractNumId w:val="36"/>
  </w:num>
  <w:num w:numId="58" w16cid:durableId="544950476">
    <w:abstractNumId w:val="16"/>
  </w:num>
  <w:num w:numId="59" w16cid:durableId="1346787974">
    <w:abstractNumId w:val="50"/>
  </w:num>
  <w:num w:numId="60" w16cid:durableId="2048262197">
    <w:abstractNumId w:val="56"/>
  </w:num>
  <w:num w:numId="61" w16cid:durableId="1302688723">
    <w:abstractNumId w:val="53"/>
  </w:num>
  <w:num w:numId="62" w16cid:durableId="1756587662">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D1"/>
    <w:rsid w:val="000008AE"/>
    <w:rsid w:val="00001D7B"/>
    <w:rsid w:val="00003D38"/>
    <w:rsid w:val="000061D8"/>
    <w:rsid w:val="00007B0E"/>
    <w:rsid w:val="00010FC0"/>
    <w:rsid w:val="00012C0B"/>
    <w:rsid w:val="000148E1"/>
    <w:rsid w:val="000150C3"/>
    <w:rsid w:val="0001748F"/>
    <w:rsid w:val="000213FF"/>
    <w:rsid w:val="00027C35"/>
    <w:rsid w:val="000318C8"/>
    <w:rsid w:val="0003314A"/>
    <w:rsid w:val="0003416D"/>
    <w:rsid w:val="00034452"/>
    <w:rsid w:val="000352B0"/>
    <w:rsid w:val="00041054"/>
    <w:rsid w:val="000413D5"/>
    <w:rsid w:val="00041872"/>
    <w:rsid w:val="000421E7"/>
    <w:rsid w:val="000529A4"/>
    <w:rsid w:val="00053A61"/>
    <w:rsid w:val="00054598"/>
    <w:rsid w:val="00055D9B"/>
    <w:rsid w:val="00056452"/>
    <w:rsid w:val="00061EA2"/>
    <w:rsid w:val="00062957"/>
    <w:rsid w:val="00064B5E"/>
    <w:rsid w:val="00065464"/>
    <w:rsid w:val="00067400"/>
    <w:rsid w:val="00072A0F"/>
    <w:rsid w:val="00074B17"/>
    <w:rsid w:val="00080598"/>
    <w:rsid w:val="000830DB"/>
    <w:rsid w:val="0008367A"/>
    <w:rsid w:val="00084CD2"/>
    <w:rsid w:val="000851B3"/>
    <w:rsid w:val="000913A1"/>
    <w:rsid w:val="0009165E"/>
    <w:rsid w:val="00093DE5"/>
    <w:rsid w:val="000A297A"/>
    <w:rsid w:val="000A2BB9"/>
    <w:rsid w:val="000A4BCB"/>
    <w:rsid w:val="000A4C6A"/>
    <w:rsid w:val="000A5DA9"/>
    <w:rsid w:val="000B1BE8"/>
    <w:rsid w:val="000B2585"/>
    <w:rsid w:val="000B3FC2"/>
    <w:rsid w:val="000B63E8"/>
    <w:rsid w:val="000C48E6"/>
    <w:rsid w:val="000D45AD"/>
    <w:rsid w:val="000D52EB"/>
    <w:rsid w:val="000D693D"/>
    <w:rsid w:val="000E3879"/>
    <w:rsid w:val="000E4174"/>
    <w:rsid w:val="000E4346"/>
    <w:rsid w:val="000E5AFA"/>
    <w:rsid w:val="000F167C"/>
    <w:rsid w:val="000F34DB"/>
    <w:rsid w:val="00101475"/>
    <w:rsid w:val="00103C05"/>
    <w:rsid w:val="0010593E"/>
    <w:rsid w:val="001069EE"/>
    <w:rsid w:val="00107279"/>
    <w:rsid w:val="0011546D"/>
    <w:rsid w:val="001179B5"/>
    <w:rsid w:val="00117A13"/>
    <w:rsid w:val="00130CF5"/>
    <w:rsid w:val="0013139C"/>
    <w:rsid w:val="001356C0"/>
    <w:rsid w:val="00136525"/>
    <w:rsid w:val="00136527"/>
    <w:rsid w:val="001443A9"/>
    <w:rsid w:val="00144977"/>
    <w:rsid w:val="00153B38"/>
    <w:rsid w:val="00161153"/>
    <w:rsid w:val="001657C2"/>
    <w:rsid w:val="00167704"/>
    <w:rsid w:val="0017175B"/>
    <w:rsid w:val="00175ABB"/>
    <w:rsid w:val="00175DEE"/>
    <w:rsid w:val="00176C7D"/>
    <w:rsid w:val="00185CAD"/>
    <w:rsid w:val="00186B21"/>
    <w:rsid w:val="00187D67"/>
    <w:rsid w:val="001905DC"/>
    <w:rsid w:val="00190D5A"/>
    <w:rsid w:val="001926CD"/>
    <w:rsid w:val="001A011B"/>
    <w:rsid w:val="001A3DB5"/>
    <w:rsid w:val="001B02AF"/>
    <w:rsid w:val="001B17E2"/>
    <w:rsid w:val="001C0F52"/>
    <w:rsid w:val="001C3514"/>
    <w:rsid w:val="001C3C20"/>
    <w:rsid w:val="001C773B"/>
    <w:rsid w:val="001D7054"/>
    <w:rsid w:val="001E2926"/>
    <w:rsid w:val="001E6C89"/>
    <w:rsid w:val="001E7C49"/>
    <w:rsid w:val="001F2AA5"/>
    <w:rsid w:val="001F4960"/>
    <w:rsid w:val="001F4FAC"/>
    <w:rsid w:val="001F513C"/>
    <w:rsid w:val="001F6D0B"/>
    <w:rsid w:val="002014C4"/>
    <w:rsid w:val="00203E22"/>
    <w:rsid w:val="0020450D"/>
    <w:rsid w:val="0021038C"/>
    <w:rsid w:val="00214E7D"/>
    <w:rsid w:val="00216D1B"/>
    <w:rsid w:val="002246A0"/>
    <w:rsid w:val="0022720A"/>
    <w:rsid w:val="00232A6F"/>
    <w:rsid w:val="00233D11"/>
    <w:rsid w:val="0023478F"/>
    <w:rsid w:val="00234964"/>
    <w:rsid w:val="002410C5"/>
    <w:rsid w:val="00241CDE"/>
    <w:rsid w:val="0024644B"/>
    <w:rsid w:val="00252E90"/>
    <w:rsid w:val="00252ECF"/>
    <w:rsid w:val="00255CC5"/>
    <w:rsid w:val="00255D57"/>
    <w:rsid w:val="00256527"/>
    <w:rsid w:val="002619CE"/>
    <w:rsid w:val="00267854"/>
    <w:rsid w:val="00270D51"/>
    <w:rsid w:val="00272DA7"/>
    <w:rsid w:val="0027379B"/>
    <w:rsid w:val="002750DE"/>
    <w:rsid w:val="00275420"/>
    <w:rsid w:val="00276A89"/>
    <w:rsid w:val="00281388"/>
    <w:rsid w:val="00284822"/>
    <w:rsid w:val="0028768A"/>
    <w:rsid w:val="00291497"/>
    <w:rsid w:val="002954EA"/>
    <w:rsid w:val="00296796"/>
    <w:rsid w:val="0029755F"/>
    <w:rsid w:val="002A4F62"/>
    <w:rsid w:val="002A598D"/>
    <w:rsid w:val="002A6896"/>
    <w:rsid w:val="002B2F4A"/>
    <w:rsid w:val="002B4053"/>
    <w:rsid w:val="002B6143"/>
    <w:rsid w:val="002B72EB"/>
    <w:rsid w:val="002C14B8"/>
    <w:rsid w:val="002C1AD1"/>
    <w:rsid w:val="002C30E2"/>
    <w:rsid w:val="002C3830"/>
    <w:rsid w:val="002C4162"/>
    <w:rsid w:val="002C539D"/>
    <w:rsid w:val="002C684D"/>
    <w:rsid w:val="002D0CF4"/>
    <w:rsid w:val="002D0D3F"/>
    <w:rsid w:val="002D1583"/>
    <w:rsid w:val="002D3ACB"/>
    <w:rsid w:val="002D5BD6"/>
    <w:rsid w:val="002D7FFC"/>
    <w:rsid w:val="002E2AB8"/>
    <w:rsid w:val="002E3A9F"/>
    <w:rsid w:val="002E4455"/>
    <w:rsid w:val="002E6965"/>
    <w:rsid w:val="002F0AA9"/>
    <w:rsid w:val="002F2C24"/>
    <w:rsid w:val="002F699D"/>
    <w:rsid w:val="002F7A1C"/>
    <w:rsid w:val="00300413"/>
    <w:rsid w:val="00304861"/>
    <w:rsid w:val="003065E7"/>
    <w:rsid w:val="00306E21"/>
    <w:rsid w:val="0031518D"/>
    <w:rsid w:val="0033394D"/>
    <w:rsid w:val="003370D3"/>
    <w:rsid w:val="0034010F"/>
    <w:rsid w:val="0034237B"/>
    <w:rsid w:val="00343938"/>
    <w:rsid w:val="00351122"/>
    <w:rsid w:val="0035126D"/>
    <w:rsid w:val="0035169A"/>
    <w:rsid w:val="00352862"/>
    <w:rsid w:val="003529E1"/>
    <w:rsid w:val="00352B7F"/>
    <w:rsid w:val="0035392E"/>
    <w:rsid w:val="00357425"/>
    <w:rsid w:val="00357C7D"/>
    <w:rsid w:val="00362B1A"/>
    <w:rsid w:val="00363493"/>
    <w:rsid w:val="00364455"/>
    <w:rsid w:val="0036491A"/>
    <w:rsid w:val="003668AC"/>
    <w:rsid w:val="003709A8"/>
    <w:rsid w:val="00371E4D"/>
    <w:rsid w:val="00371F06"/>
    <w:rsid w:val="00374AD1"/>
    <w:rsid w:val="003756A3"/>
    <w:rsid w:val="003851C7"/>
    <w:rsid w:val="0038768B"/>
    <w:rsid w:val="0039515C"/>
    <w:rsid w:val="00397397"/>
    <w:rsid w:val="00397C69"/>
    <w:rsid w:val="003A0F8D"/>
    <w:rsid w:val="003A1D02"/>
    <w:rsid w:val="003A4198"/>
    <w:rsid w:val="003A434D"/>
    <w:rsid w:val="003A7D2D"/>
    <w:rsid w:val="003B103F"/>
    <w:rsid w:val="003B165A"/>
    <w:rsid w:val="003B3F88"/>
    <w:rsid w:val="003B5D08"/>
    <w:rsid w:val="003C17E5"/>
    <w:rsid w:val="003C2A08"/>
    <w:rsid w:val="003C2D0A"/>
    <w:rsid w:val="003C48D7"/>
    <w:rsid w:val="003D167A"/>
    <w:rsid w:val="003D1ABD"/>
    <w:rsid w:val="003D4882"/>
    <w:rsid w:val="003D7BF9"/>
    <w:rsid w:val="003E3B2C"/>
    <w:rsid w:val="003F55F7"/>
    <w:rsid w:val="003F58C0"/>
    <w:rsid w:val="003F5E13"/>
    <w:rsid w:val="003F7728"/>
    <w:rsid w:val="00401B95"/>
    <w:rsid w:val="00405751"/>
    <w:rsid w:val="0041234D"/>
    <w:rsid w:val="0041243D"/>
    <w:rsid w:val="00413280"/>
    <w:rsid w:val="00414308"/>
    <w:rsid w:val="0042284E"/>
    <w:rsid w:val="00422DBE"/>
    <w:rsid w:val="00423C19"/>
    <w:rsid w:val="0043035A"/>
    <w:rsid w:val="00435057"/>
    <w:rsid w:val="00435608"/>
    <w:rsid w:val="0043755F"/>
    <w:rsid w:val="00444669"/>
    <w:rsid w:val="004460E4"/>
    <w:rsid w:val="0044660F"/>
    <w:rsid w:val="00450118"/>
    <w:rsid w:val="0045354E"/>
    <w:rsid w:val="004543FF"/>
    <w:rsid w:val="00464D84"/>
    <w:rsid w:val="004655CF"/>
    <w:rsid w:val="0046658D"/>
    <w:rsid w:val="004837B7"/>
    <w:rsid w:val="00487057"/>
    <w:rsid w:val="004875FC"/>
    <w:rsid w:val="00490ACF"/>
    <w:rsid w:val="004912D3"/>
    <w:rsid w:val="00493ABA"/>
    <w:rsid w:val="00496A86"/>
    <w:rsid w:val="004A15C7"/>
    <w:rsid w:val="004A2CF0"/>
    <w:rsid w:val="004B4C74"/>
    <w:rsid w:val="004C10D5"/>
    <w:rsid w:val="004C1864"/>
    <w:rsid w:val="004C2EEC"/>
    <w:rsid w:val="004C600C"/>
    <w:rsid w:val="004C6FBF"/>
    <w:rsid w:val="004C7E3A"/>
    <w:rsid w:val="004D7244"/>
    <w:rsid w:val="004D7514"/>
    <w:rsid w:val="004E684D"/>
    <w:rsid w:val="004E6872"/>
    <w:rsid w:val="004F0942"/>
    <w:rsid w:val="004F26E1"/>
    <w:rsid w:val="0050358C"/>
    <w:rsid w:val="00503A05"/>
    <w:rsid w:val="00512C58"/>
    <w:rsid w:val="00514304"/>
    <w:rsid w:val="00517FD3"/>
    <w:rsid w:val="005208D0"/>
    <w:rsid w:val="00521603"/>
    <w:rsid w:val="00523868"/>
    <w:rsid w:val="00531294"/>
    <w:rsid w:val="00531BC0"/>
    <w:rsid w:val="005339B7"/>
    <w:rsid w:val="00533A44"/>
    <w:rsid w:val="00534E90"/>
    <w:rsid w:val="005374CB"/>
    <w:rsid w:val="005406F4"/>
    <w:rsid w:val="00540A63"/>
    <w:rsid w:val="005452AB"/>
    <w:rsid w:val="00546579"/>
    <w:rsid w:val="00547AA6"/>
    <w:rsid w:val="00561ED7"/>
    <w:rsid w:val="00562491"/>
    <w:rsid w:val="00563F27"/>
    <w:rsid w:val="00571DCE"/>
    <w:rsid w:val="005731FE"/>
    <w:rsid w:val="005806C5"/>
    <w:rsid w:val="00580742"/>
    <w:rsid w:val="0058082D"/>
    <w:rsid w:val="00583DE2"/>
    <w:rsid w:val="005914D3"/>
    <w:rsid w:val="00592DCC"/>
    <w:rsid w:val="0059691E"/>
    <w:rsid w:val="005A0CA3"/>
    <w:rsid w:val="005A18C5"/>
    <w:rsid w:val="005A1AD4"/>
    <w:rsid w:val="005A2A8C"/>
    <w:rsid w:val="005A4A83"/>
    <w:rsid w:val="005B26AD"/>
    <w:rsid w:val="005B2DBB"/>
    <w:rsid w:val="005B33AC"/>
    <w:rsid w:val="005B5BFD"/>
    <w:rsid w:val="005C2227"/>
    <w:rsid w:val="005C3B5A"/>
    <w:rsid w:val="005C411C"/>
    <w:rsid w:val="005C5999"/>
    <w:rsid w:val="005D0982"/>
    <w:rsid w:val="005D0F5C"/>
    <w:rsid w:val="005D409F"/>
    <w:rsid w:val="005D6FBB"/>
    <w:rsid w:val="005D7019"/>
    <w:rsid w:val="005D72BB"/>
    <w:rsid w:val="005E4AEA"/>
    <w:rsid w:val="005E4FF6"/>
    <w:rsid w:val="005E5FC2"/>
    <w:rsid w:val="005E6FC0"/>
    <w:rsid w:val="005F0CD9"/>
    <w:rsid w:val="005F2E8A"/>
    <w:rsid w:val="006027DD"/>
    <w:rsid w:val="00611B47"/>
    <w:rsid w:val="006131BC"/>
    <w:rsid w:val="00613A0E"/>
    <w:rsid w:val="0062244E"/>
    <w:rsid w:val="006246A5"/>
    <w:rsid w:val="006300F5"/>
    <w:rsid w:val="00631152"/>
    <w:rsid w:val="00634E2B"/>
    <w:rsid w:val="00643A82"/>
    <w:rsid w:val="00651251"/>
    <w:rsid w:val="00652D0B"/>
    <w:rsid w:val="00654C76"/>
    <w:rsid w:val="00665A68"/>
    <w:rsid w:val="006676E0"/>
    <w:rsid w:val="00670D4D"/>
    <w:rsid w:val="0067181F"/>
    <w:rsid w:val="00674F62"/>
    <w:rsid w:val="00677EA3"/>
    <w:rsid w:val="00680296"/>
    <w:rsid w:val="006837C1"/>
    <w:rsid w:val="00691678"/>
    <w:rsid w:val="00692352"/>
    <w:rsid w:val="00694A68"/>
    <w:rsid w:val="006951AE"/>
    <w:rsid w:val="00695626"/>
    <w:rsid w:val="006A0686"/>
    <w:rsid w:val="006A096E"/>
    <w:rsid w:val="006A1E3D"/>
    <w:rsid w:val="006A5F63"/>
    <w:rsid w:val="006A757B"/>
    <w:rsid w:val="006B3650"/>
    <w:rsid w:val="006B4E88"/>
    <w:rsid w:val="006C1961"/>
    <w:rsid w:val="006C31B5"/>
    <w:rsid w:val="006D0873"/>
    <w:rsid w:val="006D102A"/>
    <w:rsid w:val="006D3DC4"/>
    <w:rsid w:val="006E331C"/>
    <w:rsid w:val="006E3CE1"/>
    <w:rsid w:val="006E5F6B"/>
    <w:rsid w:val="006E73C9"/>
    <w:rsid w:val="006F13FF"/>
    <w:rsid w:val="006F1D33"/>
    <w:rsid w:val="006F28A8"/>
    <w:rsid w:val="006F2F48"/>
    <w:rsid w:val="006F2FEE"/>
    <w:rsid w:val="006F627F"/>
    <w:rsid w:val="006F72F5"/>
    <w:rsid w:val="00700FCE"/>
    <w:rsid w:val="007014A2"/>
    <w:rsid w:val="00703A14"/>
    <w:rsid w:val="00706A50"/>
    <w:rsid w:val="00706D6B"/>
    <w:rsid w:val="00711049"/>
    <w:rsid w:val="00713602"/>
    <w:rsid w:val="007147A0"/>
    <w:rsid w:val="00717E66"/>
    <w:rsid w:val="007213D9"/>
    <w:rsid w:val="00721BEB"/>
    <w:rsid w:val="00723D84"/>
    <w:rsid w:val="00724860"/>
    <w:rsid w:val="007250D7"/>
    <w:rsid w:val="00727A7B"/>
    <w:rsid w:val="00731097"/>
    <w:rsid w:val="00733B29"/>
    <w:rsid w:val="00743BD7"/>
    <w:rsid w:val="007441D9"/>
    <w:rsid w:val="00746545"/>
    <w:rsid w:val="0074668C"/>
    <w:rsid w:val="00747912"/>
    <w:rsid w:val="007502C2"/>
    <w:rsid w:val="00751865"/>
    <w:rsid w:val="007519FA"/>
    <w:rsid w:val="0075251D"/>
    <w:rsid w:val="00755E9D"/>
    <w:rsid w:val="00757EC1"/>
    <w:rsid w:val="00763646"/>
    <w:rsid w:val="00765A86"/>
    <w:rsid w:val="00770851"/>
    <w:rsid w:val="00770A94"/>
    <w:rsid w:val="00776F23"/>
    <w:rsid w:val="0077705E"/>
    <w:rsid w:val="007778F5"/>
    <w:rsid w:val="007814A2"/>
    <w:rsid w:val="00793FCB"/>
    <w:rsid w:val="00794563"/>
    <w:rsid w:val="00795A83"/>
    <w:rsid w:val="00796863"/>
    <w:rsid w:val="007A60A9"/>
    <w:rsid w:val="007B2D22"/>
    <w:rsid w:val="007C5846"/>
    <w:rsid w:val="007C5A39"/>
    <w:rsid w:val="007C7486"/>
    <w:rsid w:val="007D0621"/>
    <w:rsid w:val="007D4264"/>
    <w:rsid w:val="007D459A"/>
    <w:rsid w:val="007D4B52"/>
    <w:rsid w:val="007E75D2"/>
    <w:rsid w:val="007F28DA"/>
    <w:rsid w:val="008002FA"/>
    <w:rsid w:val="00806FCA"/>
    <w:rsid w:val="00816104"/>
    <w:rsid w:val="00817F8A"/>
    <w:rsid w:val="008203AF"/>
    <w:rsid w:val="00821EF3"/>
    <w:rsid w:val="008435A4"/>
    <w:rsid w:val="00843689"/>
    <w:rsid w:val="00847F4F"/>
    <w:rsid w:val="008546BE"/>
    <w:rsid w:val="00861E05"/>
    <w:rsid w:val="008747FE"/>
    <w:rsid w:val="00876206"/>
    <w:rsid w:val="00883115"/>
    <w:rsid w:val="00884612"/>
    <w:rsid w:val="0089203B"/>
    <w:rsid w:val="00892866"/>
    <w:rsid w:val="00893F92"/>
    <w:rsid w:val="00894DD9"/>
    <w:rsid w:val="00896A28"/>
    <w:rsid w:val="0089770D"/>
    <w:rsid w:val="008A564F"/>
    <w:rsid w:val="008A66F4"/>
    <w:rsid w:val="008B00BB"/>
    <w:rsid w:val="008B147F"/>
    <w:rsid w:val="008B1572"/>
    <w:rsid w:val="008B1B22"/>
    <w:rsid w:val="008B28FC"/>
    <w:rsid w:val="008B36C6"/>
    <w:rsid w:val="008B3748"/>
    <w:rsid w:val="008B48D2"/>
    <w:rsid w:val="008B7C13"/>
    <w:rsid w:val="008C71B6"/>
    <w:rsid w:val="008C792C"/>
    <w:rsid w:val="008D1595"/>
    <w:rsid w:val="008D26DA"/>
    <w:rsid w:val="008D3BEC"/>
    <w:rsid w:val="008E30E9"/>
    <w:rsid w:val="008E37C6"/>
    <w:rsid w:val="008F1759"/>
    <w:rsid w:val="008F3D45"/>
    <w:rsid w:val="008F7A0F"/>
    <w:rsid w:val="009038C2"/>
    <w:rsid w:val="0090461D"/>
    <w:rsid w:val="0091182A"/>
    <w:rsid w:val="009151F4"/>
    <w:rsid w:val="00917DF6"/>
    <w:rsid w:val="00925F5F"/>
    <w:rsid w:val="00927AD4"/>
    <w:rsid w:val="00933A09"/>
    <w:rsid w:val="00936247"/>
    <w:rsid w:val="00936990"/>
    <w:rsid w:val="00940610"/>
    <w:rsid w:val="0094283B"/>
    <w:rsid w:val="00944C93"/>
    <w:rsid w:val="009452F0"/>
    <w:rsid w:val="009476AB"/>
    <w:rsid w:val="00950B56"/>
    <w:rsid w:val="00955389"/>
    <w:rsid w:val="00957E86"/>
    <w:rsid w:val="009609F2"/>
    <w:rsid w:val="00961A6A"/>
    <w:rsid w:val="00964B70"/>
    <w:rsid w:val="00970A22"/>
    <w:rsid w:val="009730F5"/>
    <w:rsid w:val="00976886"/>
    <w:rsid w:val="00976D85"/>
    <w:rsid w:val="0097769C"/>
    <w:rsid w:val="00983CE2"/>
    <w:rsid w:val="00983EA0"/>
    <w:rsid w:val="00984927"/>
    <w:rsid w:val="0099069C"/>
    <w:rsid w:val="0099116C"/>
    <w:rsid w:val="00993C69"/>
    <w:rsid w:val="00994A3D"/>
    <w:rsid w:val="00997F79"/>
    <w:rsid w:val="009A026E"/>
    <w:rsid w:val="009A1901"/>
    <w:rsid w:val="009A6539"/>
    <w:rsid w:val="009B46F2"/>
    <w:rsid w:val="009B4E17"/>
    <w:rsid w:val="009B63ED"/>
    <w:rsid w:val="009B647E"/>
    <w:rsid w:val="009C0A9A"/>
    <w:rsid w:val="009C18D6"/>
    <w:rsid w:val="009D0C10"/>
    <w:rsid w:val="009D2B7D"/>
    <w:rsid w:val="009D7545"/>
    <w:rsid w:val="009E13EE"/>
    <w:rsid w:val="009E1E78"/>
    <w:rsid w:val="009E45C0"/>
    <w:rsid w:val="009F1924"/>
    <w:rsid w:val="009F393D"/>
    <w:rsid w:val="009F56FE"/>
    <w:rsid w:val="009F6025"/>
    <w:rsid w:val="009F7135"/>
    <w:rsid w:val="00A00C81"/>
    <w:rsid w:val="00A04C97"/>
    <w:rsid w:val="00A056B8"/>
    <w:rsid w:val="00A069C1"/>
    <w:rsid w:val="00A106AC"/>
    <w:rsid w:val="00A10BE9"/>
    <w:rsid w:val="00A136F8"/>
    <w:rsid w:val="00A14DBD"/>
    <w:rsid w:val="00A178F9"/>
    <w:rsid w:val="00A22734"/>
    <w:rsid w:val="00A250AE"/>
    <w:rsid w:val="00A278B8"/>
    <w:rsid w:val="00A33553"/>
    <w:rsid w:val="00A35153"/>
    <w:rsid w:val="00A36F48"/>
    <w:rsid w:val="00A432C3"/>
    <w:rsid w:val="00A50F01"/>
    <w:rsid w:val="00A53BCD"/>
    <w:rsid w:val="00A547AA"/>
    <w:rsid w:val="00A55321"/>
    <w:rsid w:val="00A574D5"/>
    <w:rsid w:val="00A63A5E"/>
    <w:rsid w:val="00A80BF8"/>
    <w:rsid w:val="00A8192E"/>
    <w:rsid w:val="00A81B2E"/>
    <w:rsid w:val="00A81F86"/>
    <w:rsid w:val="00A83904"/>
    <w:rsid w:val="00A83F03"/>
    <w:rsid w:val="00A85FD4"/>
    <w:rsid w:val="00A87CEF"/>
    <w:rsid w:val="00A904DD"/>
    <w:rsid w:val="00A91B81"/>
    <w:rsid w:val="00A97DFF"/>
    <w:rsid w:val="00AA1708"/>
    <w:rsid w:val="00AA4C0F"/>
    <w:rsid w:val="00AA77F8"/>
    <w:rsid w:val="00AB2362"/>
    <w:rsid w:val="00AB625A"/>
    <w:rsid w:val="00AC224F"/>
    <w:rsid w:val="00AC22B1"/>
    <w:rsid w:val="00AC3628"/>
    <w:rsid w:val="00AC54D4"/>
    <w:rsid w:val="00AC792C"/>
    <w:rsid w:val="00AD0B31"/>
    <w:rsid w:val="00AD1341"/>
    <w:rsid w:val="00AD2B62"/>
    <w:rsid w:val="00AE40FB"/>
    <w:rsid w:val="00AE4A3C"/>
    <w:rsid w:val="00AE6FA6"/>
    <w:rsid w:val="00AE7CC1"/>
    <w:rsid w:val="00AF08FD"/>
    <w:rsid w:val="00AF3C0C"/>
    <w:rsid w:val="00AF701D"/>
    <w:rsid w:val="00B01EFC"/>
    <w:rsid w:val="00B108A6"/>
    <w:rsid w:val="00B12720"/>
    <w:rsid w:val="00B13FDC"/>
    <w:rsid w:val="00B14B77"/>
    <w:rsid w:val="00B2274A"/>
    <w:rsid w:val="00B22CC6"/>
    <w:rsid w:val="00B23407"/>
    <w:rsid w:val="00B2523D"/>
    <w:rsid w:val="00B25B1E"/>
    <w:rsid w:val="00B26423"/>
    <w:rsid w:val="00B272E8"/>
    <w:rsid w:val="00B37604"/>
    <w:rsid w:val="00B40520"/>
    <w:rsid w:val="00B43086"/>
    <w:rsid w:val="00B43CA8"/>
    <w:rsid w:val="00B47CEE"/>
    <w:rsid w:val="00B501F3"/>
    <w:rsid w:val="00B51588"/>
    <w:rsid w:val="00B643A8"/>
    <w:rsid w:val="00B64D85"/>
    <w:rsid w:val="00B65DFB"/>
    <w:rsid w:val="00B6796C"/>
    <w:rsid w:val="00B721AA"/>
    <w:rsid w:val="00B72B5B"/>
    <w:rsid w:val="00B737A4"/>
    <w:rsid w:val="00B805BB"/>
    <w:rsid w:val="00B8452C"/>
    <w:rsid w:val="00B90DD3"/>
    <w:rsid w:val="00B92189"/>
    <w:rsid w:val="00B9349C"/>
    <w:rsid w:val="00BA0CA8"/>
    <w:rsid w:val="00BA0EAD"/>
    <w:rsid w:val="00BA18CD"/>
    <w:rsid w:val="00BA241F"/>
    <w:rsid w:val="00BA24D9"/>
    <w:rsid w:val="00BA424C"/>
    <w:rsid w:val="00BA4712"/>
    <w:rsid w:val="00BA4D53"/>
    <w:rsid w:val="00BA6769"/>
    <w:rsid w:val="00BA7403"/>
    <w:rsid w:val="00BB2863"/>
    <w:rsid w:val="00BB46C3"/>
    <w:rsid w:val="00BB5F11"/>
    <w:rsid w:val="00BB7083"/>
    <w:rsid w:val="00BB7270"/>
    <w:rsid w:val="00BB757D"/>
    <w:rsid w:val="00BC2BAC"/>
    <w:rsid w:val="00BC484B"/>
    <w:rsid w:val="00BC7E84"/>
    <w:rsid w:val="00BD223A"/>
    <w:rsid w:val="00BD5FD5"/>
    <w:rsid w:val="00BE11A8"/>
    <w:rsid w:val="00BE2F7C"/>
    <w:rsid w:val="00BE339E"/>
    <w:rsid w:val="00BE6494"/>
    <w:rsid w:val="00BE6F93"/>
    <w:rsid w:val="00BF07D8"/>
    <w:rsid w:val="00BF227C"/>
    <w:rsid w:val="00BF29C3"/>
    <w:rsid w:val="00BF5AF7"/>
    <w:rsid w:val="00BF5E38"/>
    <w:rsid w:val="00C0005A"/>
    <w:rsid w:val="00C011E7"/>
    <w:rsid w:val="00C072C0"/>
    <w:rsid w:val="00C07B73"/>
    <w:rsid w:val="00C10AAF"/>
    <w:rsid w:val="00C1289C"/>
    <w:rsid w:val="00C15139"/>
    <w:rsid w:val="00C20A28"/>
    <w:rsid w:val="00C20E71"/>
    <w:rsid w:val="00C21253"/>
    <w:rsid w:val="00C22F6C"/>
    <w:rsid w:val="00C30F89"/>
    <w:rsid w:val="00C338A8"/>
    <w:rsid w:val="00C40A7A"/>
    <w:rsid w:val="00C42C86"/>
    <w:rsid w:val="00C42DCE"/>
    <w:rsid w:val="00C42E9D"/>
    <w:rsid w:val="00C4453B"/>
    <w:rsid w:val="00C44D5C"/>
    <w:rsid w:val="00C51DF4"/>
    <w:rsid w:val="00C524BF"/>
    <w:rsid w:val="00C545E3"/>
    <w:rsid w:val="00C55F33"/>
    <w:rsid w:val="00C64BF9"/>
    <w:rsid w:val="00C66032"/>
    <w:rsid w:val="00C66459"/>
    <w:rsid w:val="00C70540"/>
    <w:rsid w:val="00C70A2D"/>
    <w:rsid w:val="00C74CD5"/>
    <w:rsid w:val="00C77434"/>
    <w:rsid w:val="00C841FA"/>
    <w:rsid w:val="00C85113"/>
    <w:rsid w:val="00C86DAB"/>
    <w:rsid w:val="00CA1C2A"/>
    <w:rsid w:val="00CA487E"/>
    <w:rsid w:val="00CA694A"/>
    <w:rsid w:val="00CB4F41"/>
    <w:rsid w:val="00CB5683"/>
    <w:rsid w:val="00CB5D10"/>
    <w:rsid w:val="00CC7EA1"/>
    <w:rsid w:val="00CD110D"/>
    <w:rsid w:val="00CD47C7"/>
    <w:rsid w:val="00CD5015"/>
    <w:rsid w:val="00CE0A1E"/>
    <w:rsid w:val="00CF0A26"/>
    <w:rsid w:val="00CF34B1"/>
    <w:rsid w:val="00CF6B9D"/>
    <w:rsid w:val="00D00694"/>
    <w:rsid w:val="00D01FA1"/>
    <w:rsid w:val="00D06913"/>
    <w:rsid w:val="00D06FA2"/>
    <w:rsid w:val="00D10589"/>
    <w:rsid w:val="00D1513C"/>
    <w:rsid w:val="00D167F5"/>
    <w:rsid w:val="00D16C4C"/>
    <w:rsid w:val="00D17FDE"/>
    <w:rsid w:val="00D21188"/>
    <w:rsid w:val="00D22765"/>
    <w:rsid w:val="00D279E0"/>
    <w:rsid w:val="00D3522D"/>
    <w:rsid w:val="00D4008A"/>
    <w:rsid w:val="00D41EA0"/>
    <w:rsid w:val="00D43C0E"/>
    <w:rsid w:val="00D509AA"/>
    <w:rsid w:val="00D60884"/>
    <w:rsid w:val="00D6266D"/>
    <w:rsid w:val="00D66A1A"/>
    <w:rsid w:val="00D70BC6"/>
    <w:rsid w:val="00D7375D"/>
    <w:rsid w:val="00D73ADB"/>
    <w:rsid w:val="00D73C51"/>
    <w:rsid w:val="00D808B6"/>
    <w:rsid w:val="00D857E8"/>
    <w:rsid w:val="00D85E02"/>
    <w:rsid w:val="00D92DC9"/>
    <w:rsid w:val="00D94477"/>
    <w:rsid w:val="00D966BF"/>
    <w:rsid w:val="00DA5344"/>
    <w:rsid w:val="00DB515C"/>
    <w:rsid w:val="00DB55A9"/>
    <w:rsid w:val="00DC003B"/>
    <w:rsid w:val="00DC0C11"/>
    <w:rsid w:val="00DC3500"/>
    <w:rsid w:val="00DC432A"/>
    <w:rsid w:val="00DC49C6"/>
    <w:rsid w:val="00DC4EE7"/>
    <w:rsid w:val="00DC62BE"/>
    <w:rsid w:val="00DD1457"/>
    <w:rsid w:val="00DD26DE"/>
    <w:rsid w:val="00DD2DE4"/>
    <w:rsid w:val="00DD52A8"/>
    <w:rsid w:val="00DE19C4"/>
    <w:rsid w:val="00DE234F"/>
    <w:rsid w:val="00DE2815"/>
    <w:rsid w:val="00DE2B1E"/>
    <w:rsid w:val="00DE44BD"/>
    <w:rsid w:val="00DE61A2"/>
    <w:rsid w:val="00DE63BA"/>
    <w:rsid w:val="00DF07AE"/>
    <w:rsid w:val="00DF1449"/>
    <w:rsid w:val="00DF2DD8"/>
    <w:rsid w:val="00DF7521"/>
    <w:rsid w:val="00E00E7D"/>
    <w:rsid w:val="00E0143A"/>
    <w:rsid w:val="00E03651"/>
    <w:rsid w:val="00E05BE6"/>
    <w:rsid w:val="00E05DB8"/>
    <w:rsid w:val="00E10306"/>
    <w:rsid w:val="00E145A4"/>
    <w:rsid w:val="00E14B46"/>
    <w:rsid w:val="00E1616C"/>
    <w:rsid w:val="00E314CF"/>
    <w:rsid w:val="00E322A3"/>
    <w:rsid w:val="00E33AD8"/>
    <w:rsid w:val="00E348B4"/>
    <w:rsid w:val="00E36467"/>
    <w:rsid w:val="00E36BE5"/>
    <w:rsid w:val="00E37F94"/>
    <w:rsid w:val="00E40BD9"/>
    <w:rsid w:val="00E40EC4"/>
    <w:rsid w:val="00E42F10"/>
    <w:rsid w:val="00E43E96"/>
    <w:rsid w:val="00E43ED7"/>
    <w:rsid w:val="00E4644B"/>
    <w:rsid w:val="00E555D8"/>
    <w:rsid w:val="00E622F3"/>
    <w:rsid w:val="00E62CC2"/>
    <w:rsid w:val="00E6351A"/>
    <w:rsid w:val="00E652C3"/>
    <w:rsid w:val="00E744CC"/>
    <w:rsid w:val="00E74D53"/>
    <w:rsid w:val="00E84280"/>
    <w:rsid w:val="00E842BC"/>
    <w:rsid w:val="00E8543F"/>
    <w:rsid w:val="00E869BF"/>
    <w:rsid w:val="00E86EDB"/>
    <w:rsid w:val="00E90462"/>
    <w:rsid w:val="00E9260A"/>
    <w:rsid w:val="00E93C99"/>
    <w:rsid w:val="00E9527B"/>
    <w:rsid w:val="00E963E5"/>
    <w:rsid w:val="00E96C02"/>
    <w:rsid w:val="00E97633"/>
    <w:rsid w:val="00EA0E22"/>
    <w:rsid w:val="00EB5DD3"/>
    <w:rsid w:val="00EC2FED"/>
    <w:rsid w:val="00EC3AB7"/>
    <w:rsid w:val="00EC75D7"/>
    <w:rsid w:val="00ED42C6"/>
    <w:rsid w:val="00ED4CEF"/>
    <w:rsid w:val="00ED5C4A"/>
    <w:rsid w:val="00EE011D"/>
    <w:rsid w:val="00EE06A6"/>
    <w:rsid w:val="00EE198E"/>
    <w:rsid w:val="00EE2F7C"/>
    <w:rsid w:val="00EE3511"/>
    <w:rsid w:val="00EF072A"/>
    <w:rsid w:val="00EF16A1"/>
    <w:rsid w:val="00EF1931"/>
    <w:rsid w:val="00EF1C28"/>
    <w:rsid w:val="00EF6CA6"/>
    <w:rsid w:val="00F0061B"/>
    <w:rsid w:val="00F00790"/>
    <w:rsid w:val="00F074D5"/>
    <w:rsid w:val="00F106C4"/>
    <w:rsid w:val="00F11F70"/>
    <w:rsid w:val="00F13117"/>
    <w:rsid w:val="00F133A4"/>
    <w:rsid w:val="00F24BD2"/>
    <w:rsid w:val="00F262F1"/>
    <w:rsid w:val="00F32791"/>
    <w:rsid w:val="00F32CE9"/>
    <w:rsid w:val="00F407E8"/>
    <w:rsid w:val="00F45E14"/>
    <w:rsid w:val="00F62949"/>
    <w:rsid w:val="00F63979"/>
    <w:rsid w:val="00F63AF9"/>
    <w:rsid w:val="00F64EC5"/>
    <w:rsid w:val="00F659D7"/>
    <w:rsid w:val="00F70062"/>
    <w:rsid w:val="00F71C92"/>
    <w:rsid w:val="00F75F47"/>
    <w:rsid w:val="00F75F91"/>
    <w:rsid w:val="00F82E0E"/>
    <w:rsid w:val="00F904B6"/>
    <w:rsid w:val="00F92244"/>
    <w:rsid w:val="00F9386E"/>
    <w:rsid w:val="00FA0528"/>
    <w:rsid w:val="00FA0CDA"/>
    <w:rsid w:val="00FA4CAD"/>
    <w:rsid w:val="00FA654A"/>
    <w:rsid w:val="00FB16BC"/>
    <w:rsid w:val="00FB285C"/>
    <w:rsid w:val="00FC1A30"/>
    <w:rsid w:val="00FC672C"/>
    <w:rsid w:val="00FC6906"/>
    <w:rsid w:val="00FC700A"/>
    <w:rsid w:val="00FD0C5C"/>
    <w:rsid w:val="00FD0E32"/>
    <w:rsid w:val="00FD6541"/>
    <w:rsid w:val="00FE10AC"/>
    <w:rsid w:val="00FF016C"/>
    <w:rsid w:val="00FF0CB9"/>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D4568"/>
  <w15:docId w15:val="{080DAEA6-F3FA-4A89-8967-8AE61F41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2B"/>
    <w:pPr>
      <w:spacing w:after="0" w:line="240" w:lineRule="auto"/>
    </w:pPr>
    <w:rPr>
      <w:rFonts w:ascii="Arial" w:hAnsi="Arial"/>
    </w:rPr>
  </w:style>
  <w:style w:type="paragraph" w:styleId="Heading1">
    <w:name w:val="heading 1"/>
    <w:basedOn w:val="Normal"/>
    <w:next w:val="Normal"/>
    <w:link w:val="Heading1Char"/>
    <w:uiPriority w:val="9"/>
    <w:qFormat/>
    <w:rsid w:val="005A1AD4"/>
    <w:pPr>
      <w:keepNext/>
      <w:keepLines/>
      <w:outlineLvl w:val="0"/>
    </w:pPr>
    <w:rPr>
      <w:b/>
      <w:sz w:val="36"/>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autoRedefine/>
    <w:uiPriority w:val="10"/>
    <w:qFormat/>
    <w:rsid w:val="00A50F01"/>
    <w:pPr>
      <w:keepNext/>
      <w:keepLines/>
    </w:pPr>
    <w:rPr>
      <w:b/>
      <w:sz w:val="36"/>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7E4B9F"/>
    <w:pPr>
      <w:keepNext/>
      <w:keepLines/>
      <w:numPr>
        <w:numId w:val="2"/>
      </w:numPr>
      <w:pBdr>
        <w:top w:val="nil"/>
        <w:left w:val="nil"/>
        <w:bottom w:val="nil"/>
        <w:right w:val="nil"/>
        <w:between w:val="nil"/>
      </w:pBdr>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7E4B9F"/>
    <w:rPr>
      <w:rFonts w:ascii="Arial" w:eastAsia="Arial" w:hAnsi="Arial" w:cs="Arial"/>
      <w:b/>
      <w:color w:val="000000"/>
      <w:sz w:val="28"/>
      <w:szCs w:val="28"/>
    </w:rPr>
  </w:style>
  <w:style w:type="paragraph" w:customStyle="1" w:styleId="heading3JIL">
    <w:name w:val="heading 3 JIL"/>
    <w:basedOn w:val="ListParagraph"/>
    <w:link w:val="heading3JILChar"/>
    <w:qFormat/>
    <w:rsid w:val="007E4B9F"/>
    <w:pPr>
      <w:spacing w:before="80" w:after="120"/>
      <w:ind w:left="0"/>
    </w:pPr>
    <w:rPr>
      <w:rFonts w:cs="Arial"/>
      <w:b/>
      <w:bCs/>
      <w:sz w:val="24"/>
      <w:szCs w:val="24"/>
    </w:rPr>
  </w:style>
  <w:style w:type="character" w:customStyle="1" w:styleId="heading3JILChar">
    <w:name w:val="heading 3 JIL Char"/>
    <w:basedOn w:val="DefaultParagraphFont"/>
    <w:link w:val="heading3JIL"/>
    <w:rsid w:val="007E4B9F"/>
    <w:rPr>
      <w:rFonts w:ascii="Arial" w:hAnsi="Arial" w:cs="Arial"/>
      <w:b/>
      <w:bCs/>
      <w:sz w:val="24"/>
      <w:szCs w:val="24"/>
    </w:rPr>
  </w:style>
  <w:style w:type="character" w:styleId="CommentReference">
    <w:name w:val="annotation reference"/>
    <w:basedOn w:val="DefaultParagraphFont"/>
    <w:uiPriority w:val="99"/>
    <w:semiHidden/>
    <w:unhideWhenUsed/>
    <w:rsid w:val="00D00694"/>
    <w:rPr>
      <w:sz w:val="16"/>
      <w:szCs w:val="16"/>
    </w:rPr>
  </w:style>
  <w:style w:type="paragraph" w:styleId="CommentText">
    <w:name w:val="annotation text"/>
    <w:basedOn w:val="Normal"/>
    <w:link w:val="CommentTextChar"/>
    <w:uiPriority w:val="99"/>
    <w:unhideWhenUsed/>
    <w:rsid w:val="00D00694"/>
    <w:rPr>
      <w:sz w:val="20"/>
      <w:szCs w:val="20"/>
    </w:rPr>
  </w:style>
  <w:style w:type="character" w:customStyle="1" w:styleId="CommentTextChar">
    <w:name w:val="Comment Text Char"/>
    <w:basedOn w:val="DefaultParagraphFont"/>
    <w:link w:val="CommentText"/>
    <w:uiPriority w:val="99"/>
    <w:rsid w:val="00D00694"/>
    <w:rPr>
      <w:sz w:val="20"/>
      <w:szCs w:val="20"/>
    </w:rPr>
  </w:style>
  <w:style w:type="paragraph" w:styleId="CommentSubject">
    <w:name w:val="annotation subject"/>
    <w:basedOn w:val="CommentText"/>
    <w:next w:val="CommentText"/>
    <w:link w:val="CommentSubjectChar"/>
    <w:uiPriority w:val="99"/>
    <w:semiHidden/>
    <w:unhideWhenUsed/>
    <w:rsid w:val="00D00694"/>
    <w:rPr>
      <w:b/>
      <w:bCs/>
    </w:rPr>
  </w:style>
  <w:style w:type="character" w:customStyle="1" w:styleId="CommentSubjectChar">
    <w:name w:val="Comment Subject Char"/>
    <w:basedOn w:val="CommentTextChar"/>
    <w:link w:val="CommentSubject"/>
    <w:uiPriority w:val="99"/>
    <w:semiHidden/>
    <w:rsid w:val="00D00694"/>
    <w:rPr>
      <w:b/>
      <w:bCs/>
      <w:sz w:val="20"/>
      <w:szCs w:val="20"/>
    </w:rPr>
  </w:style>
  <w:style w:type="paragraph" w:styleId="FootnoteText">
    <w:name w:val="footnote text"/>
    <w:basedOn w:val="Normal"/>
    <w:link w:val="FootnoteTextChar"/>
    <w:uiPriority w:val="99"/>
    <w:semiHidden/>
    <w:unhideWhenUsed/>
    <w:rsid w:val="00D00694"/>
    <w:rPr>
      <w:rFonts w:asciiTheme="minorHAnsi" w:eastAsiaTheme="minorHAnsi" w:hAnsiTheme="minorHAnsi" w:cstheme="minorBidi"/>
      <w:sz w:val="20"/>
      <w:szCs w:val="20"/>
      <w:lang w:val="es-CO"/>
    </w:rPr>
  </w:style>
  <w:style w:type="character" w:customStyle="1" w:styleId="FootnoteTextChar">
    <w:name w:val="Footnote Text Char"/>
    <w:basedOn w:val="DefaultParagraphFont"/>
    <w:link w:val="FootnoteText"/>
    <w:uiPriority w:val="99"/>
    <w:semiHidden/>
    <w:rsid w:val="00D00694"/>
    <w:rPr>
      <w:rFonts w:asciiTheme="minorHAnsi" w:eastAsiaTheme="minorHAnsi" w:hAnsiTheme="minorHAnsi" w:cstheme="minorBidi"/>
      <w:sz w:val="20"/>
      <w:szCs w:val="20"/>
      <w:lang w:val="es-CO"/>
    </w:rPr>
  </w:style>
  <w:style w:type="character" w:styleId="FootnoteReference">
    <w:name w:val="footnote reference"/>
    <w:basedOn w:val="DefaultParagraphFont"/>
    <w:uiPriority w:val="99"/>
    <w:semiHidden/>
    <w:unhideWhenUsed/>
    <w:rsid w:val="00D00694"/>
    <w:rPr>
      <w:vertAlign w:val="superscript"/>
    </w:rPr>
  </w:style>
  <w:style w:type="character" w:styleId="FollowedHyperlink">
    <w:name w:val="FollowedHyperlink"/>
    <w:basedOn w:val="DefaultParagraphFont"/>
    <w:uiPriority w:val="99"/>
    <w:semiHidden/>
    <w:unhideWhenUsed/>
    <w:rsid w:val="00176C7D"/>
    <w:rPr>
      <w:color w:val="800080" w:themeColor="followedHyperlink"/>
      <w:u w:val="single"/>
    </w:rPr>
  </w:style>
  <w:style w:type="table" w:styleId="TableGrid">
    <w:name w:val="Table Grid"/>
    <w:basedOn w:val="TableNormal"/>
    <w:uiPriority w:val="39"/>
    <w:rsid w:val="008546BE"/>
    <w:pPr>
      <w:spacing w:after="0" w:line="240" w:lineRule="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31B5"/>
    <w:rPr>
      <w:b/>
      <w:sz w:val="36"/>
      <w:szCs w:val="36"/>
    </w:rPr>
  </w:style>
  <w:style w:type="character" w:customStyle="1" w:styleId="y2iqfc">
    <w:name w:val="y2iqfc"/>
    <w:basedOn w:val="DefaultParagraphFont"/>
    <w:rsid w:val="006C31B5"/>
  </w:style>
  <w:style w:type="character" w:customStyle="1" w:styleId="Heading3Char">
    <w:name w:val="Heading 3 Char"/>
    <w:basedOn w:val="DefaultParagraphFont"/>
    <w:link w:val="Heading3"/>
    <w:uiPriority w:val="9"/>
    <w:rsid w:val="006C31B5"/>
    <w:rPr>
      <w:b/>
      <w:sz w:val="28"/>
      <w:szCs w:val="28"/>
    </w:rPr>
  </w:style>
  <w:style w:type="paragraph" w:styleId="Revision">
    <w:name w:val="Revision"/>
    <w:hidden/>
    <w:uiPriority w:val="99"/>
    <w:semiHidden/>
    <w:rsid w:val="006C31B5"/>
    <w:pPr>
      <w:spacing w:after="0" w:line="240" w:lineRule="auto"/>
    </w:pPr>
    <w:rPr>
      <w:rFonts w:asciiTheme="minorHAnsi" w:eastAsiaTheme="minorHAnsi" w:hAnsiTheme="minorHAnsi" w:cstheme="minorBidi"/>
      <w:lang w:val="es-CO"/>
    </w:rPr>
  </w:style>
  <w:style w:type="paragraph" w:styleId="BalloonText">
    <w:name w:val="Balloon Text"/>
    <w:basedOn w:val="Normal"/>
    <w:link w:val="BalloonTextChar"/>
    <w:uiPriority w:val="99"/>
    <w:semiHidden/>
    <w:unhideWhenUsed/>
    <w:rsid w:val="006C31B5"/>
    <w:rPr>
      <w:rFonts w:ascii="Segoe UI" w:eastAsiaTheme="minorHAnsi" w:hAnsi="Segoe UI" w:cs="Segoe UI"/>
      <w:sz w:val="18"/>
      <w:szCs w:val="18"/>
      <w:lang w:val="es-CO"/>
    </w:rPr>
  </w:style>
  <w:style w:type="character" w:customStyle="1" w:styleId="BalloonTextChar">
    <w:name w:val="Balloon Text Char"/>
    <w:basedOn w:val="DefaultParagraphFont"/>
    <w:link w:val="BalloonText"/>
    <w:uiPriority w:val="99"/>
    <w:semiHidden/>
    <w:rsid w:val="006C31B5"/>
    <w:rPr>
      <w:rFonts w:ascii="Segoe UI" w:eastAsiaTheme="minorHAnsi" w:hAnsi="Segoe UI" w:cs="Segoe UI"/>
      <w:sz w:val="18"/>
      <w:szCs w:val="18"/>
      <w:lang w:val="es-CO"/>
    </w:rPr>
  </w:style>
  <w:style w:type="character" w:customStyle="1" w:styleId="Heading1Char">
    <w:name w:val="Heading 1 Char"/>
    <w:basedOn w:val="DefaultParagraphFont"/>
    <w:link w:val="Heading1"/>
    <w:uiPriority w:val="9"/>
    <w:rsid w:val="005A1AD4"/>
    <w:rPr>
      <w:rFonts w:ascii="Arial" w:hAnsi="Arial"/>
      <w:b/>
      <w:sz w:val="36"/>
      <w:szCs w:val="48"/>
    </w:rPr>
  </w:style>
  <w:style w:type="paragraph" w:customStyle="1" w:styleId="Body">
    <w:name w:val="Body"/>
    <w:rsid w:val="006C31B5"/>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6C31B5"/>
  </w:style>
  <w:style w:type="paragraph" w:styleId="EndnoteText">
    <w:name w:val="endnote text"/>
    <w:basedOn w:val="Normal"/>
    <w:link w:val="EndnoteTextChar"/>
    <w:uiPriority w:val="99"/>
    <w:semiHidden/>
    <w:unhideWhenUsed/>
    <w:rsid w:val="006C31B5"/>
    <w:rPr>
      <w:rFonts w:asciiTheme="minorHAnsi" w:eastAsiaTheme="minorHAnsi" w:hAnsiTheme="minorHAnsi" w:cstheme="minorBidi"/>
      <w:sz w:val="20"/>
      <w:szCs w:val="20"/>
      <w:lang w:val="es-CO"/>
    </w:rPr>
  </w:style>
  <w:style w:type="character" w:customStyle="1" w:styleId="EndnoteTextChar">
    <w:name w:val="Endnote Text Char"/>
    <w:basedOn w:val="DefaultParagraphFont"/>
    <w:link w:val="EndnoteText"/>
    <w:uiPriority w:val="99"/>
    <w:semiHidden/>
    <w:rsid w:val="006C31B5"/>
    <w:rPr>
      <w:rFonts w:asciiTheme="minorHAnsi" w:eastAsiaTheme="minorHAnsi" w:hAnsiTheme="minorHAnsi" w:cstheme="minorBidi"/>
      <w:sz w:val="20"/>
      <w:szCs w:val="20"/>
      <w:lang w:val="es-CO"/>
    </w:rPr>
  </w:style>
  <w:style w:type="character" w:styleId="EndnoteReference">
    <w:name w:val="endnote reference"/>
    <w:basedOn w:val="DefaultParagraphFont"/>
    <w:uiPriority w:val="99"/>
    <w:semiHidden/>
    <w:unhideWhenUsed/>
    <w:rsid w:val="006C31B5"/>
    <w:rPr>
      <w:vertAlign w:val="superscript"/>
    </w:rPr>
  </w:style>
  <w:style w:type="character" w:styleId="Emphasis">
    <w:name w:val="Emphasis"/>
    <w:basedOn w:val="DefaultParagraphFont"/>
    <w:uiPriority w:val="20"/>
    <w:qFormat/>
    <w:rsid w:val="008F3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896854">
      <w:bodyDiv w:val="1"/>
      <w:marLeft w:val="0"/>
      <w:marRight w:val="0"/>
      <w:marTop w:val="0"/>
      <w:marBottom w:val="0"/>
      <w:divBdr>
        <w:top w:val="none" w:sz="0" w:space="0" w:color="auto"/>
        <w:left w:val="none" w:sz="0" w:space="0" w:color="auto"/>
        <w:bottom w:val="none" w:sz="0" w:space="0" w:color="auto"/>
        <w:right w:val="none" w:sz="0" w:space="0" w:color="auto"/>
      </w:divBdr>
    </w:div>
    <w:div w:id="1446462795">
      <w:bodyDiv w:val="1"/>
      <w:marLeft w:val="0"/>
      <w:marRight w:val="0"/>
      <w:marTop w:val="0"/>
      <w:marBottom w:val="0"/>
      <w:divBdr>
        <w:top w:val="none" w:sz="0" w:space="0" w:color="auto"/>
        <w:left w:val="none" w:sz="0" w:space="0" w:color="auto"/>
        <w:bottom w:val="none" w:sz="0" w:space="0" w:color="auto"/>
        <w:right w:val="none" w:sz="0" w:space="0" w:color="auto"/>
      </w:divBdr>
    </w:div>
    <w:div w:id="2007783376">
      <w:bodyDiv w:val="1"/>
      <w:marLeft w:val="0"/>
      <w:marRight w:val="0"/>
      <w:marTop w:val="0"/>
      <w:marBottom w:val="0"/>
      <w:divBdr>
        <w:top w:val="none" w:sz="0" w:space="0" w:color="auto"/>
        <w:left w:val="none" w:sz="0" w:space="0" w:color="auto"/>
        <w:bottom w:val="none" w:sz="0" w:space="0" w:color="auto"/>
        <w:right w:val="none" w:sz="0" w:space="0" w:color="auto"/>
      </w:divBdr>
    </w:div>
    <w:div w:id="2081975385">
      <w:bodyDiv w:val="1"/>
      <w:marLeft w:val="0"/>
      <w:marRight w:val="0"/>
      <w:marTop w:val="0"/>
      <w:marBottom w:val="0"/>
      <w:divBdr>
        <w:top w:val="none" w:sz="0" w:space="0" w:color="auto"/>
        <w:left w:val="none" w:sz="0" w:space="0" w:color="auto"/>
        <w:bottom w:val="none" w:sz="0" w:space="0" w:color="auto"/>
        <w:right w:val="none" w:sz="0" w:space="0" w:color="auto"/>
      </w:divBdr>
      <w:divsChild>
        <w:div w:id="155726067">
          <w:marLeft w:val="0"/>
          <w:marRight w:val="0"/>
          <w:marTop w:val="0"/>
          <w:marBottom w:val="0"/>
          <w:divBdr>
            <w:top w:val="none" w:sz="0" w:space="0" w:color="auto"/>
            <w:left w:val="none" w:sz="0" w:space="0" w:color="auto"/>
            <w:bottom w:val="none" w:sz="0" w:space="0" w:color="auto"/>
            <w:right w:val="none" w:sz="0" w:space="0" w:color="auto"/>
          </w:divBdr>
          <w:divsChild>
            <w:div w:id="1867210502">
              <w:marLeft w:val="0"/>
              <w:marRight w:val="0"/>
              <w:marTop w:val="0"/>
              <w:marBottom w:val="0"/>
              <w:divBdr>
                <w:top w:val="none" w:sz="0" w:space="0" w:color="auto"/>
                <w:left w:val="none" w:sz="0" w:space="0" w:color="auto"/>
                <w:bottom w:val="none" w:sz="0" w:space="0" w:color="auto"/>
                <w:right w:val="none" w:sz="0" w:space="0" w:color="auto"/>
              </w:divBdr>
              <w:divsChild>
                <w:div w:id="5647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28440">
          <w:marLeft w:val="0"/>
          <w:marRight w:val="0"/>
          <w:marTop w:val="0"/>
          <w:marBottom w:val="0"/>
          <w:divBdr>
            <w:top w:val="none" w:sz="0" w:space="0" w:color="auto"/>
            <w:left w:val="none" w:sz="0" w:space="0" w:color="auto"/>
            <w:bottom w:val="none" w:sz="0" w:space="0" w:color="auto"/>
            <w:right w:val="none" w:sz="0" w:space="0" w:color="auto"/>
          </w:divBdr>
          <w:divsChild>
            <w:div w:id="848644420">
              <w:marLeft w:val="0"/>
              <w:marRight w:val="0"/>
              <w:marTop w:val="0"/>
              <w:marBottom w:val="0"/>
              <w:divBdr>
                <w:top w:val="none" w:sz="0" w:space="0" w:color="auto"/>
                <w:left w:val="none" w:sz="0" w:space="0" w:color="auto"/>
                <w:bottom w:val="none" w:sz="0" w:space="0" w:color="auto"/>
                <w:right w:val="none" w:sz="0" w:space="0" w:color="auto"/>
              </w:divBdr>
              <w:divsChild>
                <w:div w:id="1399673706">
                  <w:marLeft w:val="0"/>
                  <w:marRight w:val="0"/>
                  <w:marTop w:val="0"/>
                  <w:marBottom w:val="0"/>
                  <w:divBdr>
                    <w:top w:val="none" w:sz="0" w:space="0" w:color="auto"/>
                    <w:left w:val="none" w:sz="0" w:space="0" w:color="auto"/>
                    <w:bottom w:val="none" w:sz="0" w:space="0" w:color="auto"/>
                    <w:right w:val="none" w:sz="0" w:space="0" w:color="auto"/>
                  </w:divBdr>
                  <w:divsChild>
                    <w:div w:id="18702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8565">
          <w:marLeft w:val="0"/>
          <w:marRight w:val="0"/>
          <w:marTop w:val="0"/>
          <w:marBottom w:val="0"/>
          <w:divBdr>
            <w:top w:val="none" w:sz="0" w:space="0" w:color="auto"/>
            <w:left w:val="none" w:sz="0" w:space="0" w:color="auto"/>
            <w:bottom w:val="none" w:sz="0" w:space="0" w:color="auto"/>
            <w:right w:val="none" w:sz="0" w:space="0" w:color="auto"/>
          </w:divBdr>
          <w:divsChild>
            <w:div w:id="2042899197">
              <w:marLeft w:val="0"/>
              <w:marRight w:val="0"/>
              <w:marTop w:val="0"/>
              <w:marBottom w:val="0"/>
              <w:divBdr>
                <w:top w:val="none" w:sz="0" w:space="0" w:color="auto"/>
                <w:left w:val="none" w:sz="0" w:space="0" w:color="auto"/>
                <w:bottom w:val="none" w:sz="0" w:space="0" w:color="auto"/>
                <w:right w:val="none" w:sz="0" w:space="0" w:color="auto"/>
              </w:divBdr>
              <w:divsChild>
                <w:div w:id="19905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fla.org/wp-content/uploads/2019/05/assets/information-literacy/publications/ifla-guidelines-en.pdf/" TargetMode="External"/><Relationship Id="rId21" Type="http://schemas.openxmlformats.org/officeDocument/2006/relationships/hyperlink" Target="https://ijmil.cherkasgu.press/" TargetMode="External"/><Relationship Id="rId42" Type="http://schemas.openxmlformats.org/officeDocument/2006/relationships/hyperlink" Target="https://scholar.google.com/citations?hl=es&amp;user=-2lv5cwAAAAJ" TargetMode="External"/><Relationship Id="rId47" Type="http://schemas.openxmlformats.org/officeDocument/2006/relationships/hyperlink" Target="https://scholar.google.com/citations?hl=es&amp;user=6C5sRIkAAAAJ" TargetMode="External"/><Relationship Id="rId63" Type="http://schemas.openxmlformats.org/officeDocument/2006/relationships/hyperlink" Target="https://doi.org/10.35643/info.28.2.16" TargetMode="External"/><Relationship Id="rId68" Type="http://schemas.openxmlformats.org/officeDocument/2006/relationships/hyperlink" Target="https://www.ala.org/acrl/standards/ilframework" TargetMode="External"/><Relationship Id="rId84" Type="http://schemas.openxmlformats.org/officeDocument/2006/relationships/hyperlink" Target="https://doi.org/10.14295/biblos.v34i2.11809" TargetMode="External"/><Relationship Id="rId89" Type="http://schemas.openxmlformats.org/officeDocument/2006/relationships/hyperlink" Target="https://jguzman1962.files.wordpress.com/2012/06/2003_alfin_praga.pdf" TargetMode="External"/><Relationship Id="rId112" Type="http://schemas.openxmlformats.org/officeDocument/2006/relationships/hyperlink" Target="https://doi.org/10.1080/15228959.2021.2013389" TargetMode="External"/><Relationship Id="rId133" Type="http://schemas.openxmlformats.org/officeDocument/2006/relationships/hyperlink" Target="https://doi.org/10.26512/rici.v14.n3.2021.36725" TargetMode="External"/><Relationship Id="rId138" Type="http://schemas.openxmlformats.org/officeDocument/2006/relationships/hyperlink" Target="https://repositorio.unesp.br/items/a2d3c262-7db7-4769-8e58-4291b5ad8a21" TargetMode="External"/><Relationship Id="rId154" Type="http://schemas.openxmlformats.org/officeDocument/2006/relationships/hyperlink" Target="https://doi.org/10.48102/didac.2020..75_ENE-JUN.16" TargetMode="External"/><Relationship Id="rId159" Type="http://schemas.openxmlformats.org/officeDocument/2006/relationships/hyperlink" Target="https://brill.com/display/book/9789004448490/BP000008.xml" TargetMode="External"/><Relationship Id="rId175" Type="http://schemas.openxmlformats.org/officeDocument/2006/relationships/hyperlink" Target="https://doi.org/10.6018/analesdoc.16.2.175541" TargetMode="External"/><Relationship Id="rId170" Type="http://schemas.openxmlformats.org/officeDocument/2006/relationships/hyperlink" Target="https://unesdoc.unesco.org/ark:/48223/pf0000224655" TargetMode="External"/><Relationship Id="rId191" Type="http://schemas.openxmlformats.org/officeDocument/2006/relationships/footer" Target="footer1.xml"/><Relationship Id="rId16" Type="http://schemas.openxmlformats.org/officeDocument/2006/relationships/hyperlink" Target="https://ilconf.org/" TargetMode="External"/><Relationship Id="rId107" Type="http://schemas.openxmlformats.org/officeDocument/2006/relationships/hyperlink" Target="https://doi.org/10.1016/j.lisr.2022.101151" TargetMode="External"/><Relationship Id="rId11" Type="http://schemas.openxmlformats.org/officeDocument/2006/relationships/hyperlink" Target="https://orcid.org/0000-0002-0381-1269" TargetMode="External"/><Relationship Id="rId32" Type="http://schemas.openxmlformats.org/officeDocument/2006/relationships/hyperlink" Target="http://alfinuruguay.blogspot.com/" TargetMode="External"/><Relationship Id="rId37" Type="http://schemas.openxmlformats.org/officeDocument/2006/relationships/hyperlink" Target="http://alfineniberoamerica.wikidot.com/" TargetMode="External"/><Relationship Id="rId53" Type="http://schemas.openxmlformats.org/officeDocument/2006/relationships/hyperlink" Target="https://www.unesco.org/en/articles/media-and-information-literate-mil-cities-mil-citizens" TargetMode="External"/><Relationship Id="rId58" Type="http://schemas.openxmlformats.org/officeDocument/2006/relationships/hyperlink" Target="http://hdl.handle.net/10272/19040" TargetMode="External"/><Relationship Id="rId74" Type="http://schemas.openxmlformats.org/officeDocument/2006/relationships/hyperlink" Target="https://doi.org/10.35643/Info.28.2.7" TargetMode="External"/><Relationship Id="rId79" Type="http://schemas.openxmlformats.org/officeDocument/2006/relationships/hyperlink" Target="https://doi.org/10.1371/journal.pone.0271361" TargetMode="External"/><Relationship Id="rId102" Type="http://schemas.openxmlformats.org/officeDocument/2006/relationships/hyperlink" Target="https://doi.org/10.3926/jotse.1746" TargetMode="External"/><Relationship Id="rId123" Type="http://schemas.openxmlformats.org/officeDocument/2006/relationships/hyperlink" Target="http://doi.org/10.1177/0266666915569147" TargetMode="External"/><Relationship Id="rId128" Type="http://schemas.openxmlformats.org/officeDocument/2006/relationships/hyperlink" Target="https://doi.org/10.59514/2954-7261.3210" TargetMode="External"/><Relationship Id="rId144" Type="http://schemas.openxmlformats.org/officeDocument/2006/relationships/hyperlink" Target="https://doi.org/10.52495/c8.emcs.9.p95" TargetMode="External"/><Relationship Id="rId149" Type="http://schemas.openxmlformats.org/officeDocument/2006/relationships/hyperlink" Target="https://rbbd.febab.org.br/rbbd/article/view/1393" TargetMode="External"/><Relationship Id="rId5" Type="http://schemas.openxmlformats.org/officeDocument/2006/relationships/settings" Target="settings.xml"/><Relationship Id="rId90" Type="http://schemas.openxmlformats.org/officeDocument/2006/relationships/hyperlink" Target="https://doi.org/10.1177/0266666920943966" TargetMode="External"/><Relationship Id="rId95" Type="http://schemas.openxmlformats.org/officeDocument/2006/relationships/hyperlink" Target="https://www.medigraphic.com/cgi-bin/new/resumenI.cgi?IDARTICULO=105367" TargetMode="External"/><Relationship Id="rId160" Type="http://schemas.openxmlformats.org/officeDocument/2006/relationships/hyperlink" Target="https://doi.org/10.17227/rce.num86-12524" TargetMode="External"/><Relationship Id="rId165" Type="http://schemas.openxmlformats.org/officeDocument/2006/relationships/hyperlink" Target="https://access.sconul.ac.uk/sites/default/files/documents/researchlens.pdf" TargetMode="External"/><Relationship Id="rId181" Type="http://schemas.openxmlformats.org/officeDocument/2006/relationships/hyperlink" Target="https://eprints.bournemouth.ac.uk/34904/" TargetMode="External"/><Relationship Id="rId186" Type="http://schemas.openxmlformats.org/officeDocument/2006/relationships/hyperlink" Target="https://doi.org/10.26512/rici.v16.n3.2023.47162" TargetMode="External"/><Relationship Id="rId22" Type="http://schemas.openxmlformats.org/officeDocument/2006/relationships/image" Target="media/image1.png"/><Relationship Id="rId27" Type="http://schemas.openxmlformats.org/officeDocument/2006/relationships/hyperlink" Target="https://web.archive.org/web/20040215074449/http:/bivir.uacj.mx/dhi/DocumentosBasicos/Docs/Declaratorias/Declaratoria%20Primer%20DHI.pdf" TargetMode="External"/><Relationship Id="rId43" Type="http://schemas.openxmlformats.org/officeDocument/2006/relationships/hyperlink" Target="https://scholar.google.com/citations?hl=es&amp;user=DJYSP_YAAAAJ" TargetMode="External"/><Relationship Id="rId48" Type="http://schemas.openxmlformats.org/officeDocument/2006/relationships/hyperlink" Target="https://scholar.google.com/citations?hl=es&amp;user=-WFjvTAAAAAJ" TargetMode="External"/><Relationship Id="rId64" Type="http://schemas.openxmlformats.org/officeDocument/2006/relationships/hyperlink" Target="https://www.ala.org/acrl/publications/whitepapers/presidential" TargetMode="External"/><Relationship Id="rId69" Type="http://schemas.openxmlformats.org/officeDocument/2006/relationships/hyperlink" Target="https://doi.org/10.22478/ufpb.1809-4783.2020v30n4.57045" TargetMode="External"/><Relationship Id="rId113" Type="http://schemas.openxmlformats.org/officeDocument/2006/relationships/hyperlink" Target="https://www.ifla.org/es/publications/faros-para-la-sociedad-de-la-informacion-declaracion-de-alejandria-sobre-la-alfabetizacion-informacional-y-el-aprendizaje-a-lo-largo-de-la-vida/" TargetMode="External"/><Relationship Id="rId118" Type="http://schemas.openxmlformats.org/officeDocument/2006/relationships/hyperlink" Target="https://doi.org/10.29085/9781783303922.007" TargetMode="External"/><Relationship Id="rId134" Type="http://schemas.openxmlformats.org/officeDocument/2006/relationships/hyperlink" Target="https://doi.org/10.1177/0340035220906536" TargetMode="External"/><Relationship Id="rId139" Type="http://schemas.openxmlformats.org/officeDocument/2006/relationships/hyperlink" Target="https://doi.org/10.24215/18539912e115" TargetMode="External"/><Relationship Id="rId80" Type="http://schemas.openxmlformats.org/officeDocument/2006/relationships/hyperlink" Target="https://doi.org/10.6018/analesdoc.373811" TargetMode="External"/><Relationship Id="rId85" Type="http://schemas.openxmlformats.org/officeDocument/2006/relationships/hyperlink" Target="https://doi.org/10.26512/rici.v14.n2.2021.37557" TargetMode="External"/><Relationship Id="rId150" Type="http://schemas.openxmlformats.org/officeDocument/2006/relationships/hyperlink" Target="https://doi.org/10.29105/gmjmx19.36-468" TargetMode="External"/><Relationship Id="rId155" Type="http://schemas.openxmlformats.org/officeDocument/2006/relationships/hyperlink" Target="https://doi.org/10.34096/ics.i45.10433" TargetMode="External"/><Relationship Id="rId171" Type="http://schemas.openxmlformats.org/officeDocument/2006/relationships/hyperlink" Target="https://papers.ssrn.com/sol3/papers.cfm?abstract_id=3489178" TargetMode="External"/><Relationship Id="rId176" Type="http://schemas.openxmlformats.org/officeDocument/2006/relationships/hyperlink" Target="https://doi.org/10.1108/ILS-04-2017-0032" TargetMode="External"/><Relationship Id="rId192" Type="http://schemas.openxmlformats.org/officeDocument/2006/relationships/header" Target="header2.xml"/><Relationship Id="rId12" Type="http://schemas.openxmlformats.org/officeDocument/2006/relationships/hyperlink" Target="http://www.twitter.com/alejouribet" TargetMode="External"/><Relationship Id="rId17" Type="http://schemas.openxmlformats.org/officeDocument/2006/relationships/hyperlink" Target="https://www.emerald.com/insight/search?q=title%3A%22Library+instruction+and+information+literacy%22&amp;%20advanced=true&amp;st=least-recent" TargetMode="External"/><Relationship Id="rId33" Type="http://schemas.openxmlformats.org/officeDocument/2006/relationships/hyperlink" Target="https://web.archive.org/web/20091006092601/http:/www.netvibes.com/destrezas" TargetMode="External"/><Relationship Id="rId38" Type="http://schemas.openxmlformats.org/officeDocument/2006/relationships/hyperlink" Target="https://web.archive.org/web/20140901022657/http:/taller.pucp.edu.pe/alfabetizacion/" TargetMode="External"/><Relationship Id="rId59" Type="http://schemas.openxmlformats.org/officeDocument/2006/relationships/hyperlink" Target="http://dx.doi.org/10.33595/2226-1478.11.2.428" TargetMode="External"/><Relationship Id="rId103" Type="http://schemas.openxmlformats.org/officeDocument/2006/relationships/hyperlink" Target="https://doi.org/10.53732/rccsociales/03.01.2021.75" TargetMode="External"/><Relationship Id="rId108" Type="http://schemas.openxmlformats.org/officeDocument/2006/relationships/hyperlink" Target="https://digitalcommons.unl.edu/libphilprac/5230" TargetMode="External"/><Relationship Id="rId124" Type="http://schemas.openxmlformats.org/officeDocument/2006/relationships/hyperlink" Target="https://doi.org/10.1016/B978-0-12-822144-0.00014-8" TargetMode="External"/><Relationship Id="rId129" Type="http://schemas.openxmlformats.org/officeDocument/2006/relationships/hyperlink" Target="https://doi.org/10.55965/setp.1.02.a2" TargetMode="External"/><Relationship Id="rId54" Type="http://schemas.openxmlformats.org/officeDocument/2006/relationships/hyperlink" Target="https://www.ifla.org/files/assets/hq/topics/info-society/images/how_to_spot_fake_news_-_spanish.pdf" TargetMode="External"/><Relationship Id="rId70" Type="http://schemas.openxmlformats.org/officeDocument/2006/relationships/hyperlink" Target="https://doi.org/10.35643/Info.28.2.13" TargetMode="External"/><Relationship Id="rId75" Type="http://schemas.openxmlformats.org/officeDocument/2006/relationships/hyperlink" Target="https://doi.org/10.1016/j.acalib.2024.102851" TargetMode="External"/><Relationship Id="rId91" Type="http://schemas.openxmlformats.org/officeDocument/2006/relationships/hyperlink" Target="https://rbbd.febab.org.br/rbbd/article/view/1425" TargetMode="External"/><Relationship Id="rId96" Type="http://schemas.openxmlformats.org/officeDocument/2006/relationships/hyperlink" Target="https://doi.org/10.18225/ci.inf.v47i3.4228" TargetMode="External"/><Relationship Id="rId140" Type="http://schemas.openxmlformats.org/officeDocument/2006/relationships/hyperlink" Target="https://ru.iibi.unam.mx/jspui/handle/IIBI_UNAM/120" TargetMode="External"/><Relationship Id="rId145" Type="http://schemas.openxmlformats.org/officeDocument/2006/relationships/hyperlink" Target="https://doi.org/10.1177/0961000609345091" TargetMode="External"/><Relationship Id="rId161" Type="http://schemas.openxmlformats.org/officeDocument/2006/relationships/hyperlink" Target="https://rbpg.capes.gov.br/index.php/rbpg/article/view/1784" TargetMode="External"/><Relationship Id="rId166" Type="http://schemas.openxmlformats.org/officeDocument/2006/relationships/hyperlink" Target="https://doi.org/10.26512/rici.v13.n3.2020.24454" TargetMode="External"/><Relationship Id="rId182" Type="http://schemas.openxmlformats.org/officeDocument/2006/relationships/hyperlink" Target="https://doi.org/10.1109/LACLO54177.2021.00103" TargetMode="External"/><Relationship Id="rId187" Type="http://schemas.openxmlformats.org/officeDocument/2006/relationships/hyperlink" Target="https://periodicos.ufmg.br/index.php/pci/article/view/4251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o.su/SgLG" TargetMode="External"/><Relationship Id="rId28" Type="http://schemas.openxmlformats.org/officeDocument/2006/relationships/hyperlink" Target="https://web.archive.org/web/20040923063650/http:/bivir.uacj.mx/dhi/DocumentosBasicos/Docs/Declaratorias/Declaratoria%20Tercer%20DHI.pdf" TargetMode="External"/><Relationship Id="rId49" Type="http://schemas.openxmlformats.org/officeDocument/2006/relationships/hyperlink" Target="https://scholar.google.com/citations?hl=es&amp;user=TLEouXIAAAAJ" TargetMode="External"/><Relationship Id="rId114" Type="http://schemas.openxmlformats.org/officeDocument/2006/relationships/hyperlink" Target="https://www.ifla.org/wp-content/uploads/2019/05/assets/faife/statements/ifla-statement-on-fake-news-es.pdf" TargetMode="External"/><Relationship Id="rId119" Type="http://schemas.openxmlformats.org/officeDocument/2006/relationships/hyperlink" Target="https://doi.org/10.17648/acta.scientiae.6313" TargetMode="External"/><Relationship Id="rId44" Type="http://schemas.openxmlformats.org/officeDocument/2006/relationships/hyperlink" Target="https://scholar.google.com/citations?hl=es&amp;user=wchC_54AAAAJ" TargetMode="External"/><Relationship Id="rId60" Type="http://schemas.openxmlformats.org/officeDocument/2006/relationships/hyperlink" Target="https://doi.org/10.1108/00012531011046907" TargetMode="External"/><Relationship Id="rId65" Type="http://schemas.openxmlformats.org/officeDocument/2006/relationships/hyperlink" Target="https://doi.org/10.6018/analesdoc.379381" TargetMode="External"/><Relationship Id="rId81" Type="http://schemas.openxmlformats.org/officeDocument/2006/relationships/hyperlink" Target="https://doi.org/10.32870/dse.v0i22.979" TargetMode="External"/><Relationship Id="rId86" Type="http://schemas.openxmlformats.org/officeDocument/2006/relationships/hyperlink" Target="https://doi.org/10.26512/rici.v14.n1.2021.35349" TargetMode="External"/><Relationship Id="rId130" Type="http://schemas.openxmlformats.org/officeDocument/2006/relationships/hyperlink" Target="https://doi.org/10.29173/irie408" TargetMode="External"/><Relationship Id="rId135" Type="http://schemas.openxmlformats.org/officeDocument/2006/relationships/hyperlink" Target="https://doi.org/10.11645/16.1.3057" TargetMode="External"/><Relationship Id="rId151" Type="http://schemas.openxmlformats.org/officeDocument/2006/relationships/hyperlink" Target="https://doi.org/10.1108/eb049282" TargetMode="External"/><Relationship Id="rId156" Type="http://schemas.openxmlformats.org/officeDocument/2006/relationships/hyperlink" Target="https://www.proquest.com/openview/c41b53eef1b622c90c05164af59d8f82/1?pq-origsite=gscholar&amp;cbl=1006393" TargetMode="External"/><Relationship Id="rId177" Type="http://schemas.openxmlformats.org/officeDocument/2006/relationships/hyperlink" Target="https://doi.org/10.1177/0266666917728470" TargetMode="External"/><Relationship Id="rId172" Type="http://schemas.openxmlformats.org/officeDocument/2006/relationships/hyperlink" Target="https://digibug.ugr.es/bitstream/handle/10481/31219/22688742.pdf?sequence=1" TargetMode="External"/><Relationship Id="rId193" Type="http://schemas.openxmlformats.org/officeDocument/2006/relationships/footer" Target="footer2.xml"/><Relationship Id="rId13" Type="http://schemas.openxmlformats.org/officeDocument/2006/relationships/hyperlink" Target="mailto:jmachin@uach.mx" TargetMode="External"/><Relationship Id="rId18" Type="http://schemas.openxmlformats.org/officeDocument/2006/relationships/hyperlink" Target="https://information-literacy.blogspot.com/" TargetMode="External"/><Relationship Id="rId39" Type="http://schemas.openxmlformats.org/officeDocument/2006/relationships/hyperlink" Target="https://scholar.google.com/scholar?as_vis=0&amp;q=%22Regina+Baptista+Belluzzo%22" TargetMode="External"/><Relationship Id="rId109" Type="http://schemas.openxmlformats.org/officeDocument/2006/relationships/hyperlink" Target="https://www.ifla.org/wp-content/uploads/2019/05/assets/information-literacy/publications/Declaration/IL-INFOLIT.Havana.Declaration.(2012).pdf" TargetMode="External"/><Relationship Id="rId34" Type="http://schemas.openxmlformats.org/officeDocument/2006/relationships/hyperlink" Target="https://alfincolombia.blogspot.com/" TargetMode="External"/><Relationship Id="rId50" Type="http://schemas.openxmlformats.org/officeDocument/2006/relationships/hyperlink" Target="https://scholar.google.com/citations?hl=es&amp;user=f_C9wlkAAAAJ" TargetMode="External"/><Relationship Id="rId55" Type="http://schemas.openxmlformats.org/officeDocument/2006/relationships/hyperlink" Target="https://www.redalfamed.org/" TargetMode="External"/><Relationship Id="rId76" Type="http://schemas.openxmlformats.org/officeDocument/2006/relationships/hyperlink" Target="https://doi.org/10.6018/analesdoc.19.2.262431" TargetMode="External"/><Relationship Id="rId97" Type="http://schemas.openxmlformats.org/officeDocument/2006/relationships/hyperlink" Target="https://revistapublicando.org/revista/index.php/crv/article/view/2157" TargetMode="External"/><Relationship Id="rId104" Type="http://schemas.openxmlformats.org/officeDocument/2006/relationships/hyperlink" Target="http://dx.doi.org/10.15359/ree.24-3.21" TargetMode="External"/><Relationship Id="rId120" Type="http://schemas.openxmlformats.org/officeDocument/2006/relationships/hyperlink" Target="https://periodicos.ufpb.br/ojs2/index.php/ies/article/view/31983/16876" TargetMode="External"/><Relationship Id="rId125" Type="http://schemas.openxmlformats.org/officeDocument/2006/relationships/hyperlink" Target="https://doi.org/10.1016/B978-0-323-95662-8.00024-2" TargetMode="External"/><Relationship Id="rId141" Type="http://schemas.openxmlformats.org/officeDocument/2006/relationships/hyperlink" Target="https://doi.org/10.1145/3402569.3402573" TargetMode="External"/><Relationship Id="rId146" Type="http://schemas.openxmlformats.org/officeDocument/2006/relationships/hyperlink" Target="https://doi.org/10.1007/s11192-012-0899-y" TargetMode="External"/><Relationship Id="rId167" Type="http://schemas.openxmlformats.org/officeDocument/2006/relationships/hyperlink" Target="https://repositorio.upr.edu/handle/11721/2196" TargetMode="External"/><Relationship Id="rId188" Type="http://schemas.openxmlformats.org/officeDocument/2006/relationships/hyperlink" Target="https://doi.org/10.56028/aehssr.9.1.71.2024" TargetMode="External"/><Relationship Id="rId7" Type="http://schemas.openxmlformats.org/officeDocument/2006/relationships/footnotes" Target="footnotes.xml"/><Relationship Id="rId71" Type="http://schemas.openxmlformats.org/officeDocument/2006/relationships/hyperlink" Target="https://rbbd.febab.org.br/rbbd/article/view/1389" TargetMode="External"/><Relationship Id="rId92" Type="http://schemas.openxmlformats.org/officeDocument/2006/relationships/hyperlink" Target="https://doi.org/10.22395/angr.v19n37a3" TargetMode="External"/><Relationship Id="rId162" Type="http://schemas.openxmlformats.org/officeDocument/2006/relationships/hyperlink" Target="https://doi.org/10.19132/1808-5245.29.126500" TargetMode="External"/><Relationship Id="rId183" Type="http://schemas.openxmlformats.org/officeDocument/2006/relationships/hyperlink" Target="https://doi.org/10.1109/LACLO54177.2021.00106" TargetMode="External"/><Relationship Id="rId2" Type="http://schemas.openxmlformats.org/officeDocument/2006/relationships/customXml" Target="../customXml/item2.xml"/><Relationship Id="rId29" Type="http://schemas.openxmlformats.org/officeDocument/2006/relationships/hyperlink" Target="https://web.archive.org/web/20070525085938fw_/http:/bivir.uacj.mx/dhi/Eventos/Default.htm" TargetMode="External"/><Relationship Id="rId24" Type="http://schemas.openxmlformats.org/officeDocument/2006/relationships/hyperlink" Target="https://creativecommons.org/licenses/by-nc/4.0/" TargetMode="External"/><Relationship Id="rId40" Type="http://schemas.openxmlformats.org/officeDocument/2006/relationships/hyperlink" Target="http://lattes.cnpq.br/7540571280471559" TargetMode="External"/><Relationship Id="rId45" Type="http://schemas.openxmlformats.org/officeDocument/2006/relationships/hyperlink" Target="https://scholar.google.com/citations?hl=es&amp;user=O-cET0AAAAAJ" TargetMode="External"/><Relationship Id="rId66" Type="http://schemas.openxmlformats.org/officeDocument/2006/relationships/hyperlink" Target="https://doi.org/10.11645/17.2.14" TargetMode="External"/><Relationship Id="rId87" Type="http://schemas.openxmlformats.org/officeDocument/2006/relationships/hyperlink" Target="https://doi.org/10.11606/issn.2178-2075.v13i2p265-282" TargetMode="External"/><Relationship Id="rId110" Type="http://schemas.openxmlformats.org/officeDocument/2006/relationships/hyperlink" Target="http://dx.doi.org/10.11645/18.1.593" TargetMode="External"/><Relationship Id="rId115" Type="http://schemas.openxmlformats.org/officeDocument/2006/relationships/hyperlink" Target="https://doi.org/10.26512/rici.v13.n2.2020.31220" TargetMode="External"/><Relationship Id="rId131" Type="http://schemas.openxmlformats.org/officeDocument/2006/relationships/hyperlink" Target="https://dialnet.unirioja.es/servlet/articulo?codigo=8931879" TargetMode="External"/><Relationship Id="rId136" Type="http://schemas.openxmlformats.org/officeDocument/2006/relationships/hyperlink" Target="https://repositorio.unesp.br/items/3babebc1-ef7c-4f10-ada9-b9c77187c05f" TargetMode="External"/><Relationship Id="rId157" Type="http://schemas.openxmlformats.org/officeDocument/2006/relationships/hyperlink" Target="https://doi.org/10.53732/rccsociales/03.01.2021.75" TargetMode="External"/><Relationship Id="rId178" Type="http://schemas.openxmlformats.org/officeDocument/2006/relationships/hyperlink" Target="https://www.revistaestudioshemisfericosypolares.cl/ojs/index.php/rehp/article/view/188" TargetMode="External"/><Relationship Id="rId61" Type="http://schemas.openxmlformats.org/officeDocument/2006/relationships/hyperlink" Target="https://inlitas.org/wp-content/uploads/2023/12/ECIL2023_BoA_Final.pdf" TargetMode="External"/><Relationship Id="rId82" Type="http://schemas.openxmlformats.org/officeDocument/2006/relationships/hyperlink" Target="https://doi.org/10.1109/LACLO50806.2020.9381144" TargetMode="External"/><Relationship Id="rId152" Type="http://schemas.openxmlformats.org/officeDocument/2006/relationships/hyperlink" Target="https://revistas.ufob.edu.br/index.php/pqe/article/view/735" TargetMode="External"/><Relationship Id="rId173" Type="http://schemas.openxmlformats.org/officeDocument/2006/relationships/hyperlink" Target="https://doi.org/10.3989/redc.2017.3.1414" TargetMode="External"/><Relationship Id="rId194" Type="http://schemas.openxmlformats.org/officeDocument/2006/relationships/fontTable" Target="fontTable.xml"/><Relationship Id="rId19" Type="http://schemas.openxmlformats.org/officeDocument/2006/relationships/hyperlink" Target="https://journals.cilip.org.uk/jil/index" TargetMode="External"/><Relationship Id="rId14" Type="http://schemas.openxmlformats.org/officeDocument/2006/relationships/hyperlink" Target="https://orcid.org/0000-0003-4884-0474" TargetMode="External"/><Relationship Id="rId30" Type="http://schemas.openxmlformats.org/officeDocument/2006/relationships/hyperlink" Target="http://competencia-informacional.blogspot.com/" TargetMode="External"/><Relationship Id="rId35" Type="http://schemas.openxmlformats.org/officeDocument/2006/relationships/hyperlink" Target="http://alfiniberoamerica.blogspot.com/" TargetMode="External"/><Relationship Id="rId56" Type="http://schemas.openxmlformats.org/officeDocument/2006/relationships/hyperlink" Target="https://chequeado.com/herramientas-y-estrategias-para-combatir-la-desinformacion-ingresan-a-las-aulas-de-periodismo-de-la-region/" TargetMode="External"/><Relationship Id="rId77" Type="http://schemas.openxmlformats.org/officeDocument/2006/relationships/hyperlink" Target="https://doi.org/10.26512/rici.v15.n1.2022.42454" TargetMode="External"/><Relationship Id="rId100" Type="http://schemas.openxmlformats.org/officeDocument/2006/relationships/hyperlink" Target="https://doi.org/10.35699/1983-3652.2021.33694" TargetMode="External"/><Relationship Id="rId105" Type="http://schemas.openxmlformats.org/officeDocument/2006/relationships/hyperlink" Target="https://doi.org/10.22201/iibi.24488321xe.2021.87.58310" TargetMode="External"/><Relationship Id="rId126" Type="http://schemas.openxmlformats.org/officeDocument/2006/relationships/hyperlink" Target="https://doi.org/10.54167/rei.v1i2.1448" TargetMode="External"/><Relationship Id="rId147" Type="http://schemas.openxmlformats.org/officeDocument/2006/relationships/hyperlink" Target="https://doi.org/10.22201/iibi.24488321xe.2023.97.58789" TargetMode="External"/><Relationship Id="rId168" Type="http://schemas.openxmlformats.org/officeDocument/2006/relationships/hyperlink" Target="https://www.un.org/sustainabledevelopment/sustainable-development-goals/" TargetMode="External"/><Relationship Id="rId8" Type="http://schemas.openxmlformats.org/officeDocument/2006/relationships/endnotes" Target="endnotes.xml"/><Relationship Id="rId51" Type="http://schemas.openxmlformats.org/officeDocument/2006/relationships/hyperlink" Target="https://scholar.google.com/citations?hl=es&amp;user=9-fAYqcAAAAJ" TargetMode="External"/><Relationship Id="rId72" Type="http://schemas.openxmlformats.org/officeDocument/2006/relationships/hyperlink" Target="https://doi.org/10.1108/ILS-09-2016-0068" TargetMode="External"/><Relationship Id="rId93" Type="http://schemas.openxmlformats.org/officeDocument/2006/relationships/hyperlink" Target="https://doi.org/10.32870/ap.v13n2.2069" TargetMode="External"/><Relationship Id="rId98" Type="http://schemas.openxmlformats.org/officeDocument/2006/relationships/hyperlink" Target="https://ru.iibi.unam.mx/jspui/handle/IIBI_UNAM/135" TargetMode="External"/><Relationship Id="rId121" Type="http://schemas.openxmlformats.org/officeDocument/2006/relationships/hyperlink" Target="https://doi.org/10.1108/JD-11-2022-0253" TargetMode="External"/><Relationship Id="rId142" Type="http://schemas.openxmlformats.org/officeDocument/2006/relationships/hyperlink" Target="https://doi.org/10.26512/rici.v13.n1.2020.29527" TargetMode="External"/><Relationship Id="rId163" Type="http://schemas.openxmlformats.org/officeDocument/2006/relationships/hyperlink" Target="https://doi.org/10.5380/atoz.v9i2.76149" TargetMode="External"/><Relationship Id="rId184" Type="http://schemas.openxmlformats.org/officeDocument/2006/relationships/hyperlink" Target="https://doi.org/10.54167/rei.v1i2.1380" TargetMode="External"/><Relationship Id="rId189" Type="http://schemas.openxmlformats.org/officeDocument/2006/relationships/hyperlink" Target="https://eric.ed.gov/?id=ED100391" TargetMode="External"/><Relationship Id="rId3" Type="http://schemas.openxmlformats.org/officeDocument/2006/relationships/numbering" Target="numbering.xml"/><Relationship Id="rId25" Type="http://schemas.openxmlformats.org/officeDocument/2006/relationships/image" Target="media/image2.png"/><Relationship Id="rId46" Type="http://schemas.openxmlformats.org/officeDocument/2006/relationships/hyperlink" Target="https://scholar.google.com/citations?hl=es&amp;user=E2wlhKkAAAAJ" TargetMode="External"/><Relationship Id="rId67" Type="http://schemas.openxmlformats.org/officeDocument/2006/relationships/hyperlink" Target="https://alair.ala.org/items/294803b6-2521-4a96-a044-96976239e3fb" TargetMode="External"/><Relationship Id="rId116" Type="http://schemas.openxmlformats.org/officeDocument/2006/relationships/hyperlink" Target="https://doi.org/10.1108/EL-08-2015-0160" TargetMode="External"/><Relationship Id="rId137" Type="http://schemas.openxmlformats.org/officeDocument/2006/relationships/hyperlink" Target="https://rbbd.febab.org.br/rbbd/article/view/1505" TargetMode="External"/><Relationship Id="rId158" Type="http://schemas.openxmlformats.org/officeDocument/2006/relationships/hyperlink" Target="https://portal.febab.org.br/cbbd2022/article/view/2475" TargetMode="External"/><Relationship Id="rId20" Type="http://schemas.openxmlformats.org/officeDocument/2006/relationships/hyperlink" Target="https://pdxscholar.library.pdx.edu/comminfolit/" TargetMode="External"/><Relationship Id="rId41" Type="http://schemas.openxmlformats.org/officeDocument/2006/relationships/hyperlink" Target="https://scholar.google.com/citations?hl=es&amp;user=4qdeGk0AAAAJ" TargetMode="External"/><Relationship Id="rId62" Type="http://schemas.openxmlformats.org/officeDocument/2006/relationships/hyperlink" Target="https://doi.org/10.1177/01655515211068169" TargetMode="External"/><Relationship Id="rId83" Type="http://schemas.openxmlformats.org/officeDocument/2006/relationships/hyperlink" Target="https://acortar.link/iZDX9e" TargetMode="External"/><Relationship Id="rId88" Type="http://schemas.openxmlformats.org/officeDocument/2006/relationships/hyperlink" Target="https://ojs.letras.up.pt/index.php/paginasaeb/article/view/13468" TargetMode="External"/><Relationship Id="rId111" Type="http://schemas.openxmlformats.org/officeDocument/2006/relationships/hyperlink" Target="https://www.ifla.org/wp-content/uploads/2019/05/assets/information-literacy/publications/unesco_composite_document_-_final_-_2.pdf" TargetMode="External"/><Relationship Id="rId132" Type="http://schemas.openxmlformats.org/officeDocument/2006/relationships/hyperlink" Target="https://www.srels.org/index.php/sjim/article/view/44097" TargetMode="External"/><Relationship Id="rId153" Type="http://schemas.openxmlformats.org/officeDocument/2006/relationships/hyperlink" Target="https://doi.org/10.6018/red.444751" TargetMode="External"/><Relationship Id="rId174" Type="http://schemas.openxmlformats.org/officeDocument/2006/relationships/hyperlink" Target="http://dx.doi.org/10.11645/18.1.583" TargetMode="External"/><Relationship Id="rId179" Type="http://schemas.openxmlformats.org/officeDocument/2006/relationships/hyperlink" Target="https://www.redalyc.org/articulo.oa?id=350566284002" TargetMode="External"/><Relationship Id="rId195" Type="http://schemas.openxmlformats.org/officeDocument/2006/relationships/theme" Target="theme/theme1.xml"/><Relationship Id="rId190" Type="http://schemas.openxmlformats.org/officeDocument/2006/relationships/header" Target="header1.xml"/><Relationship Id="rId15" Type="http://schemas.openxmlformats.org/officeDocument/2006/relationships/hyperlink" Target="http://www.twitter.com/juantifico" TargetMode="External"/><Relationship Id="rId36" Type="http://schemas.openxmlformats.org/officeDocument/2006/relationships/hyperlink" Target="https://alfincuba.blogspot.com/" TargetMode="External"/><Relationship Id="rId57" Type="http://schemas.openxmlformats.org/officeDocument/2006/relationships/hyperlink" Target="https://www.poynter.org/ifcn/" TargetMode="External"/><Relationship Id="rId106" Type="http://schemas.openxmlformats.org/officeDocument/2006/relationships/hyperlink" Target="https://doi.org/10.17533/udea.rib.v45n3e344054" TargetMode="External"/><Relationship Id="rId127" Type="http://schemas.openxmlformats.org/officeDocument/2006/relationships/hyperlink" Target="https://rbbd.febab.org.br/rbbd/article/view/1408" TargetMode="External"/><Relationship Id="rId10" Type="http://schemas.openxmlformats.org/officeDocument/2006/relationships/hyperlink" Target="mailto:alejandro.uribe2@udea.edu.co" TargetMode="External"/><Relationship Id="rId31" Type="http://schemas.openxmlformats.org/officeDocument/2006/relationships/hyperlink" Target="http://coapisuagmcompetencias.blogspot.com/" TargetMode="External"/><Relationship Id="rId52" Type="http://schemas.openxmlformats.org/officeDocument/2006/relationships/hyperlink" Target="https://scholar.google.com/scholar?hl=es&amp;as_sdt=0%2C5&amp;q=author%3A%22MG+Ceretta%22&amp;btnG=" TargetMode="External"/><Relationship Id="rId73" Type="http://schemas.openxmlformats.org/officeDocument/2006/relationships/hyperlink" Target="https://dialnet.unirioja.es/servlet/articulo?codigo=8900531" TargetMode="External"/><Relationship Id="rId78" Type="http://schemas.openxmlformats.org/officeDocument/2006/relationships/hyperlink" Target="https://journals.openedition.org/cp/6143" TargetMode="External"/><Relationship Id="rId94" Type="http://schemas.openxmlformats.org/officeDocument/2006/relationships/hyperlink" Target="http://hdl.handle.net/10183/218275" TargetMode="External"/><Relationship Id="rId99" Type="http://schemas.openxmlformats.org/officeDocument/2006/relationships/hyperlink" Target="https://link.springer.com/chapter/10.1007/978-3-031-53001-2_5" TargetMode="External"/><Relationship Id="rId101" Type="http://schemas.openxmlformats.org/officeDocument/2006/relationships/hyperlink" Target="https://rbbd.febab.org.br/rbbd/article/view/1376" TargetMode="External"/><Relationship Id="rId122" Type="http://schemas.openxmlformats.org/officeDocument/2006/relationships/hyperlink" Target="https://doi.org/10.15448/1984-4301.2020.4.37510" TargetMode="External"/><Relationship Id="rId143" Type="http://schemas.openxmlformats.org/officeDocument/2006/relationships/hyperlink" Target="https://octaedro.com/libro/curriculum-alfamed-de-formacion-de-profesores-en-educacion-mediatica/" TargetMode="External"/><Relationship Id="rId148" Type="http://schemas.openxmlformats.org/officeDocument/2006/relationships/hyperlink" Target="https://bicyt.conicet.gov.ar/fichas/produccion/11575491" TargetMode="External"/><Relationship Id="rId164" Type="http://schemas.openxmlformats.org/officeDocument/2006/relationships/hyperlink" Target="https://doi.org/10.20396/rdbci.v18i0.8660680" TargetMode="External"/><Relationship Id="rId169" Type="http://schemas.openxmlformats.org/officeDocument/2006/relationships/hyperlink" Target="https://milobs.pt/wp-content/uploads/2018/06/Declaration-of-Lima.pdf" TargetMode="External"/><Relationship Id="rId185" Type="http://schemas.openxmlformats.org/officeDocument/2006/relationships/hyperlink" Target="https://doi.org/10.53995/rsp.v14i14.1391" TargetMode="External"/><Relationship Id="rId4" Type="http://schemas.openxmlformats.org/officeDocument/2006/relationships/styles" Target="styles.xml"/><Relationship Id="rId9" Type="http://schemas.openxmlformats.org/officeDocument/2006/relationships/hyperlink" Target="http://dx.doi.org/10.11645/18.2." TargetMode="External"/><Relationship Id="rId180" Type="http://schemas.openxmlformats.org/officeDocument/2006/relationships/hyperlink" Target="https://doi.org/10.24208/rebecin.v7iespecial.205" TargetMode="External"/><Relationship Id="rId26" Type="http://schemas.openxmlformats.org/officeDocument/2006/relationships/hyperlink" Target="https://docs.google.com/document/d/16XE9t2xZxcVLYGRwq3OvrlORXSqoHnmvbDCJxhRgB_E/edit?tab=t.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document/d/142NkOmvgRee9Ha2b1lOEvZxjgPthXZQyzlC2mitLoH4/" TargetMode="External"/><Relationship Id="rId2" Type="http://schemas.openxmlformats.org/officeDocument/2006/relationships/hyperlink" Target="https://docs.google.com/document/d/1yb_d1mAtQOaapIg0etsGZrsMMshOUBURazPmTeeHMAQ/" TargetMode="External"/><Relationship Id="rId1" Type="http://schemas.openxmlformats.org/officeDocument/2006/relationships/hyperlink" Target="https://revistas.um.es/analesdoc/article/view/373811/277781" TargetMode="External"/><Relationship Id="rId6" Type="http://schemas.openxmlformats.org/officeDocument/2006/relationships/hyperlink" Target="https://docs.google.com/document/d/166NBaOr_C6HvxHn7bw9m-Fu-wzLTpj715A-nlZk-Zkc/" TargetMode="External"/><Relationship Id="rId5" Type="http://schemas.openxmlformats.org/officeDocument/2006/relationships/hyperlink" Target="https://docs.google.com/document/d/1EE8vACXSdvcipCP4J4vgdvmlHMxoApkgaqldB0J_mtI/" TargetMode="External"/><Relationship Id="rId4" Type="http://schemas.openxmlformats.org/officeDocument/2006/relationships/hyperlink" Target="https://docs.google.com/document/d/1HCX5tn8gctnn_46AmBr4VpDpTnS-y7mccwALNsdh0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Props1.xml><?xml version="1.0" encoding="utf-8"?>
<ds:datastoreItem xmlns:ds="http://schemas.openxmlformats.org/officeDocument/2006/customXml" ds:itemID="{A6FD1745-E400-4D1F-AF8A-EEB03DE0FB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31</Pages>
  <Words>15114</Words>
  <Characters>86156</Characters>
  <Application>Microsoft Office Word</Application>
  <DocSecurity>0</DocSecurity>
  <Lines>717</Lines>
  <Paragraphs>202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Brooks</dc:creator>
  <cp:lastModifiedBy>Edwards, Amber</cp:lastModifiedBy>
  <cp:revision>276</cp:revision>
  <dcterms:created xsi:type="dcterms:W3CDTF">2024-11-08T19:54:00Z</dcterms:created>
  <dcterms:modified xsi:type="dcterms:W3CDTF">2024-11-28T13:52:00Z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y fmtid="{D5CDD505-2E9C-101B-9397-08002B2CF9AE}" pid="3" name="GrammarlyDocumentId">
    <vt:lpwstr>e80bdd19baf98caa1fe6030d7ebf37529b391175307e4785a31dfb71dca2a90e</vt:lpwstr>
  </property>
</Properties>
</file>