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F9A3" w14:textId="77777777" w:rsidR="006C5A6C" w:rsidRDefault="006C5A6C">
      <w:pPr>
        <w:rPr>
          <w:rFonts w:ascii="Arial" w:eastAsia="Arial" w:hAnsi="Arial" w:cs="Arial"/>
        </w:rPr>
      </w:pPr>
    </w:p>
    <w:p w14:paraId="7063F9A4" w14:textId="77777777" w:rsidR="006C5A6C" w:rsidRDefault="006C5A6C">
      <w:pPr>
        <w:spacing w:after="0"/>
        <w:jc w:val="both"/>
        <w:rPr>
          <w:rFonts w:ascii="Arial" w:eastAsia="Arial" w:hAnsi="Arial" w:cs="Arial"/>
          <w:b/>
          <w:color w:val="000000"/>
          <w:sz w:val="28"/>
          <w:szCs w:val="28"/>
        </w:rPr>
      </w:pPr>
    </w:p>
    <w:p w14:paraId="7063F9A5" w14:textId="62109E07" w:rsidR="006C5A6C" w:rsidRDefault="00973B7C">
      <w:pPr>
        <w:spacing w:after="0"/>
        <w:jc w:val="both"/>
        <w:rPr>
          <w:rFonts w:ascii="Arial" w:eastAsia="Arial" w:hAnsi="Arial" w:cs="Arial"/>
          <w:b/>
          <w:color w:val="000000"/>
          <w:sz w:val="28"/>
          <w:szCs w:val="28"/>
        </w:rPr>
      </w:pPr>
      <w:r>
        <w:rPr>
          <w:rFonts w:ascii="Arial" w:eastAsia="Arial" w:hAnsi="Arial" w:cs="Arial"/>
          <w:b/>
          <w:color w:val="000000"/>
          <w:sz w:val="28"/>
          <w:szCs w:val="28"/>
        </w:rPr>
        <w:t xml:space="preserve">Book </w:t>
      </w:r>
      <w:r w:rsidR="00270E3A">
        <w:rPr>
          <w:rFonts w:ascii="Arial" w:eastAsia="Arial" w:hAnsi="Arial" w:cs="Arial"/>
          <w:b/>
          <w:color w:val="000000"/>
          <w:sz w:val="28"/>
          <w:szCs w:val="28"/>
        </w:rPr>
        <w:t>r</w:t>
      </w:r>
      <w:r>
        <w:rPr>
          <w:rFonts w:ascii="Arial" w:eastAsia="Arial" w:hAnsi="Arial" w:cs="Arial"/>
          <w:b/>
          <w:color w:val="000000"/>
          <w:sz w:val="28"/>
          <w:szCs w:val="28"/>
        </w:rPr>
        <w:t>eview</w:t>
      </w:r>
    </w:p>
    <w:p w14:paraId="7063F9A6" w14:textId="77777777" w:rsidR="006C5A6C" w:rsidRPr="00270E3A" w:rsidRDefault="006C5A6C">
      <w:pPr>
        <w:keepNext/>
        <w:keepLines/>
        <w:pBdr>
          <w:top w:val="nil"/>
          <w:left w:val="nil"/>
          <w:bottom w:val="nil"/>
          <w:right w:val="nil"/>
          <w:between w:val="nil"/>
        </w:pBdr>
        <w:spacing w:after="0" w:line="240" w:lineRule="auto"/>
        <w:rPr>
          <w:rFonts w:ascii="Arial" w:eastAsia="Arial" w:hAnsi="Arial" w:cs="Arial"/>
          <w:b/>
          <w:color w:val="000000"/>
        </w:rPr>
      </w:pPr>
    </w:p>
    <w:p w14:paraId="5099D213" w14:textId="2C26AA94" w:rsidR="00C01DA7" w:rsidRDefault="00237049" w:rsidP="00270E3A">
      <w:pPr>
        <w:keepNext/>
        <w:spacing w:after="80" w:line="240" w:lineRule="auto"/>
        <w:jc w:val="both"/>
        <w:rPr>
          <w:rFonts w:ascii="Arial" w:eastAsia="Arial" w:hAnsi="Arial" w:cs="Arial"/>
          <w:b/>
          <w:sz w:val="24"/>
          <w:szCs w:val="24"/>
        </w:rPr>
      </w:pPr>
      <w:r w:rsidRPr="00CD2C0E">
        <w:rPr>
          <w:rFonts w:ascii="Arial" w:eastAsia="Arial" w:hAnsi="Arial" w:cs="Arial"/>
          <w:b/>
          <w:sz w:val="24"/>
          <w:szCs w:val="24"/>
        </w:rPr>
        <w:t>Fernandes,</w:t>
      </w:r>
      <w:r w:rsidR="004E4DFA">
        <w:rPr>
          <w:rFonts w:ascii="Arial" w:eastAsia="Arial" w:hAnsi="Arial" w:cs="Arial"/>
          <w:b/>
          <w:sz w:val="24"/>
          <w:szCs w:val="24"/>
        </w:rPr>
        <w:t xml:space="preserve"> </w:t>
      </w:r>
      <w:r w:rsidRPr="00CD2C0E">
        <w:rPr>
          <w:rFonts w:ascii="Arial" w:eastAsia="Arial" w:hAnsi="Arial" w:cs="Arial"/>
          <w:b/>
          <w:sz w:val="24"/>
          <w:szCs w:val="24"/>
        </w:rPr>
        <w:t>J.</w:t>
      </w:r>
      <w:r w:rsidR="005535A0" w:rsidRPr="00CD2C0E">
        <w:rPr>
          <w:rFonts w:ascii="Arial" w:eastAsia="Arial" w:hAnsi="Arial" w:cs="Arial"/>
          <w:b/>
          <w:sz w:val="24"/>
          <w:szCs w:val="24"/>
        </w:rPr>
        <w:t xml:space="preserve"> </w:t>
      </w:r>
      <w:r w:rsidRPr="00CD2C0E">
        <w:rPr>
          <w:rFonts w:ascii="Arial" w:eastAsia="Arial" w:hAnsi="Arial" w:cs="Arial"/>
          <w:b/>
          <w:sz w:val="24"/>
          <w:szCs w:val="24"/>
        </w:rPr>
        <w:t xml:space="preserve">2024. Book </w:t>
      </w:r>
      <w:r w:rsidR="003368BC">
        <w:rPr>
          <w:rFonts w:ascii="Arial" w:eastAsia="Arial" w:hAnsi="Arial" w:cs="Arial"/>
          <w:b/>
          <w:sz w:val="24"/>
          <w:szCs w:val="24"/>
        </w:rPr>
        <w:t>r</w:t>
      </w:r>
      <w:r w:rsidRPr="00CD2C0E">
        <w:rPr>
          <w:rFonts w:ascii="Arial" w:eastAsia="Arial" w:hAnsi="Arial" w:cs="Arial"/>
          <w:b/>
          <w:sz w:val="24"/>
          <w:szCs w:val="24"/>
        </w:rPr>
        <w:t>eview of Goldstein, S. (</w:t>
      </w:r>
      <w:r w:rsidR="00DC097C" w:rsidRPr="00CD2C0E">
        <w:rPr>
          <w:rFonts w:ascii="Arial" w:eastAsia="Arial" w:hAnsi="Arial" w:cs="Arial"/>
          <w:b/>
          <w:sz w:val="24"/>
          <w:szCs w:val="24"/>
        </w:rPr>
        <w:t>E</w:t>
      </w:r>
      <w:r w:rsidRPr="00CD2C0E">
        <w:rPr>
          <w:rFonts w:ascii="Arial" w:eastAsia="Arial" w:hAnsi="Arial" w:cs="Arial"/>
          <w:b/>
          <w:sz w:val="24"/>
          <w:szCs w:val="24"/>
        </w:rPr>
        <w:t>d</w:t>
      </w:r>
      <w:r w:rsidR="00DC097C" w:rsidRPr="00CD2C0E">
        <w:rPr>
          <w:rFonts w:ascii="Arial" w:eastAsia="Arial" w:hAnsi="Arial" w:cs="Arial"/>
          <w:b/>
          <w:sz w:val="24"/>
          <w:szCs w:val="24"/>
        </w:rPr>
        <w:t>.</w:t>
      </w:r>
      <w:r w:rsidRPr="00CD2C0E">
        <w:rPr>
          <w:rFonts w:ascii="Arial" w:eastAsia="Arial" w:hAnsi="Arial" w:cs="Arial"/>
          <w:b/>
          <w:sz w:val="24"/>
          <w:szCs w:val="24"/>
        </w:rPr>
        <w:t>)</w:t>
      </w:r>
      <w:r w:rsidR="00270E3A">
        <w:rPr>
          <w:rFonts w:ascii="Arial" w:eastAsia="Arial" w:hAnsi="Arial" w:cs="Arial"/>
          <w:b/>
          <w:sz w:val="24"/>
          <w:szCs w:val="24"/>
        </w:rPr>
        <w:t>.</w:t>
      </w:r>
      <w:r w:rsidRPr="00CD2C0E">
        <w:rPr>
          <w:rFonts w:ascii="Arial" w:eastAsia="Arial" w:hAnsi="Arial" w:cs="Arial"/>
          <w:b/>
          <w:sz w:val="24"/>
          <w:szCs w:val="24"/>
        </w:rPr>
        <w:t xml:space="preserve"> 2020. </w:t>
      </w:r>
      <w:r w:rsidRPr="00A81C7F">
        <w:rPr>
          <w:rFonts w:ascii="Arial" w:eastAsia="Arial" w:hAnsi="Arial" w:cs="Arial"/>
          <w:b/>
          <w:i/>
          <w:iCs/>
          <w:sz w:val="24"/>
          <w:szCs w:val="24"/>
        </w:rPr>
        <w:t xml:space="preserve">Informed </w:t>
      </w:r>
      <w:r w:rsidR="003368BC" w:rsidRPr="00A81C7F">
        <w:rPr>
          <w:rFonts w:ascii="Arial" w:eastAsia="Arial" w:hAnsi="Arial" w:cs="Arial"/>
          <w:b/>
          <w:i/>
          <w:iCs/>
          <w:sz w:val="24"/>
          <w:szCs w:val="24"/>
        </w:rPr>
        <w:t>s</w:t>
      </w:r>
      <w:r w:rsidR="00564852" w:rsidRPr="00A81C7F">
        <w:rPr>
          <w:rFonts w:ascii="Arial" w:eastAsia="Arial" w:hAnsi="Arial" w:cs="Arial"/>
          <w:b/>
          <w:i/>
          <w:iCs/>
          <w:sz w:val="24"/>
          <w:szCs w:val="24"/>
        </w:rPr>
        <w:t>ocieties:</w:t>
      </w:r>
      <w:r w:rsidRPr="00A81C7F">
        <w:rPr>
          <w:rFonts w:ascii="Arial" w:eastAsia="Arial" w:hAnsi="Arial" w:cs="Arial"/>
          <w:b/>
          <w:i/>
          <w:iCs/>
          <w:sz w:val="24"/>
          <w:szCs w:val="24"/>
        </w:rPr>
        <w:t xml:space="preserve"> Why </w:t>
      </w:r>
      <w:r w:rsidR="003368BC" w:rsidRPr="00A81C7F">
        <w:rPr>
          <w:rFonts w:ascii="Arial" w:eastAsia="Arial" w:hAnsi="Arial" w:cs="Arial"/>
          <w:b/>
          <w:i/>
          <w:iCs/>
          <w:sz w:val="24"/>
          <w:szCs w:val="24"/>
        </w:rPr>
        <w:t>i</w:t>
      </w:r>
      <w:r w:rsidRPr="00A81C7F">
        <w:rPr>
          <w:rFonts w:ascii="Arial" w:eastAsia="Arial" w:hAnsi="Arial" w:cs="Arial"/>
          <w:b/>
          <w:i/>
          <w:iCs/>
          <w:sz w:val="24"/>
          <w:szCs w:val="24"/>
        </w:rPr>
        <w:t xml:space="preserve">nformation </w:t>
      </w:r>
      <w:r w:rsidR="003368BC" w:rsidRPr="00A81C7F">
        <w:rPr>
          <w:rFonts w:ascii="Arial" w:eastAsia="Arial" w:hAnsi="Arial" w:cs="Arial"/>
          <w:b/>
          <w:i/>
          <w:iCs/>
          <w:sz w:val="24"/>
          <w:szCs w:val="24"/>
        </w:rPr>
        <w:t>l</w:t>
      </w:r>
      <w:r w:rsidRPr="00A81C7F">
        <w:rPr>
          <w:rFonts w:ascii="Arial" w:eastAsia="Arial" w:hAnsi="Arial" w:cs="Arial"/>
          <w:b/>
          <w:i/>
          <w:iCs/>
          <w:sz w:val="24"/>
          <w:szCs w:val="24"/>
        </w:rPr>
        <w:t>iteracy matters for citizenship, participation and democracy</w:t>
      </w:r>
      <w:r w:rsidRPr="00CD2C0E">
        <w:rPr>
          <w:rFonts w:ascii="Arial" w:eastAsia="Arial" w:hAnsi="Arial" w:cs="Arial"/>
          <w:b/>
          <w:sz w:val="24"/>
          <w:szCs w:val="24"/>
        </w:rPr>
        <w:t xml:space="preserve">. London: Facet Publishing. </w:t>
      </w:r>
    </w:p>
    <w:p w14:paraId="35E2AC2A" w14:textId="0A06BCD2" w:rsidR="006C5A6C" w:rsidRDefault="00237049" w:rsidP="00E96264">
      <w:pPr>
        <w:keepNext/>
        <w:spacing w:before="120" w:after="80" w:line="240" w:lineRule="auto"/>
        <w:jc w:val="both"/>
        <w:rPr>
          <w:rFonts w:ascii="Arial" w:eastAsia="Arial" w:hAnsi="Arial" w:cs="Arial"/>
          <w:b/>
          <w:sz w:val="24"/>
          <w:szCs w:val="24"/>
        </w:rPr>
      </w:pPr>
      <w:r w:rsidRPr="00696B86">
        <w:rPr>
          <w:rFonts w:ascii="Arial" w:eastAsia="Arial" w:hAnsi="Arial" w:cs="Arial"/>
          <w:b/>
          <w:i/>
          <w:sz w:val="24"/>
          <w:szCs w:val="24"/>
        </w:rPr>
        <w:t>Journal of Information Literacy</w:t>
      </w:r>
      <w:r w:rsidRPr="00270E3A">
        <w:rPr>
          <w:rFonts w:ascii="Arial" w:eastAsia="Arial" w:hAnsi="Arial" w:cs="Arial"/>
          <w:b/>
          <w:i/>
          <w:iCs/>
          <w:sz w:val="24"/>
          <w:szCs w:val="24"/>
        </w:rPr>
        <w:t>,</w:t>
      </w:r>
      <w:r w:rsidR="00314C54" w:rsidRPr="00270E3A">
        <w:rPr>
          <w:rFonts w:ascii="Arial" w:eastAsia="Arial" w:hAnsi="Arial" w:cs="Arial"/>
          <w:b/>
          <w:i/>
          <w:iCs/>
          <w:sz w:val="24"/>
          <w:szCs w:val="24"/>
        </w:rPr>
        <w:t xml:space="preserve"> 18</w:t>
      </w:r>
      <w:r w:rsidR="00314C54">
        <w:rPr>
          <w:rFonts w:ascii="Arial" w:eastAsia="Arial" w:hAnsi="Arial" w:cs="Arial"/>
          <w:b/>
          <w:sz w:val="24"/>
          <w:szCs w:val="24"/>
        </w:rPr>
        <w:t>(1)</w:t>
      </w:r>
      <w:r w:rsidR="001D68FD">
        <w:rPr>
          <w:rFonts w:ascii="Arial" w:eastAsia="Arial" w:hAnsi="Arial" w:cs="Arial"/>
          <w:b/>
          <w:sz w:val="24"/>
          <w:szCs w:val="24"/>
        </w:rPr>
        <w:t>,</w:t>
      </w:r>
      <w:r w:rsidR="00A10A45">
        <w:rPr>
          <w:rFonts w:ascii="Arial" w:eastAsia="Arial" w:hAnsi="Arial" w:cs="Arial"/>
          <w:b/>
          <w:sz w:val="24"/>
          <w:szCs w:val="24"/>
        </w:rPr>
        <w:t xml:space="preserve"> </w:t>
      </w:r>
      <w:r w:rsidR="002F08CC">
        <w:rPr>
          <w:rFonts w:ascii="Arial" w:eastAsia="Arial" w:hAnsi="Arial" w:cs="Arial"/>
          <w:b/>
          <w:sz w:val="24"/>
          <w:szCs w:val="24"/>
        </w:rPr>
        <w:t>243–244</w:t>
      </w:r>
      <w:r w:rsidRPr="00CD2C0E">
        <w:rPr>
          <w:rFonts w:ascii="Arial" w:eastAsia="Arial" w:hAnsi="Arial" w:cs="Arial"/>
          <w:b/>
          <w:sz w:val="24"/>
          <w:szCs w:val="24"/>
        </w:rPr>
        <w:t xml:space="preserve"> </w:t>
      </w:r>
    </w:p>
    <w:p w14:paraId="48895F0E" w14:textId="77777777" w:rsidR="00804DA8" w:rsidRDefault="00000000" w:rsidP="00804DA8">
      <w:pPr>
        <w:keepNext/>
        <w:spacing w:before="120" w:after="80" w:line="240" w:lineRule="auto"/>
        <w:jc w:val="both"/>
        <w:rPr>
          <w:rFonts w:ascii="Arial" w:eastAsia="Arial" w:hAnsi="Arial" w:cs="Arial"/>
          <w:b/>
          <w:sz w:val="24"/>
          <w:szCs w:val="24"/>
        </w:rPr>
      </w:pPr>
      <w:hyperlink r:id="rId6" w:history="1">
        <w:r w:rsidR="00804DA8" w:rsidRPr="00A007B6">
          <w:rPr>
            <w:rStyle w:val="Hyperlink"/>
            <w:rFonts w:ascii="Arial" w:eastAsia="Arial" w:hAnsi="Arial" w:cs="Arial"/>
            <w:b/>
            <w:sz w:val="24"/>
            <w:szCs w:val="24"/>
          </w:rPr>
          <w:t>http://dx.doi.org/10.11645/18.1.604</w:t>
        </w:r>
      </w:hyperlink>
      <w:r w:rsidR="00804DA8">
        <w:rPr>
          <w:rFonts w:ascii="Arial" w:eastAsia="Arial" w:hAnsi="Arial" w:cs="Arial"/>
          <w:b/>
          <w:sz w:val="24"/>
          <w:szCs w:val="24"/>
        </w:rPr>
        <w:t xml:space="preserve"> </w:t>
      </w:r>
      <w:r w:rsidR="00804DA8" w:rsidRPr="00602238">
        <w:rPr>
          <w:rFonts w:ascii="Arial" w:eastAsia="Arial" w:hAnsi="Arial" w:cs="Arial"/>
          <w:b/>
          <w:sz w:val="24"/>
          <w:szCs w:val="24"/>
        </w:rPr>
        <w:t xml:space="preserve">  </w:t>
      </w:r>
    </w:p>
    <w:p w14:paraId="7063F9A8" w14:textId="02AC689A" w:rsidR="00804DA8" w:rsidRDefault="00804DA8" w:rsidP="00E96264">
      <w:pPr>
        <w:keepNext/>
        <w:spacing w:before="120" w:after="80" w:line="240" w:lineRule="auto"/>
        <w:jc w:val="both"/>
        <w:rPr>
          <w:rFonts w:ascii="Arial" w:eastAsia="Arial" w:hAnsi="Arial" w:cs="Arial"/>
          <w:b/>
          <w:i/>
          <w:sz w:val="24"/>
          <w:szCs w:val="24"/>
        </w:rPr>
        <w:sectPr w:rsidR="00804DA8" w:rsidSect="00E30E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243"/>
          <w:cols w:space="720"/>
          <w:titlePg/>
        </w:sectPr>
      </w:pPr>
    </w:p>
    <w:p w14:paraId="7063F9A9" w14:textId="77777777" w:rsidR="006C5A6C" w:rsidRDefault="006C5A6C">
      <w:pPr>
        <w:sectPr w:rsidR="006C5A6C" w:rsidSect="00B62F4F">
          <w:type w:val="continuous"/>
          <w:pgSz w:w="12240" w:h="15840"/>
          <w:pgMar w:top="1440" w:right="1440" w:bottom="1440" w:left="1440" w:header="720" w:footer="720" w:gutter="0"/>
          <w:cols w:num="2" w:sep="1" w:space="720" w:equalWidth="0">
            <w:col w:w="4320" w:space="720"/>
            <w:col w:w="4320" w:space="0"/>
          </w:cols>
        </w:sectPr>
      </w:pPr>
    </w:p>
    <w:p w14:paraId="549B066D" w14:textId="54BDD856" w:rsidR="004E14A0" w:rsidRDefault="004E14A0" w:rsidP="004E14A0">
      <w:pPr>
        <w:keepNext/>
        <w:keepLines/>
        <w:pBdr>
          <w:top w:val="nil"/>
          <w:left w:val="nil"/>
          <w:bottom w:val="nil"/>
          <w:right w:val="nil"/>
          <w:between w:val="nil"/>
        </w:pBdr>
        <w:spacing w:after="0" w:line="240" w:lineRule="auto"/>
        <w:rPr>
          <w:rFonts w:ascii="Arial" w:eastAsia="Arial" w:hAnsi="Arial" w:cs="Arial"/>
          <w:b/>
          <w:color w:val="000000"/>
        </w:rPr>
      </w:pPr>
      <w:r w:rsidRPr="00811EBA">
        <w:rPr>
          <w:rFonts w:ascii="Arial" w:eastAsia="Arial" w:hAnsi="Arial" w:cs="Arial"/>
          <w:b/>
          <w:color w:val="000000"/>
        </w:rPr>
        <w:t xml:space="preserve">Janice Fernandes </w:t>
      </w:r>
    </w:p>
    <w:p w14:paraId="237E72E1" w14:textId="77777777" w:rsidR="004E14A0" w:rsidRPr="00985835" w:rsidRDefault="004E14A0" w:rsidP="004E14A0">
      <w:pPr>
        <w:keepNext/>
        <w:keepLines/>
        <w:pBdr>
          <w:top w:val="nil"/>
          <w:left w:val="nil"/>
          <w:bottom w:val="nil"/>
          <w:right w:val="nil"/>
          <w:between w:val="nil"/>
        </w:pBdr>
        <w:spacing w:after="0" w:line="240" w:lineRule="auto"/>
        <w:rPr>
          <w:rFonts w:ascii="Arial" w:eastAsia="Arial" w:hAnsi="Arial" w:cs="Arial"/>
          <w:bCs/>
          <w:color w:val="000000"/>
        </w:rPr>
      </w:pPr>
      <w:r w:rsidRPr="00985835">
        <w:rPr>
          <w:rFonts w:ascii="Arial" w:eastAsia="Arial" w:hAnsi="Arial" w:cs="Arial"/>
          <w:bCs/>
          <w:color w:val="000000"/>
        </w:rPr>
        <w:t xml:space="preserve">Academic Support Manager, </w:t>
      </w:r>
    </w:p>
    <w:p w14:paraId="2A52F675" w14:textId="24C9E587" w:rsidR="004E14A0" w:rsidRPr="00985835" w:rsidRDefault="004E14A0" w:rsidP="004E14A0">
      <w:pPr>
        <w:keepNext/>
        <w:keepLines/>
        <w:pBdr>
          <w:top w:val="nil"/>
          <w:left w:val="nil"/>
          <w:bottom w:val="nil"/>
          <w:right w:val="nil"/>
          <w:between w:val="nil"/>
        </w:pBdr>
        <w:spacing w:after="0" w:line="240" w:lineRule="auto"/>
        <w:rPr>
          <w:rFonts w:ascii="Arial" w:eastAsia="Arial" w:hAnsi="Arial" w:cs="Arial"/>
          <w:bCs/>
          <w:color w:val="000000"/>
        </w:rPr>
      </w:pPr>
      <w:r w:rsidRPr="00985835">
        <w:rPr>
          <w:rFonts w:ascii="Arial" w:eastAsia="Arial" w:hAnsi="Arial" w:cs="Arial"/>
          <w:bCs/>
          <w:color w:val="000000"/>
        </w:rPr>
        <w:t>University of West London</w:t>
      </w:r>
      <w:r w:rsidR="00985835">
        <w:rPr>
          <w:rFonts w:ascii="Arial" w:eastAsia="Arial" w:hAnsi="Arial" w:cs="Arial"/>
          <w:bCs/>
          <w:color w:val="000000"/>
        </w:rPr>
        <w:t>.</w:t>
      </w:r>
      <w:r w:rsidRPr="00985835">
        <w:rPr>
          <w:rFonts w:ascii="Arial" w:eastAsia="Arial" w:hAnsi="Arial" w:cs="Arial"/>
          <w:bCs/>
          <w:color w:val="000000"/>
        </w:rPr>
        <w:t xml:space="preserve"> </w:t>
      </w:r>
    </w:p>
    <w:p w14:paraId="541FBDF4" w14:textId="4330DF0D" w:rsidR="004E14A0" w:rsidRPr="00811EBA" w:rsidRDefault="004E14A0" w:rsidP="004E14A0">
      <w:pPr>
        <w:keepNext/>
        <w:keepLines/>
        <w:pBdr>
          <w:top w:val="nil"/>
          <w:left w:val="nil"/>
          <w:bottom w:val="nil"/>
          <w:right w:val="nil"/>
          <w:between w:val="nil"/>
        </w:pBdr>
        <w:spacing w:after="0" w:line="240" w:lineRule="auto"/>
        <w:rPr>
          <w:rFonts w:ascii="Arial" w:eastAsia="Arial" w:hAnsi="Arial" w:cs="Arial"/>
          <w:b/>
          <w:color w:val="000000"/>
        </w:rPr>
      </w:pPr>
      <w:r w:rsidRPr="00BF1C18">
        <w:rPr>
          <w:rFonts w:ascii="Arial" w:eastAsia="Arial" w:hAnsi="Arial" w:cs="Arial"/>
          <w:bCs/>
          <w:color w:val="000000"/>
        </w:rPr>
        <w:t>Email:</w:t>
      </w:r>
      <w:r w:rsidRPr="00811EBA">
        <w:rPr>
          <w:rFonts w:ascii="Arial" w:eastAsia="Arial" w:hAnsi="Arial" w:cs="Arial"/>
          <w:b/>
          <w:color w:val="000000"/>
        </w:rPr>
        <w:t xml:space="preserve"> </w:t>
      </w:r>
      <w:hyperlink r:id="rId13" w:history="1">
        <w:r w:rsidRPr="00F246BC">
          <w:rPr>
            <w:rFonts w:ascii="Arial" w:eastAsia="Arial" w:hAnsi="Arial" w:cs="Arial"/>
            <w:color w:val="0000FF"/>
            <w:u w:val="single"/>
          </w:rPr>
          <w:t>janice.fernandes@uwl.ac.uk</w:t>
        </w:r>
      </w:hyperlink>
      <w:r w:rsidR="002C6142" w:rsidRPr="002C6142">
        <w:rPr>
          <w:rFonts w:ascii="Arial" w:eastAsia="Arial" w:hAnsi="Arial" w:cs="Arial"/>
          <w:color w:val="000000" w:themeColor="text1"/>
        </w:rPr>
        <w:t>.</w:t>
      </w:r>
    </w:p>
    <w:p w14:paraId="7063F9AF" w14:textId="77777777" w:rsidR="006C5A6C" w:rsidRPr="00DC4FD0" w:rsidRDefault="006C5A6C">
      <w:pPr>
        <w:rPr>
          <w:rFonts w:ascii="Arial" w:hAnsi="Arial" w:cs="Arial"/>
        </w:rPr>
      </w:pPr>
    </w:p>
    <w:p w14:paraId="7063F9B3" w14:textId="2F7DCE6D" w:rsidR="006C5A6C" w:rsidRPr="00DC4FD0" w:rsidRDefault="00A01FF7">
      <w:pPr>
        <w:rPr>
          <w:rFonts w:ascii="Arial" w:hAnsi="Arial" w:cs="Arial"/>
        </w:rPr>
        <w:sectPr w:rsidR="006C5A6C" w:rsidRPr="00DC4FD0" w:rsidSect="00B62F4F">
          <w:type w:val="continuous"/>
          <w:pgSz w:w="12240" w:h="15840"/>
          <w:pgMar w:top="1440" w:right="1440" w:bottom="1440" w:left="1440" w:header="720" w:footer="720" w:gutter="0"/>
          <w:cols w:num="2" w:sep="1" w:space="720" w:equalWidth="0">
            <w:col w:w="4320" w:space="720"/>
            <w:col w:w="4320" w:space="0"/>
          </w:cols>
        </w:sectPr>
      </w:pPr>
      <w:r w:rsidRPr="00DC4FD0">
        <w:rPr>
          <w:rFonts w:ascii="Arial" w:eastAsia="Arial" w:hAnsi="Arial" w:cs="Arial"/>
          <w:bCs/>
        </w:rPr>
        <w:t>Goldstein</w:t>
      </w:r>
      <w:r w:rsidR="00D268C3" w:rsidRPr="00DC4FD0">
        <w:rPr>
          <w:rFonts w:ascii="Arial" w:eastAsia="Arial" w:hAnsi="Arial" w:cs="Arial"/>
          <w:bCs/>
        </w:rPr>
        <w:t xml:space="preserve">, </w:t>
      </w:r>
      <w:r w:rsidRPr="00DC4FD0">
        <w:rPr>
          <w:rFonts w:ascii="Arial" w:eastAsia="Arial" w:hAnsi="Arial" w:cs="Arial"/>
          <w:bCs/>
        </w:rPr>
        <w:t>S. (</w:t>
      </w:r>
      <w:r w:rsidR="00824DD0" w:rsidRPr="00DC4FD0">
        <w:rPr>
          <w:rFonts w:ascii="Arial" w:eastAsia="Arial" w:hAnsi="Arial" w:cs="Arial"/>
          <w:bCs/>
        </w:rPr>
        <w:t>E</w:t>
      </w:r>
      <w:r w:rsidRPr="00DC4FD0">
        <w:rPr>
          <w:rFonts w:ascii="Arial" w:eastAsia="Arial" w:hAnsi="Arial" w:cs="Arial"/>
          <w:bCs/>
        </w:rPr>
        <w:t>d</w:t>
      </w:r>
      <w:r w:rsidR="00824DD0" w:rsidRPr="00DC4FD0">
        <w:rPr>
          <w:rFonts w:ascii="Arial" w:eastAsia="Arial" w:hAnsi="Arial" w:cs="Arial"/>
          <w:bCs/>
        </w:rPr>
        <w:t>.</w:t>
      </w:r>
      <w:r w:rsidRPr="00DC4FD0">
        <w:rPr>
          <w:rFonts w:ascii="Arial" w:eastAsia="Arial" w:hAnsi="Arial" w:cs="Arial"/>
          <w:bCs/>
        </w:rPr>
        <w:t>)</w:t>
      </w:r>
      <w:r w:rsidR="00DC4FD0">
        <w:rPr>
          <w:rFonts w:ascii="Arial" w:eastAsia="Arial" w:hAnsi="Arial" w:cs="Arial"/>
          <w:bCs/>
        </w:rPr>
        <w:t>.</w:t>
      </w:r>
      <w:r w:rsidRPr="00DC4FD0">
        <w:rPr>
          <w:rFonts w:ascii="Arial" w:eastAsia="Arial" w:hAnsi="Arial" w:cs="Arial"/>
          <w:bCs/>
        </w:rPr>
        <w:t xml:space="preserve"> 2020</w:t>
      </w:r>
      <w:r w:rsidR="00CE74E0" w:rsidRPr="00DC4FD0">
        <w:rPr>
          <w:rFonts w:ascii="Arial" w:eastAsia="Arial" w:hAnsi="Arial" w:cs="Arial"/>
          <w:bCs/>
        </w:rPr>
        <w:t xml:space="preserve">, </w:t>
      </w:r>
      <w:r w:rsidRPr="00DC4FD0">
        <w:rPr>
          <w:rFonts w:ascii="Arial" w:eastAsia="Arial" w:hAnsi="Arial" w:cs="Arial"/>
          <w:bCs/>
          <w:i/>
          <w:iCs/>
        </w:rPr>
        <w:t>Informed Societies</w:t>
      </w:r>
      <w:r w:rsidR="00103E4C" w:rsidRPr="00DC4FD0">
        <w:rPr>
          <w:rFonts w:ascii="Arial" w:eastAsia="Arial" w:hAnsi="Arial" w:cs="Arial"/>
          <w:bCs/>
          <w:i/>
          <w:iCs/>
        </w:rPr>
        <w:t>:</w:t>
      </w:r>
      <w:r w:rsidRPr="00DC4FD0">
        <w:rPr>
          <w:rFonts w:ascii="Arial" w:eastAsia="Arial" w:hAnsi="Arial" w:cs="Arial"/>
          <w:bCs/>
          <w:i/>
          <w:iCs/>
        </w:rPr>
        <w:t xml:space="preserve"> Why Information Literacy matters for citizenship, participation and democracy. </w:t>
      </w:r>
      <w:r w:rsidRPr="00DC4FD0">
        <w:rPr>
          <w:rFonts w:ascii="Arial" w:eastAsia="Arial" w:hAnsi="Arial" w:cs="Arial"/>
          <w:bCs/>
        </w:rPr>
        <w:t>London: Facet</w:t>
      </w:r>
      <w:r w:rsidR="0091503E" w:rsidRPr="00DC4FD0">
        <w:rPr>
          <w:rFonts w:ascii="Arial" w:eastAsia="Arial" w:hAnsi="Arial" w:cs="Arial"/>
          <w:bCs/>
        </w:rPr>
        <w:t>. pp</w:t>
      </w:r>
      <w:r w:rsidR="0002341B" w:rsidRPr="00DC4FD0">
        <w:rPr>
          <w:rFonts w:ascii="Arial" w:eastAsia="Arial" w:hAnsi="Arial" w:cs="Arial"/>
          <w:bCs/>
        </w:rPr>
        <w:t>.</w:t>
      </w:r>
      <w:r w:rsidR="0091503E" w:rsidRPr="00DC4FD0">
        <w:rPr>
          <w:rFonts w:ascii="Arial" w:eastAsia="Arial" w:hAnsi="Arial" w:cs="Arial"/>
          <w:bCs/>
        </w:rPr>
        <w:t xml:space="preserve"> </w:t>
      </w:r>
      <w:r w:rsidRPr="00DC4FD0">
        <w:rPr>
          <w:rFonts w:ascii="Arial" w:eastAsia="Arial" w:hAnsi="Arial" w:cs="Arial"/>
          <w:bCs/>
        </w:rPr>
        <w:t xml:space="preserve">256. </w:t>
      </w:r>
      <w:r w:rsidR="002523C7" w:rsidRPr="00DC4FD0">
        <w:rPr>
          <w:rFonts w:ascii="Arial" w:eastAsia="Arial" w:hAnsi="Arial" w:cs="Arial"/>
          <w:bCs/>
        </w:rPr>
        <w:t xml:space="preserve">ISBN </w:t>
      </w:r>
      <w:r w:rsidRPr="00DC4FD0">
        <w:rPr>
          <w:rFonts w:ascii="Arial" w:eastAsia="Arial" w:hAnsi="Arial" w:cs="Arial"/>
          <w:bCs/>
        </w:rPr>
        <w:t>978-1-78330-391-5 £149.95</w:t>
      </w:r>
      <w:r w:rsidR="00F73D5C" w:rsidRPr="00DC4FD0">
        <w:rPr>
          <w:rFonts w:ascii="Arial" w:eastAsia="Arial" w:hAnsi="Arial" w:cs="Arial"/>
          <w:bCs/>
        </w:rPr>
        <w:t>.</w:t>
      </w:r>
      <w:r w:rsidRPr="00DC4FD0">
        <w:rPr>
          <w:rFonts w:ascii="Arial" w:eastAsia="Arial" w:hAnsi="Arial" w:cs="Arial"/>
          <w:bCs/>
        </w:rPr>
        <w:t xml:space="preserve"> </w:t>
      </w:r>
      <w:proofErr w:type="spellStart"/>
      <w:r w:rsidRPr="00DC4FD0">
        <w:rPr>
          <w:rFonts w:ascii="Arial" w:eastAsia="Arial" w:hAnsi="Arial" w:cs="Arial"/>
          <w:bCs/>
        </w:rPr>
        <w:t>Hbk</w:t>
      </w:r>
      <w:proofErr w:type="spellEnd"/>
    </w:p>
    <w:p w14:paraId="7C36137E" w14:textId="77777777" w:rsidR="002D2068" w:rsidRPr="00DC4FD0" w:rsidRDefault="002D2068" w:rsidP="00DC4FD0">
      <w:pPr>
        <w:spacing w:after="0" w:line="240" w:lineRule="auto"/>
        <w:jc w:val="both"/>
        <w:rPr>
          <w:rFonts w:ascii="Arial" w:eastAsia="Arial" w:hAnsi="Arial" w:cs="Arial"/>
        </w:rPr>
      </w:pPr>
    </w:p>
    <w:p w14:paraId="2CFA6E03" w14:textId="283E61AE" w:rsidR="00A630F4" w:rsidRPr="00811EBA" w:rsidRDefault="00A630F4" w:rsidP="00915709">
      <w:pPr>
        <w:spacing w:after="240" w:line="240" w:lineRule="auto"/>
        <w:rPr>
          <w:rFonts w:ascii="Arial" w:eastAsia="Arial" w:hAnsi="Arial" w:cs="Arial"/>
        </w:rPr>
      </w:pPr>
      <w:r w:rsidRPr="00811EBA">
        <w:rPr>
          <w:rFonts w:ascii="Arial" w:eastAsia="Arial" w:hAnsi="Arial" w:cs="Arial"/>
        </w:rPr>
        <w:t>The book aims to strengthen the relationship between librarianship and society in a politically conscious world through the critical context of information literacy</w:t>
      </w:r>
      <w:r w:rsidR="00BA27D0">
        <w:rPr>
          <w:rFonts w:ascii="Arial" w:eastAsia="Arial" w:hAnsi="Arial" w:cs="Arial"/>
        </w:rPr>
        <w:t xml:space="preserve"> (IL)</w:t>
      </w:r>
      <w:r w:rsidRPr="00811EBA">
        <w:rPr>
          <w:rFonts w:ascii="Arial" w:eastAsia="Arial" w:hAnsi="Arial" w:cs="Arial"/>
        </w:rPr>
        <w:t>. At the onset the editor explains that this book is for anyone who cares about informed participation in society. This is underpinned with the basic idea that in addressing the information needs of society, its people are then empowered to take advantage of opportunities for democratic participation and engagement. The book consists of 11 chapters (along with some emotionally moving figures towards the end) dealing with the political and psychological aspect</w:t>
      </w:r>
      <w:r w:rsidR="0080321E">
        <w:rPr>
          <w:rFonts w:ascii="Arial" w:eastAsia="Arial" w:hAnsi="Arial" w:cs="Arial"/>
        </w:rPr>
        <w:t>s</w:t>
      </w:r>
      <w:r w:rsidRPr="00811EBA">
        <w:rPr>
          <w:rFonts w:ascii="Arial" w:eastAsia="Arial" w:hAnsi="Arial" w:cs="Arial"/>
        </w:rPr>
        <w:t xml:space="preserve"> of information and societies from different countries and various perspectives. There is a foreword by Lisa </w:t>
      </w:r>
      <w:proofErr w:type="spellStart"/>
      <w:r w:rsidRPr="00811EBA">
        <w:rPr>
          <w:rFonts w:ascii="Arial" w:eastAsia="Arial" w:hAnsi="Arial" w:cs="Arial"/>
        </w:rPr>
        <w:t>Janicke</w:t>
      </w:r>
      <w:proofErr w:type="spellEnd"/>
      <w:r w:rsidRPr="00811EBA">
        <w:rPr>
          <w:rFonts w:ascii="Arial" w:eastAsia="Arial" w:hAnsi="Arial" w:cs="Arial"/>
        </w:rPr>
        <w:t xml:space="preserve"> Hinchliffe and an introduction by Stéphane Goldstein.</w:t>
      </w:r>
    </w:p>
    <w:p w14:paraId="1E5B37C4" w14:textId="77777777" w:rsidR="00A630F4" w:rsidRPr="00811EBA" w:rsidRDefault="00A630F4" w:rsidP="00915709">
      <w:pPr>
        <w:spacing w:after="240" w:line="240" w:lineRule="auto"/>
        <w:rPr>
          <w:rFonts w:ascii="Arial" w:eastAsia="Arial" w:hAnsi="Arial" w:cs="Arial"/>
        </w:rPr>
      </w:pPr>
      <w:r w:rsidRPr="00811EBA">
        <w:rPr>
          <w:rFonts w:ascii="Arial" w:eastAsia="Arial" w:hAnsi="Arial" w:cs="Arial"/>
        </w:rPr>
        <w:t xml:space="preserve">The quest for information seeking, finding, evaluation and ethical use is the focal point of the knowledge society that we live in today and in that context, this book is timely in its investigation of information and misinformation. At the </w:t>
      </w:r>
      <w:r>
        <w:rPr>
          <w:rFonts w:ascii="Arial" w:eastAsia="Arial" w:hAnsi="Arial" w:cs="Arial"/>
        </w:rPr>
        <w:t xml:space="preserve">beginning, </w:t>
      </w:r>
      <w:r w:rsidRPr="00811EBA">
        <w:rPr>
          <w:rFonts w:ascii="Arial" w:eastAsia="Arial" w:hAnsi="Arial" w:cs="Arial"/>
        </w:rPr>
        <w:t xml:space="preserve">author Gianfranco </w:t>
      </w:r>
      <w:proofErr w:type="spellStart"/>
      <w:r w:rsidRPr="00811EBA">
        <w:rPr>
          <w:rFonts w:ascii="Arial" w:eastAsia="Arial" w:hAnsi="Arial" w:cs="Arial"/>
        </w:rPr>
        <w:t>Polizzi</w:t>
      </w:r>
      <w:proofErr w:type="spellEnd"/>
      <w:r w:rsidRPr="00811EBA">
        <w:rPr>
          <w:rFonts w:ascii="Arial" w:eastAsia="Arial" w:hAnsi="Arial" w:cs="Arial"/>
        </w:rPr>
        <w:t xml:space="preserve"> explains that effective information evaluation is the key to the people of a democratic knowledge society actively participating in the decision-making process. </w:t>
      </w:r>
    </w:p>
    <w:p w14:paraId="2C772967" w14:textId="70929A28" w:rsidR="00A630F4" w:rsidRDefault="00A630F4" w:rsidP="00915709">
      <w:pPr>
        <w:spacing w:after="0" w:line="240" w:lineRule="auto"/>
        <w:rPr>
          <w:rFonts w:ascii="Arial" w:eastAsia="Arial" w:hAnsi="Arial" w:cs="Arial"/>
        </w:rPr>
      </w:pPr>
      <w:r>
        <w:rPr>
          <w:rFonts w:ascii="Arial" w:eastAsia="Arial" w:hAnsi="Arial" w:cs="Arial"/>
        </w:rPr>
        <w:t>The</w:t>
      </w:r>
      <w:r w:rsidRPr="00811EBA">
        <w:rPr>
          <w:rFonts w:ascii="Arial" w:eastAsia="Arial" w:hAnsi="Arial" w:cs="Arial"/>
        </w:rPr>
        <w:t xml:space="preserve"> chapter by Andrew Whitworth focusses on micropolitics through the relationship between </w:t>
      </w:r>
      <w:r w:rsidR="00017067">
        <w:rPr>
          <w:rFonts w:ascii="Arial" w:eastAsia="Arial" w:hAnsi="Arial" w:cs="Arial"/>
        </w:rPr>
        <w:t xml:space="preserve">IL </w:t>
      </w:r>
      <w:r w:rsidRPr="00811EBA">
        <w:rPr>
          <w:rFonts w:ascii="Arial" w:eastAsia="Arial" w:hAnsi="Arial" w:cs="Arial"/>
        </w:rPr>
        <w:t xml:space="preserve">and citizenship through the discussion of </w:t>
      </w:r>
      <w:r w:rsidR="008F194A">
        <w:rPr>
          <w:rFonts w:ascii="Arial" w:eastAsia="Arial" w:hAnsi="Arial" w:cs="Arial"/>
        </w:rPr>
        <w:t xml:space="preserve">the </w:t>
      </w:r>
      <w:r w:rsidRPr="00811EBA">
        <w:rPr>
          <w:rFonts w:ascii="Arial" w:eastAsia="Arial" w:hAnsi="Arial" w:cs="Arial"/>
        </w:rPr>
        <w:t xml:space="preserve">critical political theories of Jurgen Habermas, </w:t>
      </w:r>
      <w:r w:rsidR="002D2068" w:rsidRPr="00811EBA">
        <w:rPr>
          <w:rFonts w:ascii="Arial" w:eastAsia="Arial" w:hAnsi="Arial" w:cs="Arial"/>
        </w:rPr>
        <w:t>Mikhail</w:t>
      </w:r>
      <w:r w:rsidR="0096101A">
        <w:rPr>
          <w:rFonts w:ascii="Arial" w:eastAsia="Arial" w:hAnsi="Arial" w:cs="Arial"/>
        </w:rPr>
        <w:t xml:space="preserve"> </w:t>
      </w:r>
      <w:r w:rsidRPr="00811EBA">
        <w:rPr>
          <w:rFonts w:ascii="Arial" w:eastAsia="Arial" w:hAnsi="Arial" w:cs="Arial"/>
        </w:rPr>
        <w:t xml:space="preserve">Bakhtin and Michel Foucault. The tragic story of the Hillsborough stadium fire </w:t>
      </w:r>
      <w:r w:rsidR="00295317">
        <w:rPr>
          <w:rFonts w:ascii="Arial" w:eastAsia="Arial" w:hAnsi="Arial" w:cs="Arial"/>
        </w:rPr>
        <w:t xml:space="preserve">in </w:t>
      </w:r>
      <w:r w:rsidRPr="00811EBA">
        <w:rPr>
          <w:rFonts w:ascii="Arial" w:eastAsia="Arial" w:hAnsi="Arial" w:cs="Arial"/>
        </w:rPr>
        <w:t>1989 and the fact seeking investigation that followed is an excellent example of an actively participating informed society seeking the truth through sustained efforts. This example c</w:t>
      </w:r>
      <w:r w:rsidR="002C6142">
        <w:rPr>
          <w:rFonts w:ascii="Arial" w:eastAsia="Arial" w:hAnsi="Arial" w:cs="Arial"/>
        </w:rPr>
        <w:t>ould</w:t>
      </w:r>
      <w:r w:rsidRPr="00811EBA">
        <w:rPr>
          <w:rFonts w:ascii="Arial" w:eastAsia="Arial" w:hAnsi="Arial" w:cs="Arial"/>
        </w:rPr>
        <w:t xml:space="preserve"> be </w:t>
      </w:r>
      <w:r w:rsidRPr="00811EBA">
        <w:rPr>
          <w:rFonts w:ascii="Arial" w:eastAsia="Arial" w:hAnsi="Arial" w:cs="Arial"/>
        </w:rPr>
        <w:lastRenderedPageBreak/>
        <w:t xml:space="preserve">effectively used by teachers of </w:t>
      </w:r>
      <w:r w:rsidR="002E042A">
        <w:rPr>
          <w:rFonts w:ascii="Arial" w:eastAsia="Arial" w:hAnsi="Arial" w:cs="Arial"/>
        </w:rPr>
        <w:t xml:space="preserve">IL </w:t>
      </w:r>
      <w:r w:rsidRPr="00811EBA">
        <w:rPr>
          <w:rFonts w:ascii="Arial" w:eastAsia="Arial" w:hAnsi="Arial" w:cs="Arial"/>
        </w:rPr>
        <w:t>in explaining how society can unearth the truth by being a part of the “information conversation”.</w:t>
      </w:r>
    </w:p>
    <w:p w14:paraId="7B1FA267" w14:textId="77777777" w:rsidR="00BD7FD7" w:rsidRPr="00811EBA" w:rsidRDefault="00BD7FD7" w:rsidP="00915709">
      <w:pPr>
        <w:spacing w:after="0" w:line="240" w:lineRule="auto"/>
        <w:rPr>
          <w:rFonts w:ascii="Arial" w:eastAsia="Arial" w:hAnsi="Arial" w:cs="Arial"/>
        </w:rPr>
      </w:pPr>
    </w:p>
    <w:p w14:paraId="727C2E08" w14:textId="3B0DDDB0" w:rsidR="00A630F4" w:rsidRPr="00811EBA" w:rsidRDefault="00A630F4" w:rsidP="00915709">
      <w:pPr>
        <w:spacing w:after="240" w:line="240" w:lineRule="auto"/>
        <w:rPr>
          <w:rFonts w:ascii="Arial" w:eastAsia="Arial" w:hAnsi="Arial" w:cs="Arial"/>
        </w:rPr>
      </w:pPr>
      <w:r w:rsidRPr="00811EBA">
        <w:rPr>
          <w:rFonts w:ascii="Arial" w:eastAsia="Arial" w:hAnsi="Arial" w:cs="Arial"/>
        </w:rPr>
        <w:t xml:space="preserve">The book introduces its readers to newer concepts like intellectual empathy. Andrea Baer explains the predicament of the author returning to a socio-politically divided classroom after the U.S. elections and engaging with students through the framework of sharing information. In a politically unbalanced society struggling with its “web of beliefs”, it is intellectual empathy which will create spaces for discourse, </w:t>
      </w:r>
      <w:r w:rsidR="003B6C22" w:rsidRPr="00811EBA">
        <w:rPr>
          <w:rFonts w:ascii="Arial" w:eastAsia="Arial" w:hAnsi="Arial" w:cs="Arial"/>
        </w:rPr>
        <w:t>evidence,</w:t>
      </w:r>
      <w:r w:rsidRPr="00811EBA">
        <w:rPr>
          <w:rFonts w:ascii="Arial" w:eastAsia="Arial" w:hAnsi="Arial" w:cs="Arial"/>
        </w:rPr>
        <w:t xml:space="preserve"> and judgement. It is against this background that educators play an essential role in understanding cognitive bias and strengthening the critical thought process.</w:t>
      </w:r>
    </w:p>
    <w:p w14:paraId="20FECC0A" w14:textId="1170BE49" w:rsidR="00A630F4" w:rsidRPr="00811EBA" w:rsidRDefault="00A630F4" w:rsidP="00915709">
      <w:pPr>
        <w:spacing w:after="240" w:line="240" w:lineRule="auto"/>
        <w:rPr>
          <w:rFonts w:ascii="Arial" w:eastAsia="Arial" w:hAnsi="Arial" w:cs="Arial"/>
        </w:rPr>
      </w:pPr>
      <w:r w:rsidRPr="00811EBA">
        <w:rPr>
          <w:rFonts w:ascii="Arial" w:eastAsia="Arial" w:hAnsi="Arial" w:cs="Arial"/>
        </w:rPr>
        <w:t>The political and psychological consequences of “fake news” have become important in a society where disregard for political truth has become commonplace. Stephan Lewandowsky brings to the forefront the harsh reality of a society following fake idols and ideologies in political election scenarios. He describe</w:t>
      </w:r>
      <w:r w:rsidR="003255DA">
        <w:rPr>
          <w:rFonts w:ascii="Arial" w:eastAsia="Arial" w:hAnsi="Arial" w:cs="Arial"/>
        </w:rPr>
        <w:t>s</w:t>
      </w:r>
      <w:r w:rsidRPr="00811EBA">
        <w:rPr>
          <w:rFonts w:ascii="Arial" w:eastAsia="Arial" w:hAnsi="Arial" w:cs="Arial"/>
        </w:rPr>
        <w:t xml:space="preserve"> techniques like inoculation, </w:t>
      </w:r>
      <w:proofErr w:type="spellStart"/>
      <w:r w:rsidRPr="00811EBA">
        <w:rPr>
          <w:rFonts w:ascii="Arial" w:eastAsia="Arial" w:hAnsi="Arial" w:cs="Arial"/>
        </w:rPr>
        <w:t>prebunking</w:t>
      </w:r>
      <w:proofErr w:type="spellEnd"/>
      <w:r w:rsidRPr="00811EBA">
        <w:rPr>
          <w:rFonts w:ascii="Arial" w:eastAsia="Arial" w:hAnsi="Arial" w:cs="Arial"/>
        </w:rPr>
        <w:t>, recommender systems and “</w:t>
      </w:r>
      <w:proofErr w:type="spellStart"/>
      <w:r w:rsidRPr="00811EBA">
        <w:rPr>
          <w:rFonts w:ascii="Arial" w:eastAsia="Arial" w:hAnsi="Arial" w:cs="Arial"/>
        </w:rPr>
        <w:t>technocognition</w:t>
      </w:r>
      <w:proofErr w:type="spellEnd"/>
      <w:r w:rsidRPr="00811EBA">
        <w:rPr>
          <w:rFonts w:ascii="Arial" w:eastAsia="Arial" w:hAnsi="Arial" w:cs="Arial"/>
        </w:rPr>
        <w:t>” as step</w:t>
      </w:r>
      <w:r w:rsidR="00262D6D">
        <w:rPr>
          <w:rFonts w:ascii="Arial" w:eastAsia="Arial" w:hAnsi="Arial" w:cs="Arial"/>
        </w:rPr>
        <w:t>s</w:t>
      </w:r>
      <w:r w:rsidRPr="00811EBA">
        <w:rPr>
          <w:rFonts w:ascii="Arial" w:eastAsia="Arial" w:hAnsi="Arial" w:cs="Arial"/>
        </w:rPr>
        <w:t xml:space="preserve"> to making a small difference in a world of post truth politics. </w:t>
      </w:r>
    </w:p>
    <w:p w14:paraId="69E65B18" w14:textId="2A2B2F56" w:rsidR="00A630F4" w:rsidRPr="00FA4D27" w:rsidRDefault="00A630F4" w:rsidP="00915709">
      <w:pPr>
        <w:pStyle w:val="pf0"/>
        <w:rPr>
          <w:rFonts w:ascii="Arial" w:hAnsi="Arial" w:cs="Arial"/>
          <w:sz w:val="22"/>
          <w:szCs w:val="22"/>
        </w:rPr>
      </w:pPr>
      <w:r w:rsidRPr="00FA4D27">
        <w:rPr>
          <w:rFonts w:ascii="Arial" w:eastAsia="Arial" w:hAnsi="Arial" w:cs="Arial"/>
          <w:sz w:val="22"/>
          <w:szCs w:val="22"/>
        </w:rPr>
        <w:t xml:space="preserve">It has been acknowledged that mass hysteria and </w:t>
      </w:r>
      <w:r w:rsidR="00C60ADC" w:rsidRPr="00FA4D27">
        <w:rPr>
          <w:rFonts w:ascii="Arial" w:eastAsia="Arial" w:hAnsi="Arial" w:cs="Arial"/>
          <w:sz w:val="22"/>
          <w:szCs w:val="22"/>
        </w:rPr>
        <w:t xml:space="preserve">heightened emotions often act as </w:t>
      </w:r>
      <w:r w:rsidR="007E0B88" w:rsidRPr="00FA4D27">
        <w:rPr>
          <w:rFonts w:ascii="Arial" w:eastAsia="Arial" w:hAnsi="Arial" w:cs="Arial"/>
          <w:sz w:val="22"/>
          <w:szCs w:val="22"/>
        </w:rPr>
        <w:t>techniques</w:t>
      </w:r>
      <w:r w:rsidR="00C60ADC" w:rsidRPr="00FA4D27">
        <w:rPr>
          <w:rFonts w:ascii="Arial" w:eastAsia="Arial" w:hAnsi="Arial" w:cs="Arial"/>
          <w:sz w:val="22"/>
          <w:szCs w:val="22"/>
        </w:rPr>
        <w:t xml:space="preserve"> for obscuring truth</w:t>
      </w:r>
      <w:r w:rsidR="00012ECC" w:rsidRPr="00FA4D27">
        <w:rPr>
          <w:rFonts w:ascii="Arial" w:eastAsia="Arial" w:hAnsi="Arial" w:cs="Arial"/>
          <w:sz w:val="22"/>
          <w:szCs w:val="22"/>
        </w:rPr>
        <w:t>.</w:t>
      </w:r>
      <w:r w:rsidRPr="00FA4D27">
        <w:rPr>
          <w:rFonts w:ascii="Arial" w:eastAsia="Arial" w:hAnsi="Arial" w:cs="Arial"/>
          <w:sz w:val="22"/>
          <w:szCs w:val="22"/>
        </w:rPr>
        <w:t xml:space="preserve"> The emphasis o</w:t>
      </w:r>
      <w:r w:rsidR="000E233E" w:rsidRPr="00FA4D27">
        <w:rPr>
          <w:rFonts w:ascii="Arial" w:eastAsia="Arial" w:hAnsi="Arial" w:cs="Arial"/>
          <w:sz w:val="22"/>
          <w:szCs w:val="22"/>
        </w:rPr>
        <w:t>n</w:t>
      </w:r>
      <w:r w:rsidRPr="00FA4D27">
        <w:rPr>
          <w:rFonts w:ascii="Arial" w:eastAsia="Arial" w:hAnsi="Arial" w:cs="Arial"/>
          <w:sz w:val="22"/>
          <w:szCs w:val="22"/>
        </w:rPr>
        <w:t xml:space="preserve"> accurate information in society today makes the reader realise the importance of </w:t>
      </w:r>
      <w:r w:rsidR="009633A8" w:rsidRPr="00FA4D27">
        <w:rPr>
          <w:rFonts w:ascii="Arial" w:eastAsia="Arial" w:hAnsi="Arial" w:cs="Arial"/>
          <w:sz w:val="22"/>
          <w:szCs w:val="22"/>
        </w:rPr>
        <w:t xml:space="preserve">IL </w:t>
      </w:r>
      <w:r w:rsidRPr="00FA4D27">
        <w:rPr>
          <w:rFonts w:ascii="Arial" w:eastAsia="Arial" w:hAnsi="Arial" w:cs="Arial"/>
          <w:sz w:val="22"/>
          <w:szCs w:val="22"/>
        </w:rPr>
        <w:t xml:space="preserve">and the value of those teaching it to young citizens. </w:t>
      </w:r>
    </w:p>
    <w:p w14:paraId="4541A227" w14:textId="77777777" w:rsidR="00A630F4" w:rsidRPr="00811EBA" w:rsidRDefault="00A630F4" w:rsidP="00915709">
      <w:pPr>
        <w:spacing w:after="240" w:line="240" w:lineRule="auto"/>
        <w:rPr>
          <w:rFonts w:ascii="Arial" w:eastAsia="Arial" w:hAnsi="Arial" w:cs="Arial"/>
        </w:rPr>
      </w:pPr>
      <w:r w:rsidRPr="00811EBA">
        <w:rPr>
          <w:rFonts w:ascii="Arial" w:eastAsia="Arial" w:hAnsi="Arial" w:cs="Arial"/>
        </w:rPr>
        <w:t>How do we know if the information presented before us is the truth? How do we ensure that people adding to the universe of knowledge are conscious of their responsibility to society? The Norwegian broadcaster asking for a comprehension quiz as a prerequisite for discussion forums is a good example to emulate.</w:t>
      </w:r>
    </w:p>
    <w:p w14:paraId="01F6845E" w14:textId="62DC93D9" w:rsidR="00A630F4" w:rsidRPr="00811EBA" w:rsidRDefault="00A630F4" w:rsidP="00915709">
      <w:pPr>
        <w:spacing w:after="240" w:line="240" w:lineRule="auto"/>
        <w:rPr>
          <w:rFonts w:ascii="Arial" w:eastAsia="Arial" w:hAnsi="Arial" w:cs="Arial"/>
        </w:rPr>
      </w:pPr>
      <w:r w:rsidRPr="00811EBA">
        <w:rPr>
          <w:rFonts w:ascii="Arial" w:eastAsia="Arial" w:hAnsi="Arial" w:cs="Arial"/>
        </w:rPr>
        <w:t xml:space="preserve">Where do we find reliable information? How do we know it is accurate? Is </w:t>
      </w:r>
      <w:r w:rsidR="004C3F0A">
        <w:rPr>
          <w:rFonts w:ascii="Arial" w:eastAsia="Arial" w:hAnsi="Arial" w:cs="Arial"/>
        </w:rPr>
        <w:t xml:space="preserve">IL </w:t>
      </w:r>
      <w:r w:rsidRPr="00811EBA">
        <w:rPr>
          <w:rFonts w:ascii="Arial" w:eastAsia="Arial" w:hAnsi="Arial" w:cs="Arial"/>
        </w:rPr>
        <w:t>the same as media literacy? What is information discernment? How are Ranganathan’s 5 Laws of library science, first proposed in 1931, still relevant today? How do national policymaking bodies include all stake holders in the information process to move from bibliographic instruction to participative citizenship? The latter chapters aim to explain these and other emerging issues through the lens and experiences of fledgling democracies, public libraries, migrants, 18-year-olds and senior citizens.</w:t>
      </w:r>
    </w:p>
    <w:p w14:paraId="7063F9BF" w14:textId="4C5A438D" w:rsidR="006C5A6C" w:rsidRDefault="00A630F4" w:rsidP="00915709">
      <w:pPr>
        <w:spacing w:after="240" w:line="240" w:lineRule="auto"/>
        <w:rPr>
          <w:rFonts w:ascii="Arial" w:eastAsia="Arial" w:hAnsi="Arial" w:cs="Arial"/>
        </w:rPr>
      </w:pPr>
      <w:r w:rsidRPr="00811EBA">
        <w:rPr>
          <w:rFonts w:ascii="Arial" w:eastAsia="Arial" w:hAnsi="Arial" w:cs="Arial"/>
        </w:rPr>
        <w:t>Overall, th</w:t>
      </w:r>
      <w:r w:rsidR="00074535">
        <w:rPr>
          <w:rFonts w:ascii="Arial" w:eastAsia="Arial" w:hAnsi="Arial" w:cs="Arial"/>
        </w:rPr>
        <w:t>is</w:t>
      </w:r>
      <w:r w:rsidRPr="00811EBA">
        <w:rPr>
          <w:rFonts w:ascii="Arial" w:eastAsia="Arial" w:hAnsi="Arial" w:cs="Arial"/>
        </w:rPr>
        <w:t xml:space="preserve"> book is very relevant for a good understanding of information related contemporary issues</w:t>
      </w:r>
      <w:r w:rsidR="003A5F1F">
        <w:rPr>
          <w:rFonts w:ascii="Arial" w:eastAsia="Arial" w:hAnsi="Arial" w:cs="Arial"/>
        </w:rPr>
        <w:t>;</w:t>
      </w:r>
      <w:r w:rsidRPr="00811EBA">
        <w:rPr>
          <w:rFonts w:ascii="Arial" w:eastAsia="Arial" w:hAnsi="Arial" w:cs="Arial"/>
        </w:rPr>
        <w:t xml:space="preserve"> it is illuminating, thought provoking and brings to the forefront various relevant issues for discussion. In recent times several books have been written on </w:t>
      </w:r>
      <w:r w:rsidR="002B2074">
        <w:rPr>
          <w:rFonts w:ascii="Arial" w:eastAsia="Arial" w:hAnsi="Arial" w:cs="Arial"/>
        </w:rPr>
        <w:t>IL</w:t>
      </w:r>
      <w:r w:rsidRPr="00811EBA">
        <w:rPr>
          <w:rFonts w:ascii="Arial" w:eastAsia="Arial" w:hAnsi="Arial" w:cs="Arial"/>
        </w:rPr>
        <w:t xml:space="preserve">; however, </w:t>
      </w:r>
      <w:r w:rsidR="003D68D0" w:rsidRPr="003D68D0">
        <w:rPr>
          <w:rFonts w:ascii="Arial" w:eastAsia="Arial" w:hAnsi="Arial" w:cs="Arial"/>
        </w:rPr>
        <w:t xml:space="preserve">this book is written in an unprecedented political and digital landscape </w:t>
      </w:r>
      <w:r w:rsidRPr="00811EBA">
        <w:rPr>
          <w:rFonts w:ascii="Arial" w:eastAsia="Arial" w:hAnsi="Arial" w:cs="Arial"/>
        </w:rPr>
        <w:t xml:space="preserve">and provides food for thought. A minor criticism of this book is the lack of </w:t>
      </w:r>
      <w:r w:rsidR="000E1B5A">
        <w:rPr>
          <w:rFonts w:ascii="Arial" w:eastAsia="Arial" w:hAnsi="Arial" w:cs="Arial"/>
        </w:rPr>
        <w:t xml:space="preserve">engagement with </w:t>
      </w:r>
      <w:r w:rsidRPr="00811EBA">
        <w:rPr>
          <w:rFonts w:ascii="Arial" w:eastAsia="Arial" w:hAnsi="Arial" w:cs="Arial"/>
        </w:rPr>
        <w:t xml:space="preserve">SCONUL </w:t>
      </w:r>
      <w:r w:rsidR="000E1B5A">
        <w:rPr>
          <w:rFonts w:ascii="Arial" w:eastAsia="Arial" w:hAnsi="Arial" w:cs="Arial"/>
        </w:rPr>
        <w:t xml:space="preserve">IL </w:t>
      </w:r>
      <w:r w:rsidRPr="00811EBA">
        <w:rPr>
          <w:rFonts w:ascii="Arial" w:eastAsia="Arial" w:hAnsi="Arial" w:cs="Arial"/>
        </w:rPr>
        <w:t>princip</w:t>
      </w:r>
      <w:r w:rsidR="000E1B5A">
        <w:rPr>
          <w:rFonts w:ascii="Arial" w:eastAsia="Arial" w:hAnsi="Arial" w:cs="Arial"/>
        </w:rPr>
        <w:t>l</w:t>
      </w:r>
      <w:r w:rsidRPr="00811EBA">
        <w:rPr>
          <w:rFonts w:ascii="Arial" w:eastAsia="Arial" w:hAnsi="Arial" w:cs="Arial"/>
        </w:rPr>
        <w:t xml:space="preserve">es, </w:t>
      </w:r>
      <w:r w:rsidR="00F0585C">
        <w:rPr>
          <w:rFonts w:ascii="Arial" w:eastAsia="Arial" w:hAnsi="Arial" w:cs="Arial"/>
        </w:rPr>
        <w:t xml:space="preserve">which would have set the stage for considering </w:t>
      </w:r>
      <w:r w:rsidRPr="00811EBA">
        <w:rPr>
          <w:rFonts w:ascii="Arial" w:eastAsia="Arial" w:hAnsi="Arial" w:cs="Arial"/>
        </w:rPr>
        <w:t xml:space="preserve">what should happen and what doesn’t. Although the book bases its understanding on a lot of literature and theories, </w:t>
      </w:r>
      <w:proofErr w:type="gramStart"/>
      <w:r w:rsidRPr="00811EBA">
        <w:rPr>
          <w:rFonts w:ascii="Arial" w:eastAsia="Arial" w:hAnsi="Arial" w:cs="Arial"/>
        </w:rPr>
        <w:t xml:space="preserve">it is </w:t>
      </w:r>
      <w:r w:rsidR="00F678B8">
        <w:rPr>
          <w:rFonts w:ascii="Arial" w:eastAsia="Arial" w:hAnsi="Arial" w:cs="Arial"/>
        </w:rPr>
        <w:t>clear</w:t>
      </w:r>
      <w:r w:rsidRPr="00811EBA">
        <w:rPr>
          <w:rFonts w:ascii="Arial" w:eastAsia="Arial" w:hAnsi="Arial" w:cs="Arial"/>
        </w:rPr>
        <w:t xml:space="preserve"> that readers</w:t>
      </w:r>
      <w:proofErr w:type="gramEnd"/>
      <w:r>
        <w:rPr>
          <w:rFonts w:ascii="Arial" w:eastAsia="Arial" w:hAnsi="Arial" w:cs="Arial"/>
        </w:rPr>
        <w:t>,</w:t>
      </w:r>
      <w:r w:rsidRPr="00811EBA">
        <w:rPr>
          <w:rFonts w:ascii="Arial" w:eastAsia="Arial" w:hAnsi="Arial" w:cs="Arial"/>
        </w:rPr>
        <w:t xml:space="preserve"> especially educators</w:t>
      </w:r>
      <w:r w:rsidR="00915709">
        <w:rPr>
          <w:rFonts w:ascii="Arial" w:eastAsia="Arial" w:hAnsi="Arial" w:cs="Arial"/>
        </w:rPr>
        <w:t>,</w:t>
      </w:r>
      <w:r w:rsidRPr="00811EBA">
        <w:rPr>
          <w:rFonts w:ascii="Arial" w:eastAsia="Arial" w:hAnsi="Arial" w:cs="Arial"/>
        </w:rPr>
        <w:t xml:space="preserve"> would greatly benefit from more examples and case studies which could be used in university instruction scenarios to produce a democratically informed and participative society.</w:t>
      </w:r>
    </w:p>
    <w:p w14:paraId="7063F9C4" w14:textId="77777777" w:rsidR="006C5A6C" w:rsidRDefault="006C5A6C"/>
    <w:sectPr w:rsidR="006C5A6C" w:rsidSect="002D2068">
      <w:type w:val="continuous"/>
      <w:pgSz w:w="12240" w:h="15840"/>
      <w:pgMar w:top="205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803D" w14:textId="77777777" w:rsidR="007C21C2" w:rsidRDefault="007C21C2">
      <w:pPr>
        <w:spacing w:after="0" w:line="240" w:lineRule="auto"/>
      </w:pPr>
      <w:r>
        <w:separator/>
      </w:r>
    </w:p>
  </w:endnote>
  <w:endnote w:type="continuationSeparator" w:id="0">
    <w:p w14:paraId="2003CB76" w14:textId="77777777" w:rsidR="007C21C2" w:rsidRDefault="007C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F9C9" w14:textId="77777777" w:rsidR="006C5A6C" w:rsidRDefault="006C5A6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F9CA" w14:textId="103F641B" w:rsidR="006C5A6C" w:rsidRPr="00973B7C" w:rsidRDefault="00973B7C">
    <w:pPr>
      <w:pBdr>
        <w:top w:val="nil"/>
        <w:left w:val="nil"/>
        <w:bottom w:val="nil"/>
        <w:right w:val="nil"/>
        <w:between w:val="nil"/>
      </w:pBdr>
      <w:tabs>
        <w:tab w:val="center" w:pos="4680"/>
        <w:tab w:val="right" w:pos="9360"/>
      </w:tabs>
      <w:spacing w:after="0" w:line="240" w:lineRule="auto"/>
      <w:ind w:right="360"/>
      <w:rPr>
        <w:i/>
        <w:color w:val="000000"/>
        <w:sz w:val="18"/>
        <w:szCs w:val="18"/>
        <w:lang w:val="es-ES"/>
      </w:rPr>
    </w:pPr>
    <w:r w:rsidRPr="00973B7C">
      <w:rPr>
        <w:rFonts w:ascii="Arial" w:eastAsia="Arial" w:hAnsi="Arial" w:cs="Arial"/>
        <w:i/>
        <w:color w:val="000000"/>
        <w:sz w:val="18"/>
        <w:szCs w:val="18"/>
        <w:lang w:val="es-ES"/>
      </w:rPr>
      <w:t>JIL, 202</w:t>
    </w:r>
    <w:r w:rsidR="002D2068">
      <w:rPr>
        <w:rFonts w:ascii="Arial" w:eastAsia="Arial" w:hAnsi="Arial" w:cs="Arial"/>
        <w:i/>
        <w:color w:val="000000"/>
        <w:sz w:val="18"/>
        <w:szCs w:val="18"/>
        <w:lang w:val="es-ES"/>
      </w:rPr>
      <w:t>4</w:t>
    </w:r>
    <w:r w:rsidRPr="00973B7C">
      <w:rPr>
        <w:rFonts w:ascii="Arial" w:eastAsia="Arial" w:hAnsi="Arial" w:cs="Arial"/>
        <w:i/>
        <w:color w:val="000000"/>
        <w:sz w:val="18"/>
        <w:szCs w:val="18"/>
        <w:lang w:val="es-ES"/>
      </w:rPr>
      <w:t xml:space="preserve">, </w:t>
    </w:r>
    <w:r w:rsidR="002D2068">
      <w:rPr>
        <w:rFonts w:ascii="Arial" w:eastAsia="Arial" w:hAnsi="Arial" w:cs="Arial"/>
        <w:i/>
        <w:color w:val="000000"/>
        <w:sz w:val="18"/>
        <w:szCs w:val="18"/>
        <w:lang w:val="es-ES"/>
      </w:rPr>
      <w:t>18</w:t>
    </w:r>
    <w:r w:rsidRPr="00973B7C">
      <w:rPr>
        <w:rFonts w:ascii="Arial" w:eastAsia="Arial" w:hAnsi="Arial" w:cs="Arial"/>
        <w:i/>
        <w:color w:val="000000"/>
        <w:sz w:val="18"/>
        <w:szCs w:val="18"/>
        <w:lang w:val="es-ES"/>
      </w:rPr>
      <w:t>(</w:t>
    </w:r>
    <w:r w:rsidR="002D2068">
      <w:rPr>
        <w:rFonts w:ascii="Arial" w:eastAsia="Arial" w:hAnsi="Arial" w:cs="Arial"/>
        <w:i/>
        <w:color w:val="000000"/>
        <w:sz w:val="18"/>
        <w:szCs w:val="18"/>
        <w:lang w:val="es-ES"/>
      </w:rPr>
      <w:t>1</w:t>
    </w:r>
    <w:r w:rsidRPr="00973B7C">
      <w:rPr>
        <w:rFonts w:ascii="Arial" w:eastAsia="Arial" w:hAnsi="Arial" w:cs="Arial"/>
        <w:i/>
        <w:color w:val="000000"/>
        <w:sz w:val="18"/>
        <w:szCs w:val="18"/>
        <w:lang w:val="es-ES"/>
      </w:rPr>
      <w:t>).</w:t>
    </w:r>
  </w:p>
  <w:p w14:paraId="7063F9CB" w14:textId="441CD414" w:rsidR="006C5A6C" w:rsidRPr="00973B7C" w:rsidRDefault="00973B7C">
    <w:pPr>
      <w:pBdr>
        <w:top w:val="nil"/>
        <w:left w:val="nil"/>
        <w:bottom w:val="nil"/>
        <w:right w:val="nil"/>
        <w:between w:val="nil"/>
      </w:pBdr>
      <w:tabs>
        <w:tab w:val="center" w:pos="4513"/>
        <w:tab w:val="right" w:pos="9026"/>
      </w:tabs>
      <w:spacing w:after="0" w:line="240" w:lineRule="auto"/>
      <w:rPr>
        <w:color w:val="000000"/>
        <w:lang w:val="es-ES"/>
      </w:rPr>
    </w:pPr>
    <w:r w:rsidRPr="00973B7C">
      <w:rPr>
        <w:rFonts w:ascii="Arial" w:eastAsia="Arial" w:hAnsi="Arial" w:cs="Arial"/>
        <w:i/>
        <w:color w:val="000000"/>
        <w:sz w:val="18"/>
        <w:szCs w:val="18"/>
        <w:lang w:val="es-ES"/>
      </w:rPr>
      <w:t>http://dx.doi.org/10.11645/</w:t>
    </w:r>
    <w:r w:rsidR="002D2068">
      <w:rPr>
        <w:rFonts w:ascii="Arial" w:eastAsia="Arial" w:hAnsi="Arial" w:cs="Arial"/>
        <w:i/>
        <w:color w:val="000000"/>
        <w:sz w:val="18"/>
        <w:szCs w:val="18"/>
        <w:lang w:val="es-ES"/>
      </w:rPr>
      <w:t>18</w:t>
    </w:r>
    <w:r w:rsidRPr="00973B7C">
      <w:rPr>
        <w:rFonts w:ascii="Arial" w:eastAsia="Arial" w:hAnsi="Arial" w:cs="Arial"/>
        <w:i/>
        <w:color w:val="000000"/>
        <w:sz w:val="18"/>
        <w:szCs w:val="18"/>
        <w:lang w:val="es-ES"/>
      </w:rPr>
      <w:t>.</w:t>
    </w:r>
    <w:r w:rsidR="002D2068">
      <w:rPr>
        <w:rFonts w:ascii="Arial" w:eastAsia="Arial" w:hAnsi="Arial" w:cs="Arial"/>
        <w:i/>
        <w:color w:val="000000"/>
        <w:sz w:val="18"/>
        <w:szCs w:val="18"/>
        <w:lang w:val="es-ES"/>
      </w:rPr>
      <w:t>1</w:t>
    </w:r>
    <w:r w:rsidRPr="00973B7C">
      <w:rPr>
        <w:rFonts w:ascii="Arial" w:eastAsia="Arial" w:hAnsi="Arial" w:cs="Arial"/>
        <w:i/>
        <w:color w:val="000000"/>
        <w:sz w:val="18"/>
        <w:szCs w:val="18"/>
        <w:lang w:val="es-ES"/>
      </w:rPr>
      <w:t>.</w:t>
    </w:r>
    <w:r w:rsidR="002D2068">
      <w:rPr>
        <w:rFonts w:ascii="Arial" w:eastAsia="Arial" w:hAnsi="Arial" w:cs="Arial"/>
        <w:i/>
        <w:color w:val="000000"/>
        <w:sz w:val="18"/>
        <w:szCs w:val="18"/>
        <w:lang w:val="es-ES"/>
      </w:rPr>
      <w:t>604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DAD5" w14:textId="77777777" w:rsidR="00BD7FD7" w:rsidRDefault="00BD7FD7" w:rsidP="00E60681">
    <w:pPr>
      <w:rPr>
        <w:rFonts w:ascii="Arial" w:eastAsia="Arial" w:hAnsi="Arial" w:cs="Arial"/>
        <w:sz w:val="20"/>
        <w:szCs w:val="20"/>
      </w:rPr>
    </w:pPr>
  </w:p>
  <w:p w14:paraId="22F588FA" w14:textId="7F15C4FB" w:rsidR="00E60681" w:rsidRDefault="00E60681" w:rsidP="00E60681">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96101A">
        <w:rPr>
          <w:rStyle w:val="Hyperlink"/>
          <w:rFonts w:ascii="Arial" w:eastAsia="Arial" w:hAnsi="Arial" w:cs="Arial"/>
          <w:sz w:val="20"/>
          <w:szCs w:val="20"/>
        </w:rPr>
        <w:t>Open Access</w:t>
      </w:r>
    </w:hyperlink>
    <w:r w:rsidRPr="0096101A">
      <w:rPr>
        <w:rFonts w:ascii="Arial" w:eastAsia="Arial" w:hAnsi="Arial" w:cs="Arial"/>
        <w:color w:val="000000" w:themeColor="text1"/>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7063F9CF" w14:textId="77777777" w:rsidR="006C5A6C" w:rsidRDefault="006C5A6C">
    <w:pPr>
      <w:keepNext/>
      <w:spacing w:after="0" w:line="240" w:lineRule="auto"/>
      <w:rPr>
        <w:rFonts w:ascii="Arial" w:eastAsia="Arial" w:hAnsi="Arial" w:cs="Arial"/>
        <w:sz w:val="18"/>
        <w:szCs w:val="18"/>
      </w:rPr>
    </w:pPr>
  </w:p>
  <w:p w14:paraId="7EB7C945" w14:textId="5C44701D" w:rsidR="00014275" w:rsidRDefault="00014275" w:rsidP="00014275">
    <w:pPr>
      <w:keepNext/>
      <w:spacing w:after="0" w:line="240" w:lineRule="auto"/>
      <w:rPr>
        <w:rFonts w:ascii="Arial" w:eastAsia="Arial" w:hAnsi="Arial" w:cs="Arial"/>
        <w:i/>
        <w:sz w:val="18"/>
        <w:szCs w:val="18"/>
      </w:rPr>
    </w:pPr>
    <w:r>
      <w:rPr>
        <w:rFonts w:ascii="Arial" w:eastAsia="Arial" w:hAnsi="Arial" w:cs="Arial"/>
        <w:i/>
        <w:sz w:val="18"/>
        <w:szCs w:val="18"/>
      </w:rPr>
      <w:t xml:space="preserve">Fernandes. 2024. </w:t>
    </w:r>
    <w:r w:rsidR="00270E3A" w:rsidRPr="00270E3A">
      <w:rPr>
        <w:rFonts w:ascii="Arial" w:eastAsia="Arial" w:hAnsi="Arial" w:cs="Arial"/>
        <w:i/>
        <w:sz w:val="18"/>
        <w:szCs w:val="18"/>
      </w:rPr>
      <w:t xml:space="preserve">Book </w:t>
    </w:r>
    <w:r w:rsidR="003C6193">
      <w:rPr>
        <w:rFonts w:ascii="Arial" w:eastAsia="Arial" w:hAnsi="Arial" w:cs="Arial"/>
        <w:i/>
        <w:sz w:val="18"/>
        <w:szCs w:val="18"/>
      </w:rPr>
      <w:t>r</w:t>
    </w:r>
    <w:r w:rsidR="00270E3A" w:rsidRPr="00270E3A">
      <w:rPr>
        <w:rFonts w:ascii="Arial" w:eastAsia="Arial" w:hAnsi="Arial" w:cs="Arial"/>
        <w:i/>
        <w:sz w:val="18"/>
        <w:szCs w:val="18"/>
      </w:rPr>
      <w:t xml:space="preserve">eview of Goldstein, S. (Ed.). 2020. Informed </w:t>
    </w:r>
    <w:r w:rsidR="003C6193">
      <w:rPr>
        <w:rFonts w:ascii="Arial" w:eastAsia="Arial" w:hAnsi="Arial" w:cs="Arial"/>
        <w:i/>
        <w:sz w:val="18"/>
        <w:szCs w:val="18"/>
      </w:rPr>
      <w:t>s</w:t>
    </w:r>
    <w:r w:rsidR="00270E3A" w:rsidRPr="00270E3A">
      <w:rPr>
        <w:rFonts w:ascii="Arial" w:eastAsia="Arial" w:hAnsi="Arial" w:cs="Arial"/>
        <w:i/>
        <w:sz w:val="18"/>
        <w:szCs w:val="18"/>
      </w:rPr>
      <w:t xml:space="preserve">ocieties: Why </w:t>
    </w:r>
    <w:r w:rsidR="003C6193">
      <w:rPr>
        <w:rFonts w:ascii="Arial" w:eastAsia="Arial" w:hAnsi="Arial" w:cs="Arial"/>
        <w:i/>
        <w:sz w:val="18"/>
        <w:szCs w:val="18"/>
      </w:rPr>
      <w:t>i</w:t>
    </w:r>
    <w:r w:rsidR="00270E3A" w:rsidRPr="00270E3A">
      <w:rPr>
        <w:rFonts w:ascii="Arial" w:eastAsia="Arial" w:hAnsi="Arial" w:cs="Arial"/>
        <w:i/>
        <w:sz w:val="18"/>
        <w:szCs w:val="18"/>
      </w:rPr>
      <w:t xml:space="preserve">nformation </w:t>
    </w:r>
    <w:r w:rsidR="003C6193">
      <w:rPr>
        <w:rFonts w:ascii="Arial" w:eastAsia="Arial" w:hAnsi="Arial" w:cs="Arial"/>
        <w:i/>
        <w:sz w:val="18"/>
        <w:szCs w:val="18"/>
      </w:rPr>
      <w:t>l</w:t>
    </w:r>
    <w:r w:rsidR="00270E3A" w:rsidRPr="00270E3A">
      <w:rPr>
        <w:rFonts w:ascii="Arial" w:eastAsia="Arial" w:hAnsi="Arial" w:cs="Arial"/>
        <w:i/>
        <w:sz w:val="18"/>
        <w:szCs w:val="18"/>
      </w:rPr>
      <w:t>iteracy matters for citizenship, participation and democracy</w:t>
    </w:r>
    <w:r w:rsidR="00270E3A">
      <w:rPr>
        <w:rFonts w:ascii="Arial" w:eastAsia="Arial" w:hAnsi="Arial" w:cs="Arial"/>
        <w:i/>
        <w:sz w:val="18"/>
        <w:szCs w:val="18"/>
      </w:rPr>
      <w:t>.</w:t>
    </w:r>
    <w:r w:rsidR="00270E3A" w:rsidRPr="00270E3A">
      <w:rPr>
        <w:rFonts w:ascii="Arial" w:eastAsia="Arial" w:hAnsi="Arial" w:cs="Arial"/>
        <w:i/>
        <w:sz w:val="18"/>
        <w:szCs w:val="18"/>
      </w:rPr>
      <w:t xml:space="preserve"> </w:t>
    </w:r>
    <w:r>
      <w:rPr>
        <w:rFonts w:ascii="Arial" w:eastAsia="Arial" w:hAnsi="Arial" w:cs="Arial"/>
        <w:i/>
        <w:sz w:val="18"/>
        <w:szCs w:val="18"/>
      </w:rPr>
      <w:t xml:space="preserve">Journal of Information Literacy, 18(1), pp. </w:t>
    </w:r>
    <w:r w:rsidR="002F08CC">
      <w:rPr>
        <w:rFonts w:ascii="Arial" w:eastAsia="Arial" w:hAnsi="Arial" w:cs="Arial"/>
        <w:i/>
        <w:sz w:val="18"/>
        <w:szCs w:val="18"/>
      </w:rPr>
      <w:t>243</w:t>
    </w:r>
    <w:r>
      <w:rPr>
        <w:rFonts w:ascii="Arial" w:eastAsia="Arial" w:hAnsi="Arial" w:cs="Arial"/>
        <w:i/>
        <w:sz w:val="18"/>
        <w:szCs w:val="18"/>
      </w:rPr>
      <w:t>–</w:t>
    </w:r>
    <w:r w:rsidR="002F08CC">
      <w:rPr>
        <w:rFonts w:ascii="Arial" w:eastAsia="Arial" w:hAnsi="Arial" w:cs="Arial"/>
        <w:i/>
        <w:sz w:val="18"/>
        <w:szCs w:val="18"/>
      </w:rPr>
      <w:t>244</w:t>
    </w:r>
    <w:r>
      <w:rPr>
        <w:rFonts w:ascii="Arial" w:eastAsia="Arial" w:hAnsi="Arial" w:cs="Arial"/>
        <w:i/>
        <w:sz w:val="18"/>
        <w:szCs w:val="18"/>
      </w:rPr>
      <w:t>.</w:t>
    </w:r>
  </w:p>
  <w:p w14:paraId="6BB15227" w14:textId="77777777" w:rsidR="00014275" w:rsidRDefault="00014275" w:rsidP="00014275">
    <w:pPr>
      <w:spacing w:after="0" w:line="240" w:lineRule="auto"/>
      <w:rPr>
        <w:color w:val="000000"/>
      </w:rPr>
    </w:pPr>
    <w:r>
      <w:rPr>
        <w:rFonts w:ascii="Arial" w:eastAsia="Arial" w:hAnsi="Arial" w:cs="Arial"/>
        <w:i/>
        <w:sz w:val="18"/>
        <w:szCs w:val="18"/>
      </w:rPr>
      <w:t>http://dx.doi.org/10.11645/18.1.604</w:t>
    </w:r>
  </w:p>
  <w:p w14:paraId="7063F9D2" w14:textId="77777777" w:rsidR="006C5A6C" w:rsidRDefault="006C5A6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5A7D" w14:textId="77777777" w:rsidR="007C21C2" w:rsidRDefault="007C21C2">
      <w:pPr>
        <w:spacing w:after="0" w:line="240" w:lineRule="auto"/>
      </w:pPr>
      <w:r>
        <w:separator/>
      </w:r>
    </w:p>
  </w:footnote>
  <w:footnote w:type="continuationSeparator" w:id="0">
    <w:p w14:paraId="1121DDE2" w14:textId="77777777" w:rsidR="007C21C2" w:rsidRDefault="007C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F9C7" w14:textId="77777777" w:rsidR="006C5A6C" w:rsidRDefault="006C5A6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F9C8" w14:textId="726EE935" w:rsidR="006C5A6C" w:rsidRDefault="00A630F4">
    <w:pPr>
      <w:pBdr>
        <w:top w:val="nil"/>
        <w:left w:val="nil"/>
        <w:bottom w:val="nil"/>
        <w:right w:val="nil"/>
        <w:between w:val="nil"/>
      </w:pBdr>
      <w:tabs>
        <w:tab w:val="center" w:pos="4680"/>
        <w:tab w:val="right" w:pos="9360"/>
      </w:tabs>
      <w:spacing w:after="0" w:line="240" w:lineRule="auto"/>
      <w:jc w:val="right"/>
    </w:pPr>
    <w:r>
      <w:rPr>
        <w:rFonts w:ascii="Arial" w:eastAsia="Arial" w:hAnsi="Arial" w:cs="Arial"/>
        <w:color w:val="000000"/>
        <w:sz w:val="18"/>
        <w:szCs w:val="18"/>
      </w:rPr>
      <w:t>Fernandes</w:t>
    </w:r>
    <w:r w:rsidR="003B6C22">
      <w:rPr>
        <w:rFonts w:ascii="Arial" w:eastAsia="Arial" w:hAnsi="Arial" w:cs="Arial"/>
        <w:color w:val="000000"/>
        <w:sz w:val="18"/>
        <w:szCs w:val="18"/>
      </w:rPr>
      <w:t xml:space="preserve"> </w:t>
    </w:r>
    <w:r w:rsidR="002F08CC">
      <w:rPr>
        <w:rFonts w:ascii="Arial" w:eastAsia="Arial" w:hAnsi="Arial" w:cs="Arial"/>
        <w:color w:val="000000"/>
        <w:sz w:val="18"/>
        <w:szCs w:val="18"/>
      </w:rPr>
      <w:t>244</w:t>
    </w:r>
    <w:r w:rsidR="003B6C22">
      <w:rPr>
        <w:noProof/>
      </w:rPr>
      <w:t xml:space="preserve"> </w:t>
    </w:r>
    <w:r w:rsidR="00973B7C">
      <w:rPr>
        <w:noProof/>
      </w:rPr>
      <w:drawing>
        <wp:anchor distT="0" distB="0" distL="114300" distR="114300" simplePos="0" relativeHeight="251658240" behindDoc="0" locked="0" layoutInCell="1" hidden="0" allowOverlap="1" wp14:anchorId="7063F9D3" wp14:editId="0DB1D404">
          <wp:simplePos x="0" y="0"/>
          <wp:positionH relativeFrom="column">
            <wp:posOffset>-462915</wp:posOffset>
          </wp:positionH>
          <wp:positionV relativeFrom="paragraph">
            <wp:posOffset>-297815</wp:posOffset>
          </wp:positionV>
          <wp:extent cx="1008000" cy="1008000"/>
          <wp:effectExtent l="0" t="0" r="0" b="0"/>
          <wp:wrapSquare wrapText="bothSides" distT="0" distB="0" distL="114300" distR="114300"/>
          <wp:docPr id="935692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F9CC" w14:textId="77777777" w:rsidR="006C5A6C" w:rsidRDefault="00973B7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7063F9D5" wp14:editId="7063F9D6">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75233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7063F9CD" w14:textId="38FB33AD" w:rsidR="006C5A6C" w:rsidRDefault="00973B7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384EB5">
      <w:rPr>
        <w:rFonts w:ascii="Arial" w:eastAsia="Arial" w:hAnsi="Arial" w:cs="Arial"/>
        <w:color w:val="000000"/>
      </w:rPr>
      <w:t>18</w:t>
    </w:r>
    <w:r>
      <w:rPr>
        <w:rFonts w:ascii="Arial" w:eastAsia="Arial" w:hAnsi="Arial" w:cs="Arial"/>
        <w:color w:val="000000"/>
      </w:rPr>
      <w:t xml:space="preserve"> Issue </w:t>
    </w:r>
    <w:r w:rsidR="00384EB5">
      <w:rPr>
        <w:rFonts w:ascii="Arial" w:eastAsia="Arial" w:hAnsi="Arial" w:cs="Arial"/>
        <w:color w:val="000000"/>
      </w:rPr>
      <w:t>1</w:t>
    </w:r>
  </w:p>
  <w:p w14:paraId="7063F9CE" w14:textId="77777777" w:rsidR="006C5A6C" w:rsidRDefault="00973B7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6C"/>
    <w:rsid w:val="00012ECC"/>
    <w:rsid w:val="00014275"/>
    <w:rsid w:val="00017067"/>
    <w:rsid w:val="0002341B"/>
    <w:rsid w:val="00074535"/>
    <w:rsid w:val="000A0DA0"/>
    <w:rsid w:val="000E1B5A"/>
    <w:rsid w:val="000E233E"/>
    <w:rsid w:val="00103E4C"/>
    <w:rsid w:val="00141E92"/>
    <w:rsid w:val="00173A5F"/>
    <w:rsid w:val="001D68FD"/>
    <w:rsid w:val="00237049"/>
    <w:rsid w:val="002523C7"/>
    <w:rsid w:val="00262D6D"/>
    <w:rsid w:val="00270E3A"/>
    <w:rsid w:val="00295317"/>
    <w:rsid w:val="002B2074"/>
    <w:rsid w:val="002C6142"/>
    <w:rsid w:val="002D2068"/>
    <w:rsid w:val="002E042A"/>
    <w:rsid w:val="002F08CC"/>
    <w:rsid w:val="00301B45"/>
    <w:rsid w:val="00314C54"/>
    <w:rsid w:val="003255DA"/>
    <w:rsid w:val="003368BC"/>
    <w:rsid w:val="003546C9"/>
    <w:rsid w:val="00384EB5"/>
    <w:rsid w:val="00393B97"/>
    <w:rsid w:val="003A5F1F"/>
    <w:rsid w:val="003B2F59"/>
    <w:rsid w:val="003B6C22"/>
    <w:rsid w:val="003C6193"/>
    <w:rsid w:val="003D68D0"/>
    <w:rsid w:val="0048204B"/>
    <w:rsid w:val="004C3F0A"/>
    <w:rsid w:val="004E14A0"/>
    <w:rsid w:val="004E4DFA"/>
    <w:rsid w:val="00507AB8"/>
    <w:rsid w:val="00536612"/>
    <w:rsid w:val="005535A0"/>
    <w:rsid w:val="00564852"/>
    <w:rsid w:val="00572CA8"/>
    <w:rsid w:val="00662753"/>
    <w:rsid w:val="00664988"/>
    <w:rsid w:val="00674A82"/>
    <w:rsid w:val="00696B86"/>
    <w:rsid w:val="006C5A6C"/>
    <w:rsid w:val="006D4BCC"/>
    <w:rsid w:val="006F55F7"/>
    <w:rsid w:val="00775F61"/>
    <w:rsid w:val="00785930"/>
    <w:rsid w:val="007C21C2"/>
    <w:rsid w:val="007D74A2"/>
    <w:rsid w:val="007E0B88"/>
    <w:rsid w:val="0080321E"/>
    <w:rsid w:val="00804DA8"/>
    <w:rsid w:val="0080774F"/>
    <w:rsid w:val="00824DD0"/>
    <w:rsid w:val="00874D15"/>
    <w:rsid w:val="008F194A"/>
    <w:rsid w:val="0091503E"/>
    <w:rsid w:val="00915709"/>
    <w:rsid w:val="0096101A"/>
    <w:rsid w:val="009633A8"/>
    <w:rsid w:val="00973B7C"/>
    <w:rsid w:val="00985835"/>
    <w:rsid w:val="00A01FF7"/>
    <w:rsid w:val="00A10A45"/>
    <w:rsid w:val="00A42EAB"/>
    <w:rsid w:val="00A630F4"/>
    <w:rsid w:val="00A77328"/>
    <w:rsid w:val="00A8138E"/>
    <w:rsid w:val="00A81C7F"/>
    <w:rsid w:val="00AB54E8"/>
    <w:rsid w:val="00AE37BC"/>
    <w:rsid w:val="00B62F4F"/>
    <w:rsid w:val="00BA27D0"/>
    <w:rsid w:val="00BD7FD7"/>
    <w:rsid w:val="00BF1C18"/>
    <w:rsid w:val="00C01DA7"/>
    <w:rsid w:val="00C36C5A"/>
    <w:rsid w:val="00C60ADC"/>
    <w:rsid w:val="00CD2C0E"/>
    <w:rsid w:val="00CE74E0"/>
    <w:rsid w:val="00CF7645"/>
    <w:rsid w:val="00D12322"/>
    <w:rsid w:val="00D268C3"/>
    <w:rsid w:val="00D84BA2"/>
    <w:rsid w:val="00D97088"/>
    <w:rsid w:val="00DC097C"/>
    <w:rsid w:val="00DC4FD0"/>
    <w:rsid w:val="00DD74A7"/>
    <w:rsid w:val="00E30EA4"/>
    <w:rsid w:val="00E60681"/>
    <w:rsid w:val="00E96264"/>
    <w:rsid w:val="00EA54CC"/>
    <w:rsid w:val="00EE1971"/>
    <w:rsid w:val="00EE21EE"/>
    <w:rsid w:val="00EE514A"/>
    <w:rsid w:val="00F0585C"/>
    <w:rsid w:val="00F1673A"/>
    <w:rsid w:val="00F246BC"/>
    <w:rsid w:val="00F6691B"/>
    <w:rsid w:val="00F678B8"/>
    <w:rsid w:val="00F73D5C"/>
    <w:rsid w:val="00FA4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F9A3"/>
  <w15:docId w15:val="{5238B0A1-7914-4EA0-A9EB-0A0A72A3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04DA8"/>
    <w:rPr>
      <w:color w:val="0000FF" w:themeColor="hyperlink"/>
      <w:u w:val="single"/>
    </w:rPr>
  </w:style>
  <w:style w:type="paragraph" w:customStyle="1" w:styleId="pf0">
    <w:name w:val="pf0"/>
    <w:basedOn w:val="Normal"/>
    <w:rsid w:val="00C60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60ADC"/>
    <w:rPr>
      <w:rFonts w:ascii="Segoe UI" w:hAnsi="Segoe UI" w:cs="Segoe UI" w:hint="default"/>
      <w:sz w:val="18"/>
      <w:szCs w:val="18"/>
    </w:rPr>
  </w:style>
  <w:style w:type="character" w:styleId="UnresolvedMention">
    <w:name w:val="Unresolved Mention"/>
    <w:basedOn w:val="DefaultParagraphFont"/>
    <w:uiPriority w:val="99"/>
    <w:semiHidden/>
    <w:unhideWhenUsed/>
    <w:rsid w:val="0096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anice.fernandes@uwl.ac.uk"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645/18.1.604"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Delaney, Geraldine</dc:creator>
  <cp:lastModifiedBy>Harriet David</cp:lastModifiedBy>
  <cp:revision>8</cp:revision>
  <dcterms:created xsi:type="dcterms:W3CDTF">2024-05-27T19:32:00Z</dcterms:created>
  <dcterms:modified xsi:type="dcterms:W3CDTF">2024-06-02T16:05:00Z</dcterms:modified>
</cp:coreProperties>
</file>