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4D03" w14:textId="77777777" w:rsidR="00E939A8" w:rsidRDefault="00E939A8">
      <w:pPr>
        <w:rPr>
          <w:rFonts w:ascii="Arial" w:eastAsia="Arial" w:hAnsi="Arial" w:cs="Arial"/>
        </w:rPr>
      </w:pPr>
    </w:p>
    <w:p w14:paraId="299C42EF" w14:textId="77777777" w:rsidR="00E939A8" w:rsidRDefault="00E939A8">
      <w:pPr>
        <w:spacing w:after="0"/>
        <w:jc w:val="both"/>
        <w:rPr>
          <w:rFonts w:ascii="Arial" w:eastAsia="Arial" w:hAnsi="Arial" w:cs="Arial"/>
          <w:b/>
          <w:color w:val="000000"/>
          <w:sz w:val="28"/>
          <w:szCs w:val="28"/>
        </w:rPr>
      </w:pPr>
    </w:p>
    <w:p w14:paraId="6AC0924E" w14:textId="0A317BE7" w:rsidR="00E939A8" w:rsidRDefault="00A1580C">
      <w:pPr>
        <w:spacing w:after="0"/>
        <w:jc w:val="both"/>
        <w:rPr>
          <w:rFonts w:ascii="Arial" w:eastAsia="Arial" w:hAnsi="Arial" w:cs="Arial"/>
          <w:b/>
          <w:color w:val="000000"/>
          <w:sz w:val="28"/>
          <w:szCs w:val="28"/>
        </w:rPr>
      </w:pPr>
      <w:r>
        <w:rPr>
          <w:rFonts w:ascii="Arial" w:eastAsia="Arial" w:hAnsi="Arial" w:cs="Arial"/>
          <w:b/>
          <w:color w:val="000000"/>
          <w:sz w:val="28"/>
          <w:szCs w:val="28"/>
        </w:rPr>
        <w:t>Anniversary of IL special issue 2024</w:t>
      </w:r>
    </w:p>
    <w:p w14:paraId="78B99F1D" w14:textId="77777777" w:rsidR="00E939A8" w:rsidRPr="00E574F1" w:rsidRDefault="00E939A8">
      <w:pPr>
        <w:spacing w:after="0"/>
        <w:rPr>
          <w:rFonts w:ascii="Arial" w:eastAsia="Arial" w:hAnsi="Arial" w:cs="Arial"/>
          <w:b/>
          <w:color w:val="000000"/>
        </w:rPr>
      </w:pPr>
    </w:p>
    <w:p w14:paraId="65928E4E" w14:textId="532F2266" w:rsidR="000F2F85" w:rsidRPr="00E4618A" w:rsidRDefault="000F2F85" w:rsidP="000F2F85">
      <w:pPr>
        <w:keepNext/>
        <w:keepLines/>
        <w:pBdr>
          <w:top w:val="nil"/>
          <w:left w:val="nil"/>
          <w:bottom w:val="nil"/>
          <w:right w:val="nil"/>
          <w:between w:val="nil"/>
        </w:pBdr>
        <w:spacing w:after="200" w:line="240" w:lineRule="auto"/>
        <w:rPr>
          <w:rFonts w:ascii="Arial" w:eastAsia="Arial" w:hAnsi="Arial" w:cs="Arial"/>
          <w:b/>
          <w:color w:val="000000"/>
          <w:sz w:val="36"/>
          <w:szCs w:val="36"/>
        </w:rPr>
      </w:pPr>
      <w:r w:rsidRPr="00E4618A">
        <w:rPr>
          <w:rFonts w:ascii="Arial" w:eastAsia="Arial" w:hAnsi="Arial" w:cs="Arial"/>
          <w:b/>
          <w:color w:val="000000"/>
          <w:sz w:val="36"/>
          <w:szCs w:val="36"/>
        </w:rPr>
        <w:t>N</w:t>
      </w:r>
      <w:r w:rsidR="00B33912" w:rsidRPr="00E4618A">
        <w:rPr>
          <w:rFonts w:ascii="Arial" w:eastAsia="Arial" w:hAnsi="Arial" w:cs="Arial"/>
          <w:b/>
          <w:color w:val="000000"/>
          <w:sz w:val="36"/>
          <w:szCs w:val="36"/>
        </w:rPr>
        <w:t>avigating tomorrow</w:t>
      </w:r>
      <w:r w:rsidR="00C063C7">
        <w:rPr>
          <w:rFonts w:ascii="Arial" w:eastAsia="Arial" w:hAnsi="Arial" w:cs="Arial"/>
          <w:b/>
          <w:color w:val="000000"/>
          <w:sz w:val="36"/>
          <w:szCs w:val="36"/>
        </w:rPr>
        <w:t>’</w:t>
      </w:r>
      <w:r w:rsidR="00B33912" w:rsidRPr="00E4618A">
        <w:rPr>
          <w:rFonts w:ascii="Arial" w:eastAsia="Arial" w:hAnsi="Arial" w:cs="Arial"/>
          <w:b/>
          <w:color w:val="000000"/>
          <w:sz w:val="36"/>
          <w:szCs w:val="36"/>
        </w:rPr>
        <w:t xml:space="preserve">s classroom: </w:t>
      </w:r>
      <w:r w:rsidR="00D20AED" w:rsidRPr="00E4618A">
        <w:rPr>
          <w:rFonts w:ascii="Arial" w:eastAsia="Arial" w:hAnsi="Arial" w:cs="Arial"/>
          <w:b/>
          <w:color w:val="000000"/>
          <w:sz w:val="36"/>
          <w:szCs w:val="36"/>
        </w:rPr>
        <w:t>T</w:t>
      </w:r>
      <w:r w:rsidR="00B33912" w:rsidRPr="00E4618A">
        <w:rPr>
          <w:rFonts w:ascii="Arial" w:eastAsia="Arial" w:hAnsi="Arial" w:cs="Arial"/>
          <w:b/>
          <w:color w:val="000000"/>
          <w:sz w:val="36"/>
          <w:szCs w:val="36"/>
        </w:rPr>
        <w:t>he future of information literacy and inquiry-based learning in the age of</w:t>
      </w:r>
      <w:r w:rsidRPr="00E4618A">
        <w:rPr>
          <w:rFonts w:ascii="Arial" w:eastAsia="Arial" w:hAnsi="Arial" w:cs="Arial"/>
          <w:b/>
          <w:color w:val="000000"/>
          <w:sz w:val="36"/>
          <w:szCs w:val="36"/>
        </w:rPr>
        <w:t xml:space="preserve"> AI</w:t>
      </w:r>
    </w:p>
    <w:p w14:paraId="74AA813D" w14:textId="529E310A" w:rsidR="00E939A8" w:rsidRPr="00E4618A"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6" w:history="1">
        <w:r w:rsidR="00295275" w:rsidRPr="00E4618A">
          <w:rPr>
            <w:rStyle w:val="Hyperlink"/>
            <w:rFonts w:ascii="Arial" w:eastAsia="Arial" w:hAnsi="Arial" w:cs="Arial"/>
            <w:b/>
            <w:sz w:val="24"/>
            <w:szCs w:val="24"/>
          </w:rPr>
          <w:t>http://dx.doi.org/10.11645/18.1.553</w:t>
        </w:r>
      </w:hyperlink>
      <w:r w:rsidR="00295275" w:rsidRPr="00E4618A">
        <w:rPr>
          <w:rFonts w:ascii="Arial" w:eastAsia="Arial" w:hAnsi="Arial" w:cs="Arial"/>
          <w:b/>
          <w:sz w:val="24"/>
          <w:szCs w:val="24"/>
        </w:rPr>
        <w:t xml:space="preserve"> </w:t>
      </w:r>
    </w:p>
    <w:p w14:paraId="4C2D0615" w14:textId="77777777" w:rsidR="00E939A8" w:rsidRPr="00E4618A" w:rsidRDefault="00E939A8">
      <w:pPr>
        <w:keepNext/>
        <w:keepLines/>
        <w:pBdr>
          <w:top w:val="nil"/>
          <w:left w:val="nil"/>
          <w:bottom w:val="nil"/>
          <w:right w:val="nil"/>
          <w:between w:val="nil"/>
        </w:pBdr>
        <w:spacing w:after="0" w:line="240" w:lineRule="auto"/>
        <w:rPr>
          <w:rFonts w:ascii="Arial" w:eastAsia="Arial" w:hAnsi="Arial" w:cs="Arial"/>
          <w:b/>
          <w:color w:val="000000"/>
        </w:rPr>
      </w:pPr>
    </w:p>
    <w:p w14:paraId="764F3675" w14:textId="159BC761" w:rsidR="00E939A8" w:rsidRPr="00E4618A" w:rsidRDefault="00C738C2">
      <w:pPr>
        <w:keepNext/>
        <w:keepLines/>
        <w:pBdr>
          <w:top w:val="nil"/>
          <w:left w:val="nil"/>
          <w:bottom w:val="nil"/>
          <w:right w:val="nil"/>
          <w:between w:val="nil"/>
        </w:pBdr>
        <w:spacing w:after="0" w:line="240" w:lineRule="auto"/>
        <w:rPr>
          <w:rFonts w:ascii="Arial" w:eastAsia="Arial" w:hAnsi="Arial" w:cs="Arial"/>
          <w:b/>
          <w:color w:val="000000"/>
        </w:rPr>
      </w:pPr>
      <w:r w:rsidRPr="00E4618A">
        <w:rPr>
          <w:rFonts w:ascii="Arial" w:eastAsia="Arial" w:hAnsi="Arial" w:cs="Arial"/>
          <w:b/>
          <w:color w:val="000000"/>
        </w:rPr>
        <w:t>Elizabeth Hutchinson</w:t>
      </w:r>
    </w:p>
    <w:p w14:paraId="35357DBA" w14:textId="08D4DC5F" w:rsidR="00E939A8" w:rsidRPr="00E1034D" w:rsidRDefault="006F7CBD" w:rsidP="000F2F85">
      <w:pPr>
        <w:keepNext/>
        <w:keepLines/>
        <w:pBdr>
          <w:top w:val="nil"/>
          <w:left w:val="nil"/>
          <w:bottom w:val="nil"/>
          <w:right w:val="nil"/>
          <w:between w:val="nil"/>
        </w:pBdr>
        <w:spacing w:after="0" w:line="240" w:lineRule="auto"/>
        <w:rPr>
          <w:rFonts w:ascii="Arial" w:eastAsia="Arial" w:hAnsi="Arial" w:cs="Arial"/>
          <w:color w:val="000000"/>
        </w:rPr>
      </w:pPr>
      <w:r w:rsidRPr="00E4618A">
        <w:rPr>
          <w:rFonts w:ascii="Arial" w:eastAsia="Arial" w:hAnsi="Arial" w:cs="Arial"/>
          <w:color w:val="000000"/>
        </w:rPr>
        <w:t xml:space="preserve">Trainer and advisor for school libraries, </w:t>
      </w:r>
      <w:hyperlink r:id="rId7" w:history="1">
        <w:r w:rsidRPr="00E4618A">
          <w:rPr>
            <w:rStyle w:val="Hyperlink"/>
            <w:rFonts w:ascii="Arial" w:eastAsia="Arial" w:hAnsi="Arial" w:cs="Arial"/>
          </w:rPr>
          <w:t>elizabethahutchinson.com</w:t>
        </w:r>
      </w:hyperlink>
      <w:r w:rsidRPr="00E4618A">
        <w:rPr>
          <w:rFonts w:ascii="Arial" w:eastAsia="Arial" w:hAnsi="Arial" w:cs="Arial"/>
          <w:color w:val="000000"/>
        </w:rPr>
        <w:t xml:space="preserve">. </w:t>
      </w:r>
      <w:r w:rsidR="00F35FF1" w:rsidRPr="00E4618A">
        <w:rPr>
          <w:rFonts w:ascii="Arial" w:eastAsia="Arial" w:hAnsi="Arial" w:cs="Arial"/>
          <w:color w:val="000000"/>
        </w:rPr>
        <w:t xml:space="preserve">Email: </w:t>
      </w:r>
      <w:hyperlink r:id="rId8" w:history="1">
        <w:r w:rsidR="00E574F1" w:rsidRPr="00E4618A">
          <w:rPr>
            <w:rStyle w:val="Hyperlink"/>
            <w:rFonts w:ascii="Arial" w:eastAsia="Arial" w:hAnsi="Arial" w:cs="Arial"/>
          </w:rPr>
          <w:t>info@elizabethahutchinson.com</w:t>
        </w:r>
      </w:hyperlink>
      <w:r w:rsidR="00E574F1" w:rsidRPr="00E4618A">
        <w:rPr>
          <w:rFonts w:ascii="Arial" w:eastAsia="Arial" w:hAnsi="Arial" w:cs="Arial"/>
          <w:color w:val="000000"/>
        </w:rPr>
        <w:t>.</w:t>
      </w:r>
      <w:r w:rsidRPr="00E4618A">
        <w:rPr>
          <w:rFonts w:ascii="Arial" w:eastAsia="Arial" w:hAnsi="Arial" w:cs="Arial"/>
          <w:color w:val="000000"/>
        </w:rPr>
        <w:t xml:space="preserve"> </w:t>
      </w:r>
      <w:r w:rsidR="00E574F1" w:rsidRPr="00E4618A">
        <w:rPr>
          <w:rFonts w:ascii="Arial" w:eastAsia="Arial" w:hAnsi="Arial" w:cs="Arial"/>
          <w:color w:val="000000"/>
        </w:rPr>
        <w:t>X</w:t>
      </w:r>
      <w:r w:rsidR="00F35FF1" w:rsidRPr="00E4618A">
        <w:rPr>
          <w:rFonts w:ascii="Arial" w:eastAsia="Arial" w:hAnsi="Arial" w:cs="Arial"/>
          <w:color w:val="000000"/>
        </w:rPr>
        <w:t xml:space="preserve">: </w:t>
      </w:r>
      <w:hyperlink r:id="rId9" w:history="1">
        <w:r w:rsidRPr="00E4618A">
          <w:rPr>
            <w:rStyle w:val="Hyperlink"/>
            <w:rFonts w:ascii="Arial" w:eastAsia="Arial" w:hAnsi="Arial" w:cs="Arial"/>
          </w:rPr>
          <w:t>@Elizabethutch</w:t>
        </w:r>
      </w:hyperlink>
      <w:r w:rsidR="00E1034D">
        <w:rPr>
          <w:rStyle w:val="Hyperlink"/>
          <w:rFonts w:ascii="Arial" w:eastAsia="Arial" w:hAnsi="Arial" w:cs="Arial"/>
        </w:rPr>
        <w:t>.</w:t>
      </w:r>
      <w:r w:rsidR="00E1034D">
        <w:rPr>
          <w:rStyle w:val="Hyperlink"/>
          <w:rFonts w:ascii="Arial" w:eastAsia="Arial" w:hAnsi="Arial" w:cs="Arial"/>
          <w:u w:val="none"/>
        </w:rPr>
        <w:t xml:space="preserve"> </w:t>
      </w:r>
      <w:hyperlink r:id="rId10" w:history="1">
        <w:r w:rsidR="00E1034D" w:rsidRPr="00E1034D">
          <w:rPr>
            <w:rStyle w:val="Hyperlink"/>
            <w:rFonts w:ascii="Arial" w:eastAsia="Arial" w:hAnsi="Arial" w:cs="Arial"/>
          </w:rPr>
          <w:t>LinkedIn.</w:t>
        </w:r>
      </w:hyperlink>
    </w:p>
    <w:p w14:paraId="69C2F7EC" w14:textId="77777777" w:rsidR="00D20AED" w:rsidRPr="00E4618A" w:rsidRDefault="00D20AED" w:rsidP="00D20AED">
      <w:pPr>
        <w:keepNext/>
        <w:keepLines/>
        <w:pBdr>
          <w:top w:val="nil"/>
          <w:left w:val="nil"/>
          <w:bottom w:val="nil"/>
          <w:right w:val="nil"/>
          <w:between w:val="nil"/>
        </w:pBdr>
        <w:spacing w:after="0" w:line="240" w:lineRule="auto"/>
        <w:rPr>
          <w:rFonts w:ascii="Arial" w:hAnsi="Arial" w:cs="Arial"/>
        </w:rPr>
      </w:pPr>
    </w:p>
    <w:p w14:paraId="0CD3BA3E" w14:textId="00DE4328" w:rsidR="00E939A8" w:rsidRPr="00E4618A" w:rsidRDefault="00996330">
      <w:pPr>
        <w:keepNext/>
        <w:keepLines/>
        <w:pBdr>
          <w:top w:val="nil"/>
          <w:left w:val="nil"/>
          <w:bottom w:val="nil"/>
          <w:right w:val="nil"/>
          <w:between w:val="nil"/>
        </w:pBdr>
        <w:spacing w:after="200" w:line="240" w:lineRule="auto"/>
        <w:rPr>
          <w:rFonts w:ascii="Arial" w:hAnsi="Arial" w:cs="Arial"/>
          <w:b/>
          <w:color w:val="000000"/>
          <w:sz w:val="28"/>
          <w:szCs w:val="28"/>
        </w:rPr>
      </w:pPr>
      <w:r w:rsidRPr="00E4618A">
        <w:rPr>
          <w:rFonts w:ascii="Arial" w:eastAsia="Arial" w:hAnsi="Arial" w:cs="Arial"/>
          <w:b/>
          <w:color w:val="000000"/>
          <w:sz w:val="28"/>
          <w:szCs w:val="28"/>
        </w:rPr>
        <w:t>Abstract</w:t>
      </w:r>
    </w:p>
    <w:p w14:paraId="5CA0D4F1" w14:textId="545A54C3" w:rsidR="00E939A8" w:rsidRPr="00E4618A" w:rsidRDefault="000F2F85" w:rsidP="00E1034D">
      <w:pPr>
        <w:spacing w:after="0" w:line="240" w:lineRule="auto"/>
        <w:rPr>
          <w:rFonts w:ascii="Arial" w:eastAsia="Arial" w:hAnsi="Arial" w:cs="Arial"/>
          <w:color w:val="000000"/>
        </w:rPr>
      </w:pPr>
      <w:r w:rsidRPr="00E4618A">
        <w:rPr>
          <w:rFonts w:ascii="Arial" w:eastAsia="Arial" w:hAnsi="Arial" w:cs="Arial"/>
          <w:color w:val="000000"/>
        </w:rPr>
        <w:t>This article explores the transformative impact of Artificial Intelligence (AI) on information literacy</w:t>
      </w:r>
      <w:r w:rsidR="00E67DB3" w:rsidRPr="00E4618A">
        <w:rPr>
          <w:rFonts w:ascii="Arial" w:eastAsia="Arial" w:hAnsi="Arial" w:cs="Arial"/>
          <w:color w:val="000000"/>
        </w:rPr>
        <w:t xml:space="preserve"> (IL)</w:t>
      </w:r>
      <w:r w:rsidRPr="00E4618A">
        <w:rPr>
          <w:rFonts w:ascii="Arial" w:eastAsia="Arial" w:hAnsi="Arial" w:cs="Arial"/>
          <w:color w:val="000000"/>
        </w:rPr>
        <w:t xml:space="preserve"> in schools, advocating for a paradigm shift. It emphasi</w:t>
      </w:r>
      <w:r w:rsidR="00E67DB3" w:rsidRPr="00E4618A">
        <w:rPr>
          <w:rFonts w:ascii="Arial" w:eastAsia="Arial" w:hAnsi="Arial" w:cs="Arial"/>
          <w:color w:val="000000"/>
        </w:rPr>
        <w:t>s</w:t>
      </w:r>
      <w:r w:rsidRPr="00E4618A">
        <w:rPr>
          <w:rFonts w:ascii="Arial" w:eastAsia="Arial" w:hAnsi="Arial" w:cs="Arial"/>
          <w:color w:val="000000"/>
        </w:rPr>
        <w:t xml:space="preserve">es the role of school librarians in leveraging AI, especially through the Framework </w:t>
      </w:r>
      <w:proofErr w:type="gramStart"/>
      <w:r w:rsidRPr="00E4618A">
        <w:rPr>
          <w:rFonts w:ascii="Arial" w:eastAsia="Arial" w:hAnsi="Arial" w:cs="Arial"/>
          <w:color w:val="000000"/>
        </w:rPr>
        <w:t>Of</w:t>
      </w:r>
      <w:proofErr w:type="gramEnd"/>
      <w:r w:rsidRPr="00E4618A">
        <w:rPr>
          <w:rFonts w:ascii="Arial" w:eastAsia="Arial" w:hAnsi="Arial" w:cs="Arial"/>
          <w:color w:val="000000"/>
        </w:rPr>
        <w:t xml:space="preserve"> Skills for Inquiry Learning (FOSIL), to seamlessly integrate </w:t>
      </w:r>
      <w:r w:rsidR="00E67DB3" w:rsidRPr="00E4618A">
        <w:rPr>
          <w:rFonts w:ascii="Arial" w:eastAsia="Arial" w:hAnsi="Arial" w:cs="Arial"/>
          <w:color w:val="000000"/>
        </w:rPr>
        <w:t>IL</w:t>
      </w:r>
      <w:r w:rsidRPr="00E4618A">
        <w:rPr>
          <w:rFonts w:ascii="Arial" w:eastAsia="Arial" w:hAnsi="Arial" w:cs="Arial"/>
          <w:color w:val="000000"/>
        </w:rPr>
        <w:t xml:space="preserve"> into the curriculum. Addressing librarian hesitancy towards AI, the article stresses the urgency for librarians to embrace the technology and position themselves as essential guides in navigating ethical considerations. The discussion underscores the importance of inquiry-based learning, aligning with </w:t>
      </w:r>
      <w:r w:rsidR="009579C0" w:rsidRPr="00E4618A">
        <w:rPr>
          <w:rFonts w:ascii="Arial" w:eastAsia="Arial" w:hAnsi="Arial" w:cs="Arial"/>
          <w:color w:val="000000"/>
        </w:rPr>
        <w:t>IL</w:t>
      </w:r>
      <w:r w:rsidRPr="00E4618A">
        <w:rPr>
          <w:rFonts w:ascii="Arial" w:eastAsia="Arial" w:hAnsi="Arial" w:cs="Arial"/>
          <w:color w:val="000000"/>
        </w:rPr>
        <w:t xml:space="preserve"> goals and preparing students for an AI-driven future. It envisions a collaborative future where librarians, armed with clear roles and frameworks like FOSIL, actively contribute to shaping education. The article calls for collective exploration by educators, librarians, and policymakers to ensure a holistic approach in preparing students for the challenges and opportunities of the future.</w:t>
      </w:r>
    </w:p>
    <w:p w14:paraId="66FFFA9A" w14:textId="77777777" w:rsidR="00F35FF1" w:rsidRPr="00E4618A" w:rsidRDefault="00F35FF1" w:rsidP="00F35FF1">
      <w:pPr>
        <w:spacing w:after="0" w:line="240" w:lineRule="auto"/>
        <w:rPr>
          <w:rFonts w:ascii="Arial" w:hAnsi="Arial" w:cs="Arial"/>
        </w:rPr>
      </w:pPr>
    </w:p>
    <w:p w14:paraId="2115FB2B" w14:textId="77777777" w:rsidR="00E939A8" w:rsidRPr="00E4618A" w:rsidRDefault="00996330" w:rsidP="00F35FF1">
      <w:pPr>
        <w:spacing w:after="200" w:line="240" w:lineRule="auto"/>
        <w:rPr>
          <w:rFonts w:ascii="Arial" w:eastAsia="Arial" w:hAnsi="Arial" w:cs="Arial"/>
          <w:b/>
          <w:sz w:val="28"/>
          <w:szCs w:val="28"/>
        </w:rPr>
      </w:pPr>
      <w:r w:rsidRPr="00E4618A">
        <w:rPr>
          <w:rFonts w:ascii="Arial" w:eastAsia="Arial" w:hAnsi="Arial" w:cs="Arial"/>
          <w:b/>
          <w:sz w:val="28"/>
          <w:szCs w:val="28"/>
        </w:rPr>
        <w:t>Keywords</w:t>
      </w:r>
    </w:p>
    <w:p w14:paraId="63515D63" w14:textId="6B2B13A7" w:rsidR="00E939A8" w:rsidRPr="00E4618A" w:rsidRDefault="006F7CBD" w:rsidP="00F35FF1">
      <w:pPr>
        <w:pBdr>
          <w:top w:val="nil"/>
          <w:left w:val="nil"/>
          <w:bottom w:val="nil"/>
          <w:right w:val="nil"/>
          <w:between w:val="nil"/>
        </w:pBdr>
        <w:spacing w:after="0" w:line="240" w:lineRule="auto"/>
        <w:rPr>
          <w:rFonts w:ascii="Arial" w:hAnsi="Arial" w:cs="Arial"/>
          <w:color w:val="000000"/>
        </w:rPr>
      </w:pPr>
      <w:r w:rsidRPr="00E4618A">
        <w:rPr>
          <w:rFonts w:ascii="Arial" w:eastAsia="Arial" w:hAnsi="Arial" w:cs="Arial"/>
          <w:color w:val="000000"/>
        </w:rPr>
        <w:t xml:space="preserve">artificial intelligence; information literacy; </w:t>
      </w:r>
      <w:proofErr w:type="gramStart"/>
      <w:r w:rsidRPr="00E4618A">
        <w:rPr>
          <w:rFonts w:ascii="Arial" w:eastAsia="Arial" w:hAnsi="Arial" w:cs="Arial"/>
          <w:color w:val="000000"/>
        </w:rPr>
        <w:t>inquiry based</w:t>
      </w:r>
      <w:proofErr w:type="gramEnd"/>
      <w:r w:rsidRPr="00E4618A">
        <w:rPr>
          <w:rFonts w:ascii="Arial" w:eastAsia="Arial" w:hAnsi="Arial" w:cs="Arial"/>
          <w:color w:val="000000"/>
        </w:rPr>
        <w:t xml:space="preserve"> learning</w:t>
      </w:r>
    </w:p>
    <w:p w14:paraId="437884B8" w14:textId="77777777" w:rsidR="00E939A8" w:rsidRPr="00E4618A" w:rsidRDefault="007161F8">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rFonts w:ascii="Arial" w:hAnsi="Arial" w:cs="Arial"/>
          <w:noProof/>
        </w:rPr>
        <w:pict w14:anchorId="2BFC76F3">
          <v:rect id="_x0000_i1025" alt="" style="width:451.3pt;height:.05pt;mso-width-percent:0;mso-height-percent:0;mso-width-percent:0;mso-height-percent:0" o:hralign="center" o:hrstd="t" o:hr="t" fillcolor="#a0a0a0" stroked="f"/>
        </w:pict>
      </w:r>
    </w:p>
    <w:p w14:paraId="018853F3" w14:textId="5BEA05D9" w:rsidR="00E939A8" w:rsidRPr="00E4618A" w:rsidRDefault="00C738C2">
      <w:pPr>
        <w:keepNext/>
        <w:keepLines/>
        <w:pBdr>
          <w:top w:val="nil"/>
          <w:left w:val="nil"/>
          <w:bottom w:val="nil"/>
          <w:right w:val="nil"/>
          <w:between w:val="nil"/>
        </w:pBdr>
        <w:spacing w:after="200" w:line="240" w:lineRule="auto"/>
        <w:rPr>
          <w:rFonts w:ascii="Arial" w:hAnsi="Arial" w:cs="Arial"/>
          <w:b/>
          <w:color w:val="000000"/>
          <w:sz w:val="28"/>
          <w:szCs w:val="28"/>
        </w:rPr>
      </w:pPr>
      <w:r w:rsidRPr="00E4618A">
        <w:rPr>
          <w:rFonts w:ascii="Arial" w:eastAsia="Arial" w:hAnsi="Arial" w:cs="Arial"/>
          <w:b/>
          <w:color w:val="000000"/>
          <w:sz w:val="28"/>
          <w:szCs w:val="28"/>
        </w:rPr>
        <w:t>Introduction</w:t>
      </w:r>
    </w:p>
    <w:p w14:paraId="69BCD631" w14:textId="70DAAD2F" w:rsidR="00E939A8" w:rsidRPr="00E4618A" w:rsidRDefault="007D182B" w:rsidP="00B671D0">
      <w:pPr>
        <w:pBdr>
          <w:top w:val="nil"/>
          <w:left w:val="nil"/>
          <w:bottom w:val="nil"/>
          <w:right w:val="nil"/>
          <w:between w:val="nil"/>
        </w:pBdr>
        <w:spacing w:after="0" w:line="240" w:lineRule="auto"/>
        <w:rPr>
          <w:rFonts w:ascii="Arial" w:eastAsia="Arial" w:hAnsi="Arial" w:cs="Arial"/>
          <w:color w:val="000000"/>
        </w:rPr>
      </w:pPr>
      <w:r w:rsidRPr="00E4618A">
        <w:rPr>
          <w:rFonts w:ascii="Arial" w:hAnsi="Arial" w:cs="Arial"/>
          <w:color w:val="000000"/>
        </w:rPr>
        <w:t xml:space="preserve">When I was asked to write an article about how technological or educational developments challenged the future of information literacy </w:t>
      </w:r>
      <w:r w:rsidR="009579C0" w:rsidRPr="00E4618A">
        <w:rPr>
          <w:rFonts w:ascii="Arial" w:hAnsi="Arial" w:cs="Arial"/>
          <w:color w:val="000000"/>
        </w:rPr>
        <w:t>(IL)</w:t>
      </w:r>
      <w:r w:rsidR="00252F5C" w:rsidRPr="00E4618A">
        <w:rPr>
          <w:rFonts w:ascii="Arial" w:hAnsi="Arial" w:cs="Arial"/>
          <w:color w:val="000000"/>
        </w:rPr>
        <w:t xml:space="preserve"> </w:t>
      </w:r>
      <w:r w:rsidRPr="00E4618A">
        <w:rPr>
          <w:rFonts w:ascii="Arial" w:hAnsi="Arial" w:cs="Arial"/>
          <w:color w:val="000000"/>
        </w:rPr>
        <w:t>back in November 2022, who could have foreseen</w:t>
      </w:r>
      <w:r w:rsidR="00A1580C" w:rsidRPr="00E4618A">
        <w:rPr>
          <w:rFonts w:ascii="Arial" w:hAnsi="Arial" w:cs="Arial"/>
          <w:color w:val="000000"/>
        </w:rPr>
        <w:t xml:space="preserve"> </w:t>
      </w:r>
      <w:r w:rsidR="00A1580C" w:rsidRPr="00E4618A">
        <w:rPr>
          <w:rFonts w:ascii="Arial" w:eastAsia="Arial" w:hAnsi="Arial" w:cs="Arial"/>
          <w:color w:val="000000"/>
        </w:rPr>
        <w:t>that Artificial intelligence (AI) was about to explode into our mainstream world?</w:t>
      </w:r>
      <w:r w:rsidR="00B671D0" w:rsidRPr="00E4618A">
        <w:rPr>
          <w:rFonts w:ascii="Arial" w:eastAsia="Arial" w:hAnsi="Arial" w:cs="Arial"/>
          <w:color w:val="000000"/>
        </w:rPr>
        <w:t xml:space="preserve"> Over the last year, the online landscape has changed dramatically pushing our thinking and opening a world of opportunities for the future. </w:t>
      </w:r>
    </w:p>
    <w:p w14:paraId="5BA79D89" w14:textId="77777777" w:rsidR="007D182B" w:rsidRPr="00E4618A" w:rsidRDefault="007D182B">
      <w:pPr>
        <w:rPr>
          <w:rFonts w:ascii="Arial" w:eastAsia="Arial" w:hAnsi="Arial" w:cs="Arial"/>
        </w:rPr>
        <w:sectPr w:rsidR="007D182B" w:rsidRPr="00E4618A" w:rsidSect="00C014CB">
          <w:headerReference w:type="default" r:id="rId11"/>
          <w:footerReference w:type="default" r:id="rId12"/>
          <w:headerReference w:type="first" r:id="rId13"/>
          <w:footerReference w:type="first" r:id="rId14"/>
          <w:pgSz w:w="12240" w:h="15840"/>
          <w:pgMar w:top="1440" w:right="1440" w:bottom="1440" w:left="1440" w:header="720" w:footer="907" w:gutter="0"/>
          <w:pgNumType w:start="1"/>
          <w:cols w:space="720"/>
          <w:titlePg/>
        </w:sectPr>
      </w:pPr>
    </w:p>
    <w:p w14:paraId="46864DCE" w14:textId="65C27B5B" w:rsidR="00E939A8" w:rsidRPr="00E4618A" w:rsidRDefault="007D182B" w:rsidP="00F35FF1">
      <w:pPr>
        <w:pBdr>
          <w:top w:val="nil"/>
          <w:left w:val="nil"/>
          <w:bottom w:val="nil"/>
          <w:right w:val="nil"/>
          <w:between w:val="nil"/>
        </w:pBdr>
        <w:spacing w:after="0" w:line="240" w:lineRule="auto"/>
        <w:rPr>
          <w:rFonts w:ascii="Arial" w:eastAsia="Arial" w:hAnsi="Arial" w:cs="Arial"/>
          <w:color w:val="000000"/>
        </w:rPr>
      </w:pPr>
      <w:r w:rsidRPr="00E4618A">
        <w:rPr>
          <w:rFonts w:ascii="Arial" w:eastAsia="Arial" w:hAnsi="Arial" w:cs="Arial"/>
          <w:color w:val="000000"/>
        </w:rPr>
        <w:lastRenderedPageBreak/>
        <w:t xml:space="preserve">The way we access, evaluate, and utilise information has always evolved. This has made </w:t>
      </w:r>
      <w:r w:rsidR="009579C0" w:rsidRPr="00E4618A">
        <w:rPr>
          <w:rFonts w:ascii="Arial" w:eastAsia="Arial" w:hAnsi="Arial" w:cs="Arial"/>
          <w:color w:val="000000"/>
        </w:rPr>
        <w:t>IL</w:t>
      </w:r>
      <w:r w:rsidRPr="00E4618A">
        <w:rPr>
          <w:rFonts w:ascii="Arial" w:eastAsia="Arial" w:hAnsi="Arial" w:cs="Arial"/>
          <w:color w:val="000000"/>
        </w:rPr>
        <w:t xml:space="preserve">, an individual’s ability to locate, evaluate and effectively use information, an indispensable skill in the modern world. As AI continues to make inroads into education, it offers a unique opportunity to reimage </w:t>
      </w:r>
      <w:r w:rsidR="00E67DB3" w:rsidRPr="00E4618A">
        <w:rPr>
          <w:rFonts w:ascii="Arial" w:eastAsia="Arial" w:hAnsi="Arial" w:cs="Arial"/>
          <w:color w:val="000000"/>
        </w:rPr>
        <w:t>IL</w:t>
      </w:r>
      <w:r w:rsidRPr="00E4618A">
        <w:rPr>
          <w:rFonts w:ascii="Arial" w:eastAsia="Arial" w:hAnsi="Arial" w:cs="Arial"/>
          <w:color w:val="000000"/>
        </w:rPr>
        <w:t xml:space="preserve"> instruction and look at ways it will work in the wider context of education. This article delves into the future of </w:t>
      </w:r>
      <w:r w:rsidR="00E67DB3" w:rsidRPr="00E4618A">
        <w:rPr>
          <w:rFonts w:ascii="Arial" w:eastAsia="Arial" w:hAnsi="Arial" w:cs="Arial"/>
          <w:color w:val="000000"/>
        </w:rPr>
        <w:t>IL</w:t>
      </w:r>
      <w:r w:rsidRPr="00E4618A">
        <w:rPr>
          <w:rFonts w:ascii="Arial" w:eastAsia="Arial" w:hAnsi="Arial" w:cs="Arial"/>
          <w:color w:val="000000"/>
        </w:rPr>
        <w:t xml:space="preserve"> within a school setting, highlighting the importance of inquiry-based learning within the potential changes in education and explores why focusing on the Framework </w:t>
      </w:r>
      <w:proofErr w:type="gramStart"/>
      <w:r w:rsidRPr="00E4618A">
        <w:rPr>
          <w:rFonts w:ascii="Arial" w:eastAsia="Arial" w:hAnsi="Arial" w:cs="Arial"/>
          <w:color w:val="000000"/>
        </w:rPr>
        <w:t>Of</w:t>
      </w:r>
      <w:proofErr w:type="gramEnd"/>
      <w:r w:rsidRPr="00E4618A">
        <w:rPr>
          <w:rFonts w:ascii="Arial" w:eastAsia="Arial" w:hAnsi="Arial" w:cs="Arial"/>
          <w:color w:val="000000"/>
        </w:rPr>
        <w:t xml:space="preserve"> Skills for Inquiry Learning (FOSIL) is a promising idea.</w:t>
      </w:r>
    </w:p>
    <w:p w14:paraId="48BFFB7B" w14:textId="77777777" w:rsidR="00C555A6" w:rsidRPr="00E4618A" w:rsidRDefault="00C555A6" w:rsidP="00F35FF1">
      <w:pPr>
        <w:pBdr>
          <w:top w:val="nil"/>
          <w:left w:val="nil"/>
          <w:bottom w:val="nil"/>
          <w:right w:val="nil"/>
          <w:between w:val="nil"/>
        </w:pBdr>
        <w:spacing w:after="0" w:line="240" w:lineRule="auto"/>
        <w:rPr>
          <w:rFonts w:ascii="Arial" w:eastAsia="Arial" w:hAnsi="Arial" w:cs="Arial"/>
          <w:color w:val="000000"/>
        </w:rPr>
      </w:pPr>
    </w:p>
    <w:p w14:paraId="0C682C3A" w14:textId="3D795E8E" w:rsidR="007D182B" w:rsidRPr="00E4618A" w:rsidRDefault="00DB4E0C" w:rsidP="007D182B">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rFonts w:ascii="Arial" w:eastAsia="Arial" w:hAnsi="Arial" w:cs="Arial"/>
          <w:b/>
          <w:color w:val="000000"/>
          <w:sz w:val="28"/>
          <w:szCs w:val="28"/>
        </w:rPr>
        <w:t>IL</w:t>
      </w:r>
      <w:r w:rsidR="007D182B" w:rsidRPr="00E4618A">
        <w:rPr>
          <w:rFonts w:ascii="Arial" w:eastAsia="Arial" w:hAnsi="Arial" w:cs="Arial"/>
          <w:b/>
          <w:color w:val="000000"/>
          <w:sz w:val="28"/>
          <w:szCs w:val="28"/>
        </w:rPr>
        <w:t xml:space="preserve"> now</w:t>
      </w:r>
    </w:p>
    <w:p w14:paraId="13756FFC" w14:textId="0145C382" w:rsidR="007D182B" w:rsidRDefault="007D182B" w:rsidP="00E4618A">
      <w:pPr>
        <w:spacing w:after="0" w:line="240" w:lineRule="auto"/>
        <w:rPr>
          <w:rFonts w:ascii="Arial" w:hAnsi="Arial" w:cs="Arial"/>
          <w:color w:val="000000"/>
        </w:rPr>
      </w:pPr>
      <w:r w:rsidRPr="00E4618A">
        <w:rPr>
          <w:rFonts w:ascii="Arial" w:hAnsi="Arial" w:cs="Arial"/>
          <w:color w:val="000000"/>
        </w:rPr>
        <w:t xml:space="preserve">Before delving into the future, it’s essential to understand how </w:t>
      </w:r>
      <w:r w:rsidR="00E67DB3" w:rsidRPr="00E4618A">
        <w:rPr>
          <w:rFonts w:ascii="Arial" w:hAnsi="Arial" w:cs="Arial"/>
          <w:color w:val="000000"/>
        </w:rPr>
        <w:t>IL</w:t>
      </w:r>
      <w:r w:rsidRPr="00E4618A">
        <w:rPr>
          <w:rFonts w:ascii="Arial" w:hAnsi="Arial" w:cs="Arial"/>
          <w:color w:val="000000"/>
        </w:rPr>
        <w:t xml:space="preserve"> is commonly taught in schools within the UK today. I would not be the first to suggest that there is very little focus on </w:t>
      </w:r>
      <w:r w:rsidR="00E67DB3" w:rsidRPr="00E4618A">
        <w:rPr>
          <w:rFonts w:ascii="Arial" w:hAnsi="Arial" w:cs="Arial"/>
          <w:color w:val="000000"/>
        </w:rPr>
        <w:t>IL</w:t>
      </w:r>
      <w:r w:rsidRPr="00E4618A">
        <w:rPr>
          <w:rFonts w:ascii="Arial" w:hAnsi="Arial" w:cs="Arial"/>
          <w:color w:val="000000"/>
        </w:rPr>
        <w:t xml:space="preserve"> within our schools. Even if there is a school librarian in post, they are often not the go-to person to teach it. Streatfield et al</w:t>
      </w:r>
      <w:r w:rsidR="00E67DB3" w:rsidRPr="00E4618A">
        <w:rPr>
          <w:rFonts w:ascii="Arial" w:hAnsi="Arial" w:cs="Arial"/>
          <w:color w:val="000000"/>
        </w:rPr>
        <w:t>.</w:t>
      </w:r>
      <w:r w:rsidRPr="00E4618A">
        <w:rPr>
          <w:rFonts w:ascii="Arial" w:hAnsi="Arial" w:cs="Arial"/>
          <w:color w:val="000000"/>
        </w:rPr>
        <w:t xml:space="preserve"> state that</w:t>
      </w:r>
      <w:r w:rsidR="00E4618A">
        <w:rPr>
          <w:rFonts w:ascii="Arial" w:hAnsi="Arial" w:cs="Arial"/>
          <w:color w:val="000000"/>
        </w:rPr>
        <w:t>:</w:t>
      </w:r>
      <w:r w:rsidRPr="00E4618A">
        <w:rPr>
          <w:rFonts w:ascii="Arial" w:hAnsi="Arial" w:cs="Arial"/>
          <w:color w:val="000000"/>
        </w:rPr>
        <w:t xml:space="preserve"> </w:t>
      </w:r>
    </w:p>
    <w:p w14:paraId="2573270D" w14:textId="77777777" w:rsidR="00E4618A" w:rsidRPr="00E4618A" w:rsidRDefault="00E4618A" w:rsidP="00E4618A">
      <w:pPr>
        <w:spacing w:after="0" w:line="240" w:lineRule="auto"/>
        <w:rPr>
          <w:rFonts w:ascii="Arial" w:hAnsi="Arial" w:cs="Arial"/>
          <w:color w:val="000000"/>
        </w:rPr>
      </w:pPr>
    </w:p>
    <w:p w14:paraId="1B55D1E5" w14:textId="4C597211" w:rsidR="007D182B" w:rsidRDefault="007D182B" w:rsidP="00E4618A">
      <w:pPr>
        <w:spacing w:after="0" w:line="240" w:lineRule="auto"/>
        <w:ind w:left="720"/>
        <w:rPr>
          <w:rFonts w:ascii="Arial" w:hAnsi="Arial" w:cs="Arial"/>
          <w:color w:val="000000"/>
        </w:rPr>
      </w:pPr>
      <w:r w:rsidRPr="00E4618A">
        <w:rPr>
          <w:rFonts w:ascii="Arial" w:hAnsi="Arial" w:cs="Arial"/>
          <w:i/>
          <w:iCs/>
          <w:color w:val="000000"/>
        </w:rPr>
        <w:t>IL work in UK schools cannot be said to be in a good state. The survey results suggest that there is a wide and growing gap between the best practice and the rest, with many libraries relatively under-resourced and senior management support ranging from visionary and enthusiastic through to neglect</w:t>
      </w:r>
      <w:r w:rsidRPr="00E4618A">
        <w:rPr>
          <w:rFonts w:ascii="Arial" w:hAnsi="Arial" w:cs="Arial"/>
          <w:color w:val="000000"/>
        </w:rPr>
        <w:t xml:space="preserve"> (2011). </w:t>
      </w:r>
    </w:p>
    <w:p w14:paraId="245B73DE" w14:textId="77777777" w:rsidR="00E4618A" w:rsidRPr="00E4618A" w:rsidRDefault="00E4618A" w:rsidP="00E4618A">
      <w:pPr>
        <w:spacing w:after="0" w:line="240" w:lineRule="auto"/>
        <w:rPr>
          <w:rFonts w:ascii="Arial" w:hAnsi="Arial" w:cs="Arial"/>
          <w:color w:val="000000"/>
        </w:rPr>
      </w:pPr>
    </w:p>
    <w:p w14:paraId="4661EC46" w14:textId="07A90884" w:rsidR="007D182B" w:rsidRPr="00E4618A" w:rsidRDefault="007D182B" w:rsidP="00E4618A">
      <w:pPr>
        <w:spacing w:after="0" w:line="240" w:lineRule="auto"/>
        <w:rPr>
          <w:rFonts w:ascii="Arial" w:hAnsi="Arial" w:cs="Arial"/>
          <w:sz w:val="24"/>
        </w:rPr>
      </w:pPr>
      <w:r w:rsidRPr="00E4618A">
        <w:rPr>
          <w:rFonts w:ascii="Arial" w:hAnsi="Arial" w:cs="Arial"/>
          <w:color w:val="000000"/>
        </w:rPr>
        <w:t xml:space="preserve">The ‘visionary and enthusiastic’ tend to be senior leaders who know that a school library is important but often do not understand the full potential of a school librarian. A lot of focus is put on Reading for Pleasure but talk about information literacy is another thing altogether. We do know that there is always slightly more focus on </w:t>
      </w:r>
      <w:r w:rsidR="00A70D15" w:rsidRPr="00E4618A">
        <w:rPr>
          <w:rFonts w:ascii="Arial" w:hAnsi="Arial" w:cs="Arial"/>
          <w:color w:val="000000"/>
        </w:rPr>
        <w:t>IL</w:t>
      </w:r>
      <w:r w:rsidRPr="00E4618A">
        <w:rPr>
          <w:rFonts w:ascii="Arial" w:hAnsi="Arial" w:cs="Arial"/>
          <w:color w:val="000000"/>
        </w:rPr>
        <w:t xml:space="preserve"> within the sixth form where courses like the Extended Essay or Extended Project Question (EPQ) are encouraged for extra points to get into university</w:t>
      </w:r>
      <w:r w:rsidR="002416BE" w:rsidRPr="00E4618A">
        <w:rPr>
          <w:rFonts w:ascii="Arial" w:hAnsi="Arial" w:cs="Arial"/>
          <w:color w:val="000000"/>
        </w:rPr>
        <w:t>,</w:t>
      </w:r>
      <w:r w:rsidRPr="00E4618A">
        <w:rPr>
          <w:rFonts w:ascii="Arial" w:hAnsi="Arial" w:cs="Arial"/>
          <w:color w:val="000000"/>
        </w:rPr>
        <w:t xml:space="preserve"> but other than that the extent of embedding IL across the curriculum is minimal.</w:t>
      </w:r>
    </w:p>
    <w:p w14:paraId="35B2081B" w14:textId="7714D1E2" w:rsidR="007D182B" w:rsidRDefault="007D182B" w:rsidP="00E4618A">
      <w:pPr>
        <w:spacing w:after="0" w:line="240" w:lineRule="auto"/>
        <w:rPr>
          <w:rFonts w:ascii="Arial" w:hAnsi="Arial" w:cs="Arial"/>
          <w:color w:val="000000"/>
        </w:rPr>
      </w:pPr>
      <w:r w:rsidRPr="00E4618A">
        <w:rPr>
          <w:rFonts w:ascii="Arial" w:hAnsi="Arial" w:cs="Arial"/>
          <w:color w:val="000000"/>
        </w:rPr>
        <w:t xml:space="preserve">We know there are several models of </w:t>
      </w:r>
      <w:r w:rsidR="00080749" w:rsidRPr="00E4618A">
        <w:rPr>
          <w:rFonts w:ascii="Arial" w:hAnsi="Arial" w:cs="Arial"/>
          <w:color w:val="000000"/>
        </w:rPr>
        <w:t>IL</w:t>
      </w:r>
      <w:r w:rsidRPr="00E4618A">
        <w:rPr>
          <w:rFonts w:ascii="Arial" w:hAnsi="Arial" w:cs="Arial"/>
          <w:color w:val="000000"/>
        </w:rPr>
        <w:t>, such as SCONUL Seven Pillars and the National information literacy frameworks for Scotland and Wales to name a few, but even with a framework there is still a barrier to them getting a foothold into the curriculum. Trying to work alongside teachers and talking about IL often feels like a thankless task as the opportunities to teach IL regularly are few and far between. </w:t>
      </w:r>
    </w:p>
    <w:p w14:paraId="3D8FD4BC" w14:textId="77777777" w:rsidR="00E4618A" w:rsidRPr="00E4618A" w:rsidRDefault="00E4618A" w:rsidP="00E4618A">
      <w:pPr>
        <w:spacing w:after="0" w:line="240" w:lineRule="auto"/>
        <w:rPr>
          <w:rFonts w:ascii="Arial" w:hAnsi="Arial" w:cs="Arial"/>
          <w:sz w:val="24"/>
        </w:rPr>
      </w:pPr>
    </w:p>
    <w:p w14:paraId="09EDC303" w14:textId="7AB86A3E" w:rsidR="007D182B" w:rsidRDefault="007D182B" w:rsidP="00E4618A">
      <w:pPr>
        <w:spacing w:after="0" w:line="240" w:lineRule="auto"/>
        <w:rPr>
          <w:rFonts w:ascii="Arial" w:hAnsi="Arial" w:cs="Arial"/>
          <w:color w:val="000000"/>
        </w:rPr>
      </w:pPr>
      <w:r w:rsidRPr="00E4618A">
        <w:rPr>
          <w:rFonts w:ascii="Arial" w:hAnsi="Arial" w:cs="Arial"/>
          <w:color w:val="000000"/>
        </w:rPr>
        <w:t>Today, students face an overwhelming amount of information, often of varying quality and credibility. The rise of social media, online platforms and now AI has made the dissemination of misinformation easier than ever. Critical thinking, source evaluation and digital citizenship skills have become paramount. In response to these challenges, educators and school librarians need a more adaptable framework and one that fits inside the curriculum rather than outside it</w:t>
      </w:r>
      <w:r w:rsidR="002416BE" w:rsidRPr="00E4618A">
        <w:rPr>
          <w:rFonts w:ascii="Arial" w:hAnsi="Arial" w:cs="Arial"/>
          <w:color w:val="000000"/>
        </w:rPr>
        <w:t>,</w:t>
      </w:r>
      <w:r w:rsidRPr="00E4618A">
        <w:rPr>
          <w:rFonts w:ascii="Arial" w:hAnsi="Arial" w:cs="Arial"/>
          <w:color w:val="000000"/>
        </w:rPr>
        <w:t xml:space="preserve"> which IL often does. </w:t>
      </w:r>
    </w:p>
    <w:p w14:paraId="3ECACF5B" w14:textId="77777777" w:rsidR="00E4618A" w:rsidRPr="00E4618A" w:rsidRDefault="00E4618A" w:rsidP="00E4618A">
      <w:pPr>
        <w:spacing w:after="0" w:line="240" w:lineRule="auto"/>
        <w:rPr>
          <w:rFonts w:ascii="Arial" w:hAnsi="Arial" w:cs="Arial"/>
          <w:sz w:val="24"/>
        </w:rPr>
      </w:pPr>
    </w:p>
    <w:p w14:paraId="015EFD58" w14:textId="77777777" w:rsidR="007D182B" w:rsidRDefault="007D182B" w:rsidP="00E4618A">
      <w:pPr>
        <w:spacing w:after="0" w:line="240" w:lineRule="auto"/>
        <w:rPr>
          <w:rFonts w:ascii="Arial" w:hAnsi="Arial" w:cs="Arial"/>
          <w:color w:val="000000"/>
        </w:rPr>
      </w:pPr>
      <w:r w:rsidRPr="00E4618A">
        <w:rPr>
          <w:rFonts w:ascii="Arial" w:hAnsi="Arial" w:cs="Arial"/>
          <w:color w:val="000000"/>
        </w:rPr>
        <w:t>Alongside IL we can see lots of other literacies emerging such as digital, media, health and now AI literacy. If our current predicament is one of ‘neglect’, is it not time to look at a different way of teaching IL and has AI opened the door school librarians need?</w:t>
      </w:r>
    </w:p>
    <w:p w14:paraId="5B9098DD" w14:textId="77777777" w:rsidR="00E4618A" w:rsidRPr="00E4618A" w:rsidRDefault="00E4618A" w:rsidP="00E4618A">
      <w:pPr>
        <w:spacing w:after="0" w:line="240" w:lineRule="auto"/>
        <w:rPr>
          <w:rFonts w:ascii="Arial" w:hAnsi="Arial" w:cs="Arial"/>
          <w:sz w:val="24"/>
        </w:rPr>
      </w:pPr>
    </w:p>
    <w:p w14:paraId="3429D5BD" w14:textId="5A1C785D" w:rsidR="007D182B" w:rsidRDefault="007D182B" w:rsidP="00E4618A">
      <w:pPr>
        <w:keepNext/>
        <w:keepLines/>
        <w:pBdr>
          <w:top w:val="nil"/>
          <w:left w:val="nil"/>
          <w:bottom w:val="nil"/>
          <w:right w:val="nil"/>
          <w:between w:val="nil"/>
        </w:pBdr>
        <w:spacing w:after="0" w:line="240" w:lineRule="auto"/>
        <w:rPr>
          <w:rFonts w:ascii="Arial" w:eastAsia="Arial" w:hAnsi="Arial" w:cs="Arial"/>
          <w:b/>
          <w:color w:val="000000"/>
          <w:sz w:val="28"/>
          <w:szCs w:val="28"/>
        </w:rPr>
      </w:pPr>
      <w:r w:rsidRPr="00E4618A">
        <w:rPr>
          <w:rFonts w:ascii="Arial" w:eastAsia="Arial" w:hAnsi="Arial" w:cs="Arial"/>
          <w:b/>
          <w:color w:val="000000"/>
          <w:sz w:val="28"/>
          <w:szCs w:val="28"/>
        </w:rPr>
        <w:t xml:space="preserve">The Promise of AI in </w:t>
      </w:r>
      <w:r w:rsidR="002416BE" w:rsidRPr="00E4618A">
        <w:rPr>
          <w:rFonts w:ascii="Arial" w:eastAsia="Arial" w:hAnsi="Arial" w:cs="Arial"/>
          <w:b/>
          <w:color w:val="000000"/>
          <w:sz w:val="28"/>
          <w:szCs w:val="28"/>
        </w:rPr>
        <w:t>e</w:t>
      </w:r>
      <w:r w:rsidRPr="00E4618A">
        <w:rPr>
          <w:rFonts w:ascii="Arial" w:eastAsia="Arial" w:hAnsi="Arial" w:cs="Arial"/>
          <w:b/>
          <w:color w:val="000000"/>
          <w:sz w:val="28"/>
          <w:szCs w:val="28"/>
        </w:rPr>
        <w:t>ducation </w:t>
      </w:r>
    </w:p>
    <w:p w14:paraId="5B73805D" w14:textId="77777777" w:rsidR="00E4618A" w:rsidRPr="00E4618A" w:rsidRDefault="00E4618A" w:rsidP="00E4618A">
      <w:pPr>
        <w:keepNext/>
        <w:keepLines/>
        <w:pBdr>
          <w:top w:val="nil"/>
          <w:left w:val="nil"/>
          <w:bottom w:val="nil"/>
          <w:right w:val="nil"/>
          <w:between w:val="nil"/>
        </w:pBdr>
        <w:spacing w:after="0" w:line="240" w:lineRule="auto"/>
        <w:rPr>
          <w:rFonts w:ascii="Arial" w:eastAsia="Arial" w:hAnsi="Arial" w:cs="Arial"/>
          <w:b/>
          <w:color w:val="000000"/>
        </w:rPr>
      </w:pPr>
    </w:p>
    <w:p w14:paraId="43F9730D" w14:textId="6010A31B" w:rsidR="007D182B" w:rsidRDefault="007D182B" w:rsidP="00E4618A">
      <w:pPr>
        <w:spacing w:after="0" w:line="240" w:lineRule="auto"/>
        <w:rPr>
          <w:rFonts w:ascii="Arial" w:hAnsi="Arial" w:cs="Arial"/>
          <w:color w:val="000000"/>
        </w:rPr>
      </w:pPr>
      <w:r w:rsidRPr="00E4618A">
        <w:rPr>
          <w:rFonts w:ascii="Arial" w:hAnsi="Arial" w:cs="Arial"/>
          <w:color w:val="000000"/>
        </w:rPr>
        <w:t xml:space="preserve">Is the introduction of AI in our world going to open the door school librarians need and are they ready for it? It is easy to see the impact that Artificial intelligence is already having on teaching. From its ability to give teachers some of their time back, through doing many of the admin tasks, </w:t>
      </w:r>
      <w:r w:rsidRPr="00E4618A">
        <w:rPr>
          <w:rFonts w:ascii="Arial" w:hAnsi="Arial" w:cs="Arial"/>
          <w:color w:val="000000"/>
        </w:rPr>
        <w:lastRenderedPageBreak/>
        <w:t>such as lesson planning and report writing to helping with small creative tasks like creating quizzes etc.  AI will push the boundaries further with its ability to analyse vast amounts of data and create questions for analysing texts to much bigger and more personal support by creating personalised learning experiences for individual students and providing real-time feedback</w:t>
      </w:r>
      <w:r w:rsidR="00080749" w:rsidRPr="00E4618A">
        <w:rPr>
          <w:rFonts w:ascii="Arial" w:hAnsi="Arial" w:cs="Arial"/>
          <w:color w:val="000000"/>
        </w:rPr>
        <w:t>,</w:t>
      </w:r>
      <w:r w:rsidRPr="00E4618A">
        <w:rPr>
          <w:rFonts w:ascii="Arial" w:hAnsi="Arial" w:cs="Arial"/>
          <w:color w:val="000000"/>
        </w:rPr>
        <w:t xml:space="preserve"> making it a potentially powerful tool. </w:t>
      </w:r>
    </w:p>
    <w:p w14:paraId="717A27FA" w14:textId="77777777" w:rsidR="00E4618A" w:rsidRPr="00E4618A" w:rsidRDefault="00E4618A" w:rsidP="00E4618A">
      <w:pPr>
        <w:spacing w:after="0" w:line="240" w:lineRule="auto"/>
        <w:rPr>
          <w:rFonts w:ascii="Arial" w:hAnsi="Arial" w:cs="Arial"/>
          <w:sz w:val="24"/>
        </w:rPr>
      </w:pPr>
    </w:p>
    <w:p w14:paraId="53BF9253" w14:textId="7DF40842" w:rsidR="007D182B" w:rsidRDefault="007D182B" w:rsidP="00E4618A">
      <w:pPr>
        <w:spacing w:after="0" w:line="240" w:lineRule="auto"/>
        <w:rPr>
          <w:rFonts w:ascii="Arial" w:hAnsi="Arial" w:cs="Arial"/>
          <w:color w:val="000000"/>
        </w:rPr>
      </w:pPr>
      <w:r w:rsidRPr="00E4618A">
        <w:rPr>
          <w:rFonts w:ascii="Arial" w:hAnsi="Arial" w:cs="Arial"/>
          <w:color w:val="000000"/>
        </w:rPr>
        <w:t>Many school librarians on the other hand are not yet sure what to do with it. What they don’t seem to have realised is that there is work to be done as a librarian. Whilst teachers talk about plagiarism and how to catch it</w:t>
      </w:r>
      <w:r w:rsidR="00080749" w:rsidRPr="00E4618A">
        <w:rPr>
          <w:rFonts w:ascii="Arial" w:hAnsi="Arial" w:cs="Arial"/>
          <w:color w:val="000000"/>
        </w:rPr>
        <w:t>,</w:t>
      </w:r>
      <w:r w:rsidRPr="00E4618A">
        <w:rPr>
          <w:rFonts w:ascii="Arial" w:hAnsi="Arial" w:cs="Arial"/>
          <w:color w:val="000000"/>
        </w:rPr>
        <w:t xml:space="preserve"> school librarians should be talking about ethics and learning. It is a very scary time, but school librarians need to realise that everyone has had a standing start with AI and their skill set will set them apart. AI is all so new that even if they start to learn about it now, they will still be ahead of many. We can already see vast swathes of educators jumping in to use it and it is just as important for school librarians to do the same. It is difficult to have an opinion on something if you don’t even know and understand the basics. School librarians need to start playing with what is available, not only to have an idea of how it can quicken up some of their admin tasks but also that they can talk about its uses from a librarian's perspective. This is going to be different from a teacher's and school's perspective as they are the information experts, and they need to understand that this is just an extension of what they already do. AI is just another tool that needs to be investigated and navigated. </w:t>
      </w:r>
    </w:p>
    <w:p w14:paraId="59CC3CFE" w14:textId="77777777" w:rsidR="00E4618A" w:rsidRPr="00E4618A" w:rsidRDefault="00E4618A" w:rsidP="00E4618A">
      <w:pPr>
        <w:spacing w:after="0" w:line="240" w:lineRule="auto"/>
        <w:rPr>
          <w:rFonts w:ascii="Arial" w:hAnsi="Arial" w:cs="Arial"/>
          <w:sz w:val="24"/>
        </w:rPr>
      </w:pPr>
    </w:p>
    <w:p w14:paraId="775D5F27" w14:textId="2AF81CD3" w:rsidR="007D182B" w:rsidRDefault="007D182B" w:rsidP="00E4618A">
      <w:pPr>
        <w:spacing w:after="0" w:line="240" w:lineRule="auto"/>
        <w:rPr>
          <w:rFonts w:ascii="Arial" w:hAnsi="Arial" w:cs="Arial"/>
          <w:color w:val="000000"/>
        </w:rPr>
      </w:pPr>
      <w:r w:rsidRPr="00E4618A">
        <w:rPr>
          <w:rFonts w:ascii="Arial" w:hAnsi="Arial" w:cs="Arial"/>
          <w:color w:val="000000"/>
        </w:rPr>
        <w:t>Whilst educators and governments discuss and try and work out how to use AI within an education setting</w:t>
      </w:r>
      <w:r w:rsidR="004D6197" w:rsidRPr="00E4618A">
        <w:rPr>
          <w:rFonts w:ascii="Arial" w:hAnsi="Arial" w:cs="Arial"/>
          <w:color w:val="000000"/>
        </w:rPr>
        <w:t>,</w:t>
      </w:r>
      <w:r w:rsidRPr="00E4618A">
        <w:rPr>
          <w:rFonts w:ascii="Arial" w:hAnsi="Arial" w:cs="Arial"/>
          <w:color w:val="000000"/>
        </w:rPr>
        <w:t xml:space="preserve"> it has been interesting to listen to these conversations. There is real fear but also excitement that at last there is an opportunity for change from teaching to the test to something more substantial and useful for today's world. It is these conversations that make me understand that this is a particularly important time for school librarians. A time to raise their voices and talk about their expertise within the changes that are coming. </w:t>
      </w:r>
    </w:p>
    <w:p w14:paraId="1BBC2823" w14:textId="77777777" w:rsidR="00E4618A" w:rsidRPr="00E4618A" w:rsidRDefault="00E4618A" w:rsidP="00E4618A">
      <w:pPr>
        <w:spacing w:after="0" w:line="240" w:lineRule="auto"/>
        <w:rPr>
          <w:rFonts w:ascii="Arial" w:hAnsi="Arial" w:cs="Arial"/>
          <w:sz w:val="24"/>
        </w:rPr>
      </w:pPr>
    </w:p>
    <w:p w14:paraId="541855AD" w14:textId="07BB9C8A" w:rsidR="007D182B" w:rsidRPr="00E4618A" w:rsidRDefault="007D182B" w:rsidP="00E4618A">
      <w:pPr>
        <w:keepNext/>
        <w:keepLines/>
        <w:pBdr>
          <w:top w:val="nil"/>
          <w:left w:val="nil"/>
          <w:bottom w:val="nil"/>
          <w:right w:val="nil"/>
          <w:between w:val="nil"/>
        </w:pBdr>
        <w:spacing w:after="0" w:line="240" w:lineRule="auto"/>
        <w:rPr>
          <w:rFonts w:ascii="Arial" w:eastAsia="Arial" w:hAnsi="Arial" w:cs="Arial"/>
          <w:b/>
          <w:color w:val="000000"/>
          <w:sz w:val="28"/>
          <w:szCs w:val="28"/>
        </w:rPr>
      </w:pPr>
      <w:r w:rsidRPr="00E4618A">
        <w:rPr>
          <w:rFonts w:ascii="Arial" w:eastAsia="Arial" w:hAnsi="Arial" w:cs="Arial"/>
          <w:b/>
          <w:color w:val="000000"/>
          <w:sz w:val="28"/>
          <w:szCs w:val="28"/>
        </w:rPr>
        <w:t xml:space="preserve">The </w:t>
      </w:r>
      <w:r w:rsidR="004C6111">
        <w:rPr>
          <w:rFonts w:ascii="Arial" w:eastAsia="Arial" w:hAnsi="Arial" w:cs="Arial"/>
          <w:b/>
          <w:color w:val="000000"/>
          <w:sz w:val="28"/>
          <w:szCs w:val="28"/>
        </w:rPr>
        <w:t>i</w:t>
      </w:r>
      <w:r w:rsidRPr="00E4618A">
        <w:rPr>
          <w:rFonts w:ascii="Arial" w:eastAsia="Arial" w:hAnsi="Arial" w:cs="Arial"/>
          <w:b/>
          <w:color w:val="000000"/>
          <w:sz w:val="28"/>
          <w:szCs w:val="28"/>
        </w:rPr>
        <w:t xml:space="preserve">mportance of </w:t>
      </w:r>
      <w:r w:rsidR="002416BE" w:rsidRPr="00E4618A">
        <w:rPr>
          <w:rFonts w:ascii="Arial" w:eastAsia="Arial" w:hAnsi="Arial" w:cs="Arial"/>
          <w:b/>
          <w:color w:val="000000"/>
          <w:sz w:val="28"/>
          <w:szCs w:val="28"/>
        </w:rPr>
        <w:t>i</w:t>
      </w:r>
      <w:r w:rsidRPr="00E4618A">
        <w:rPr>
          <w:rFonts w:ascii="Arial" w:eastAsia="Arial" w:hAnsi="Arial" w:cs="Arial"/>
          <w:b/>
          <w:color w:val="000000"/>
          <w:sz w:val="28"/>
          <w:szCs w:val="28"/>
        </w:rPr>
        <w:t xml:space="preserve">nquiry-based </w:t>
      </w:r>
      <w:r w:rsidR="002416BE" w:rsidRPr="00E4618A">
        <w:rPr>
          <w:rFonts w:ascii="Arial" w:eastAsia="Arial" w:hAnsi="Arial" w:cs="Arial"/>
          <w:b/>
          <w:color w:val="000000"/>
          <w:sz w:val="28"/>
          <w:szCs w:val="28"/>
        </w:rPr>
        <w:t>l</w:t>
      </w:r>
      <w:r w:rsidRPr="00E4618A">
        <w:rPr>
          <w:rFonts w:ascii="Arial" w:eastAsia="Arial" w:hAnsi="Arial" w:cs="Arial"/>
          <w:b/>
          <w:color w:val="000000"/>
          <w:sz w:val="28"/>
          <w:szCs w:val="28"/>
        </w:rPr>
        <w:t>earning</w:t>
      </w:r>
    </w:p>
    <w:p w14:paraId="24C82474" w14:textId="77777777" w:rsidR="00E4618A" w:rsidRDefault="00E4618A" w:rsidP="00E4618A">
      <w:pPr>
        <w:spacing w:after="0" w:line="240" w:lineRule="auto"/>
        <w:rPr>
          <w:rFonts w:ascii="Arial" w:hAnsi="Arial" w:cs="Arial"/>
          <w:color w:val="000000"/>
        </w:rPr>
      </w:pPr>
    </w:p>
    <w:p w14:paraId="449BA716" w14:textId="1C5C8788" w:rsidR="007D182B" w:rsidRDefault="007D182B" w:rsidP="00E4618A">
      <w:pPr>
        <w:spacing w:after="0" w:line="240" w:lineRule="auto"/>
        <w:rPr>
          <w:rFonts w:ascii="Arial" w:hAnsi="Arial" w:cs="Arial"/>
          <w:color w:val="000000"/>
        </w:rPr>
      </w:pPr>
      <w:r w:rsidRPr="00E4618A">
        <w:rPr>
          <w:rFonts w:ascii="Arial" w:hAnsi="Arial" w:cs="Arial"/>
          <w:color w:val="000000"/>
        </w:rPr>
        <w:t>Inquiry-based learning is not a new concept, but its importance going forward cannot be overstated. This pedagogical approach encourages students to ask questions, investigate topics</w:t>
      </w:r>
      <w:r w:rsidR="00EB734A" w:rsidRPr="00E4618A">
        <w:rPr>
          <w:rFonts w:ascii="Arial" w:hAnsi="Arial" w:cs="Arial"/>
          <w:color w:val="000000"/>
        </w:rPr>
        <w:t>,</w:t>
      </w:r>
      <w:r w:rsidRPr="00E4618A">
        <w:rPr>
          <w:rFonts w:ascii="Arial" w:hAnsi="Arial" w:cs="Arial"/>
          <w:color w:val="000000"/>
        </w:rPr>
        <w:t xml:space="preserve"> and engage in critical thinking and discussion. It fosters self-directed learning, problem-solving skills, and a deeper understanding of the material. There has always been a worry that there is little time to teach knowledge through inquiry-based learning within a GCSE and A</w:t>
      </w:r>
      <w:r w:rsidR="004D6197" w:rsidRPr="00E4618A">
        <w:rPr>
          <w:rFonts w:ascii="Arial" w:hAnsi="Arial" w:cs="Arial"/>
          <w:color w:val="000000"/>
        </w:rPr>
        <w:t>-</w:t>
      </w:r>
      <w:r w:rsidRPr="00E4618A">
        <w:rPr>
          <w:rFonts w:ascii="Arial" w:hAnsi="Arial" w:cs="Arial"/>
          <w:color w:val="000000"/>
        </w:rPr>
        <w:t>Level school setting when there is a specific need to teach to the test, but this is not about either or, it is about both.  Furze puts it well in a LinkedIn Post</w:t>
      </w:r>
      <w:r w:rsidR="00EB734A" w:rsidRPr="00E4618A">
        <w:rPr>
          <w:rFonts w:ascii="Arial" w:hAnsi="Arial" w:cs="Arial"/>
          <w:color w:val="000000"/>
        </w:rPr>
        <w:t>:</w:t>
      </w:r>
      <w:r w:rsidRPr="00E4618A">
        <w:rPr>
          <w:rFonts w:ascii="Arial" w:hAnsi="Arial" w:cs="Arial"/>
          <w:color w:val="000000"/>
        </w:rPr>
        <w:t xml:space="preserve"> </w:t>
      </w:r>
    </w:p>
    <w:p w14:paraId="70E4AAA6" w14:textId="77777777" w:rsidR="00E4618A" w:rsidRPr="00E4618A" w:rsidRDefault="00E4618A" w:rsidP="00E4618A">
      <w:pPr>
        <w:spacing w:after="0" w:line="240" w:lineRule="auto"/>
        <w:rPr>
          <w:rFonts w:ascii="Arial" w:hAnsi="Arial" w:cs="Arial"/>
          <w:color w:val="000000"/>
        </w:rPr>
      </w:pPr>
    </w:p>
    <w:p w14:paraId="2265DDA5" w14:textId="3FED8CD4" w:rsidR="007D182B" w:rsidRDefault="007D182B" w:rsidP="00E4618A">
      <w:pPr>
        <w:spacing w:after="0" w:line="240" w:lineRule="auto"/>
        <w:ind w:left="720"/>
        <w:rPr>
          <w:rFonts w:ascii="Arial" w:hAnsi="Arial" w:cs="Arial"/>
          <w:color w:val="000000"/>
          <w:shd w:val="clear" w:color="auto" w:fill="FFFFFF"/>
        </w:rPr>
      </w:pPr>
      <w:r w:rsidRPr="00E4618A">
        <w:rPr>
          <w:rFonts w:ascii="Arial" w:hAnsi="Arial" w:cs="Arial"/>
          <w:i/>
          <w:iCs/>
          <w:color w:val="000000"/>
          <w:shd w:val="clear" w:color="auto" w:fill="FFFFFF"/>
        </w:rPr>
        <w:t xml:space="preserve">Where any of </w:t>
      </w:r>
      <w:proofErr w:type="gramStart"/>
      <w:r w:rsidRPr="00E4618A">
        <w:rPr>
          <w:rFonts w:ascii="Arial" w:hAnsi="Arial" w:cs="Arial"/>
          <w:i/>
          <w:iCs/>
          <w:color w:val="000000"/>
          <w:shd w:val="clear" w:color="auto" w:fill="FFFFFF"/>
        </w:rPr>
        <w:t>these fall</w:t>
      </w:r>
      <w:proofErr w:type="gramEnd"/>
      <w:r w:rsidRPr="00E4618A">
        <w:rPr>
          <w:rFonts w:ascii="Arial" w:hAnsi="Arial" w:cs="Arial"/>
          <w:i/>
          <w:iCs/>
          <w:color w:val="000000"/>
          <w:shd w:val="clear" w:color="auto" w:fill="FFFFFF"/>
        </w:rPr>
        <w:t xml:space="preserve"> down is not in the theory, it's in the implementation. Explicit instruction </w:t>
      </w:r>
      <w:proofErr w:type="gramStart"/>
      <w:r w:rsidRPr="00E4618A">
        <w:rPr>
          <w:rFonts w:ascii="Arial" w:hAnsi="Arial" w:cs="Arial"/>
          <w:i/>
          <w:iCs/>
          <w:color w:val="000000"/>
          <w:shd w:val="clear" w:color="auto" w:fill="FFFFFF"/>
        </w:rPr>
        <w:t>falls down</w:t>
      </w:r>
      <w:proofErr w:type="gramEnd"/>
      <w:r w:rsidRPr="00E4618A">
        <w:rPr>
          <w:rFonts w:ascii="Arial" w:hAnsi="Arial" w:cs="Arial"/>
          <w:i/>
          <w:iCs/>
          <w:color w:val="000000"/>
          <w:shd w:val="clear" w:color="auto" w:fill="FFFFFF"/>
        </w:rPr>
        <w:t xml:space="preserve"> when it becomes the arbitrary dissemination of dry, unnecessary information that can be accessed in other ways. Inquiry learning breaks down when it becomes a "choose your own adventure" story with too little guidance and structure</w:t>
      </w:r>
      <w:r w:rsidRPr="00E4618A">
        <w:rPr>
          <w:rFonts w:ascii="Arial" w:hAnsi="Arial" w:cs="Arial"/>
          <w:color w:val="000000"/>
          <w:shd w:val="clear" w:color="auto" w:fill="FFFFFF"/>
        </w:rPr>
        <w:t xml:space="preserve"> (2022).</w:t>
      </w:r>
    </w:p>
    <w:p w14:paraId="5E1D95CA" w14:textId="77777777" w:rsidR="00E4618A" w:rsidRPr="00E4618A" w:rsidRDefault="00E4618A" w:rsidP="00E4618A">
      <w:pPr>
        <w:spacing w:after="0" w:line="240" w:lineRule="auto"/>
        <w:rPr>
          <w:rFonts w:ascii="Arial" w:hAnsi="Arial" w:cs="Arial"/>
          <w:color w:val="000000"/>
          <w:sz w:val="24"/>
        </w:rPr>
      </w:pPr>
    </w:p>
    <w:p w14:paraId="38F4D6F0" w14:textId="2A781D45" w:rsidR="007D182B" w:rsidRDefault="007D182B" w:rsidP="00E4618A">
      <w:pPr>
        <w:spacing w:after="0" w:line="240" w:lineRule="auto"/>
        <w:rPr>
          <w:rFonts w:ascii="Arial" w:hAnsi="Arial" w:cs="Arial"/>
          <w:color w:val="000000"/>
          <w:shd w:val="clear" w:color="auto" w:fill="FFFFFF"/>
        </w:rPr>
      </w:pPr>
      <w:r w:rsidRPr="00E4618A">
        <w:rPr>
          <w:rFonts w:ascii="Arial" w:hAnsi="Arial" w:cs="Arial"/>
          <w:color w:val="000000"/>
          <w:shd w:val="clear" w:color="auto" w:fill="FFFFFF"/>
        </w:rPr>
        <w:t xml:space="preserve">Furthermore, there is a train of thought that </w:t>
      </w:r>
      <w:r w:rsidR="00E761CF" w:rsidRPr="00E4618A">
        <w:rPr>
          <w:rFonts w:ascii="Arial" w:hAnsi="Arial" w:cs="Arial"/>
          <w:color w:val="000000"/>
          <w:shd w:val="clear" w:color="auto" w:fill="FFFFFF"/>
        </w:rPr>
        <w:t>IL</w:t>
      </w:r>
      <w:r w:rsidRPr="00E4618A">
        <w:rPr>
          <w:rFonts w:ascii="Arial" w:hAnsi="Arial" w:cs="Arial"/>
          <w:color w:val="000000"/>
          <w:shd w:val="clear" w:color="auto" w:fill="FFFFFF"/>
        </w:rPr>
        <w:t xml:space="preserve"> skills are more important or more useful than inquiry-based learning</w:t>
      </w:r>
      <w:r w:rsidR="00E761CF" w:rsidRPr="00E4618A">
        <w:rPr>
          <w:rFonts w:ascii="Arial" w:hAnsi="Arial" w:cs="Arial"/>
          <w:color w:val="000000"/>
          <w:shd w:val="clear" w:color="auto" w:fill="FFFFFF"/>
        </w:rPr>
        <w:t>,</w:t>
      </w:r>
      <w:r w:rsidRPr="00E4618A">
        <w:rPr>
          <w:rFonts w:ascii="Arial" w:hAnsi="Arial" w:cs="Arial"/>
          <w:color w:val="000000"/>
          <w:shd w:val="clear" w:color="auto" w:fill="FFFFFF"/>
        </w:rPr>
        <w:t xml:space="preserve"> however, </w:t>
      </w:r>
      <w:proofErr w:type="spellStart"/>
      <w:r w:rsidRPr="00E4618A">
        <w:rPr>
          <w:rFonts w:ascii="Arial" w:hAnsi="Arial" w:cs="Arial"/>
          <w:color w:val="000000"/>
          <w:shd w:val="clear" w:color="auto" w:fill="FFFFFF"/>
        </w:rPr>
        <w:t>Gaskque</w:t>
      </w:r>
      <w:proofErr w:type="spellEnd"/>
      <w:r w:rsidRPr="00E4618A">
        <w:rPr>
          <w:rFonts w:ascii="Arial" w:hAnsi="Arial" w:cs="Arial"/>
          <w:color w:val="000000"/>
          <w:shd w:val="clear" w:color="auto" w:fill="FFFFFF"/>
        </w:rPr>
        <w:t xml:space="preserve"> </w:t>
      </w:r>
      <w:r w:rsidR="00EB734A" w:rsidRPr="00E4618A">
        <w:rPr>
          <w:rFonts w:ascii="Arial" w:hAnsi="Arial" w:cs="Arial"/>
          <w:color w:val="000000"/>
          <w:shd w:val="clear" w:color="auto" w:fill="FFFFFF"/>
        </w:rPr>
        <w:t xml:space="preserve">(2016) </w:t>
      </w:r>
      <w:r w:rsidRPr="00E4618A">
        <w:rPr>
          <w:rFonts w:ascii="Arial" w:hAnsi="Arial" w:cs="Arial"/>
          <w:color w:val="000000"/>
          <w:shd w:val="clear" w:color="auto" w:fill="FFFFFF"/>
        </w:rPr>
        <w:t xml:space="preserve">highlights that “Reed and </w:t>
      </w:r>
      <w:proofErr w:type="spellStart"/>
      <w:r w:rsidRPr="00E4618A">
        <w:rPr>
          <w:rFonts w:ascii="Arial" w:hAnsi="Arial" w:cs="Arial"/>
          <w:color w:val="000000"/>
          <w:shd w:val="clear" w:color="auto" w:fill="FFFFFF"/>
        </w:rPr>
        <w:t>Straveva</w:t>
      </w:r>
      <w:proofErr w:type="spellEnd"/>
      <w:r w:rsidRPr="00E4618A">
        <w:rPr>
          <w:rFonts w:ascii="Arial" w:hAnsi="Arial" w:cs="Arial"/>
          <w:color w:val="000000"/>
          <w:shd w:val="clear" w:color="auto" w:fill="FFFFFF"/>
        </w:rPr>
        <w:t xml:space="preserve"> (2006) argue that IL teaching without a reflective thinking approach makes it a mere set of abilities” which is why the combination of </w:t>
      </w:r>
      <w:r w:rsidR="00693B17" w:rsidRPr="00E4618A">
        <w:rPr>
          <w:rFonts w:ascii="Arial" w:hAnsi="Arial" w:cs="Arial"/>
          <w:color w:val="000000"/>
          <w:shd w:val="clear" w:color="auto" w:fill="FFFFFF"/>
        </w:rPr>
        <w:t>IL</w:t>
      </w:r>
      <w:r w:rsidRPr="00E4618A">
        <w:rPr>
          <w:rFonts w:ascii="Arial" w:hAnsi="Arial" w:cs="Arial"/>
          <w:color w:val="000000"/>
          <w:shd w:val="clear" w:color="auto" w:fill="FFFFFF"/>
        </w:rPr>
        <w:t xml:space="preserve"> within inquiry-based learning is so essential. </w:t>
      </w:r>
    </w:p>
    <w:p w14:paraId="3660B24C" w14:textId="77777777" w:rsidR="00E4618A" w:rsidRPr="00E4618A" w:rsidRDefault="00E4618A" w:rsidP="00E4618A">
      <w:pPr>
        <w:spacing w:after="0" w:line="240" w:lineRule="auto"/>
        <w:rPr>
          <w:rFonts w:ascii="Arial" w:hAnsi="Arial" w:cs="Arial"/>
          <w:color w:val="000000"/>
          <w:sz w:val="24"/>
        </w:rPr>
      </w:pPr>
    </w:p>
    <w:p w14:paraId="23E6806B" w14:textId="41404296" w:rsidR="007D182B" w:rsidRDefault="007D182B" w:rsidP="00E4618A">
      <w:pPr>
        <w:spacing w:after="0" w:line="240" w:lineRule="auto"/>
        <w:rPr>
          <w:rFonts w:ascii="Arial" w:hAnsi="Arial" w:cs="Arial"/>
          <w:color w:val="000000"/>
        </w:rPr>
      </w:pPr>
      <w:r w:rsidRPr="00E4618A">
        <w:rPr>
          <w:rFonts w:ascii="Arial" w:hAnsi="Arial" w:cs="Arial"/>
          <w:color w:val="000000"/>
        </w:rPr>
        <w:lastRenderedPageBreak/>
        <w:t>There seems to be far more discussion now about the need for inquiry</w:t>
      </w:r>
      <w:r w:rsidR="00E761CF" w:rsidRPr="00E4618A">
        <w:rPr>
          <w:rFonts w:ascii="Arial" w:hAnsi="Arial" w:cs="Arial"/>
          <w:color w:val="000000"/>
        </w:rPr>
        <w:t>-based</w:t>
      </w:r>
      <w:r w:rsidRPr="00E4618A">
        <w:rPr>
          <w:rFonts w:ascii="Arial" w:hAnsi="Arial" w:cs="Arial"/>
          <w:color w:val="000000"/>
        </w:rPr>
        <w:t xml:space="preserve"> learning within the AI world. It is also the case that with the dawn of AI our students are going to need the skills of learning how to learn more than ever and this is the starting point right here. </w:t>
      </w:r>
    </w:p>
    <w:p w14:paraId="6C283CCA" w14:textId="77777777" w:rsidR="00E4618A" w:rsidRPr="00E4618A" w:rsidRDefault="00E4618A" w:rsidP="00E4618A">
      <w:pPr>
        <w:spacing w:after="0" w:line="240" w:lineRule="auto"/>
        <w:rPr>
          <w:rFonts w:ascii="Arial" w:hAnsi="Arial" w:cs="Arial"/>
          <w:color w:val="000000"/>
          <w:sz w:val="24"/>
        </w:rPr>
      </w:pPr>
    </w:p>
    <w:p w14:paraId="5CD94A6F" w14:textId="403CF49C" w:rsidR="007D182B" w:rsidRDefault="007D182B" w:rsidP="00E4618A">
      <w:pPr>
        <w:spacing w:after="0" w:line="240" w:lineRule="auto"/>
        <w:rPr>
          <w:rFonts w:ascii="Arial" w:hAnsi="Arial" w:cs="Arial"/>
          <w:color w:val="000000"/>
        </w:rPr>
      </w:pPr>
      <w:r w:rsidRPr="00E4618A">
        <w:rPr>
          <w:rFonts w:ascii="Arial" w:hAnsi="Arial" w:cs="Arial"/>
          <w:color w:val="000000"/>
        </w:rPr>
        <w:t xml:space="preserve">Incorporating inquiry-based learning into the curriculum allows students to become active participants in their education, making connections between different subjects and applying their knowledge to real-world problems. This approach aligns closely with the goals of </w:t>
      </w:r>
      <w:r w:rsidR="00E761CF" w:rsidRPr="00E4618A">
        <w:rPr>
          <w:rFonts w:ascii="Arial" w:hAnsi="Arial" w:cs="Arial"/>
          <w:color w:val="000000"/>
        </w:rPr>
        <w:t>IL</w:t>
      </w:r>
      <w:r w:rsidRPr="00E4618A">
        <w:rPr>
          <w:rFonts w:ascii="Arial" w:hAnsi="Arial" w:cs="Arial"/>
          <w:color w:val="000000"/>
        </w:rPr>
        <w:t>, as it empowers students to seek, evaluate and use information in meaningful ways. </w:t>
      </w:r>
    </w:p>
    <w:p w14:paraId="453C8FDE" w14:textId="77777777" w:rsidR="00E4618A" w:rsidRPr="00E4618A" w:rsidRDefault="00E4618A" w:rsidP="00E4618A">
      <w:pPr>
        <w:spacing w:after="0" w:line="240" w:lineRule="auto"/>
        <w:rPr>
          <w:rFonts w:ascii="Arial" w:hAnsi="Arial" w:cs="Arial"/>
          <w:sz w:val="24"/>
        </w:rPr>
      </w:pPr>
    </w:p>
    <w:p w14:paraId="17095BB2" w14:textId="355931B6" w:rsidR="007D182B" w:rsidRPr="00E4618A" w:rsidRDefault="007D182B" w:rsidP="00E4618A">
      <w:pPr>
        <w:keepNext/>
        <w:keepLines/>
        <w:pBdr>
          <w:top w:val="nil"/>
          <w:left w:val="nil"/>
          <w:bottom w:val="nil"/>
          <w:right w:val="nil"/>
          <w:between w:val="nil"/>
        </w:pBdr>
        <w:spacing w:after="0" w:line="240" w:lineRule="auto"/>
        <w:rPr>
          <w:rFonts w:ascii="Arial" w:eastAsia="Arial" w:hAnsi="Arial" w:cs="Arial"/>
          <w:b/>
          <w:color w:val="000000"/>
          <w:sz w:val="28"/>
          <w:szCs w:val="28"/>
        </w:rPr>
      </w:pPr>
      <w:r w:rsidRPr="00E4618A">
        <w:rPr>
          <w:rFonts w:ascii="Arial" w:eastAsia="Arial" w:hAnsi="Arial" w:cs="Arial"/>
          <w:b/>
          <w:color w:val="000000"/>
          <w:sz w:val="28"/>
          <w:szCs w:val="28"/>
        </w:rPr>
        <w:t xml:space="preserve">Does this mean the end of teaching </w:t>
      </w:r>
      <w:r w:rsidR="004C6111">
        <w:rPr>
          <w:rFonts w:ascii="Arial" w:eastAsia="Arial" w:hAnsi="Arial" w:cs="Arial"/>
          <w:b/>
          <w:color w:val="000000"/>
          <w:sz w:val="28"/>
          <w:szCs w:val="28"/>
        </w:rPr>
        <w:t>IL</w:t>
      </w:r>
      <w:r w:rsidRPr="00E4618A">
        <w:rPr>
          <w:rFonts w:ascii="Arial" w:eastAsia="Arial" w:hAnsi="Arial" w:cs="Arial"/>
          <w:b/>
          <w:color w:val="000000"/>
          <w:sz w:val="28"/>
          <w:szCs w:val="28"/>
        </w:rPr>
        <w:t>?</w:t>
      </w:r>
    </w:p>
    <w:p w14:paraId="18E93DC3" w14:textId="77777777" w:rsidR="00E4618A" w:rsidRDefault="00E4618A" w:rsidP="00E4618A">
      <w:pPr>
        <w:spacing w:after="0" w:line="240" w:lineRule="auto"/>
        <w:rPr>
          <w:rFonts w:ascii="Arial" w:hAnsi="Arial" w:cs="Arial"/>
          <w:color w:val="000000"/>
        </w:rPr>
      </w:pPr>
    </w:p>
    <w:p w14:paraId="5D0F6732" w14:textId="3F6821E6" w:rsidR="007D182B" w:rsidRDefault="007D182B" w:rsidP="00E4618A">
      <w:pPr>
        <w:spacing w:after="0" w:line="240" w:lineRule="auto"/>
        <w:rPr>
          <w:rFonts w:ascii="Arial" w:hAnsi="Arial" w:cs="Arial"/>
          <w:color w:val="000000"/>
        </w:rPr>
      </w:pPr>
      <w:r w:rsidRPr="00E4618A">
        <w:rPr>
          <w:rFonts w:ascii="Arial" w:hAnsi="Arial" w:cs="Arial"/>
          <w:color w:val="000000"/>
        </w:rPr>
        <w:t>Having said that inquiry-based learning is going to be the way forward</w:t>
      </w:r>
      <w:r w:rsidR="00E761CF" w:rsidRPr="00E4618A">
        <w:rPr>
          <w:rFonts w:ascii="Arial" w:hAnsi="Arial" w:cs="Arial"/>
          <w:color w:val="000000"/>
        </w:rPr>
        <w:t>,</w:t>
      </w:r>
      <w:r w:rsidRPr="00E4618A">
        <w:rPr>
          <w:rFonts w:ascii="Arial" w:hAnsi="Arial" w:cs="Arial"/>
          <w:color w:val="000000"/>
        </w:rPr>
        <w:t xml:space="preserve"> I am not saying that the teaching of </w:t>
      </w:r>
      <w:r w:rsidR="0084704F" w:rsidRPr="00E4618A">
        <w:rPr>
          <w:rFonts w:ascii="Arial" w:hAnsi="Arial" w:cs="Arial"/>
          <w:color w:val="000000"/>
        </w:rPr>
        <w:t>IL</w:t>
      </w:r>
      <w:r w:rsidRPr="00E4618A">
        <w:rPr>
          <w:rFonts w:ascii="Arial" w:hAnsi="Arial" w:cs="Arial"/>
          <w:color w:val="000000"/>
        </w:rPr>
        <w:t xml:space="preserve"> skills is no longer important. </w:t>
      </w:r>
      <w:r w:rsidR="0084704F" w:rsidRPr="00E4618A">
        <w:rPr>
          <w:rFonts w:ascii="Arial" w:hAnsi="Arial" w:cs="Arial"/>
          <w:color w:val="000000"/>
        </w:rPr>
        <w:t>IL</w:t>
      </w:r>
      <w:r w:rsidRPr="00E4618A">
        <w:rPr>
          <w:rFonts w:ascii="Arial" w:hAnsi="Arial" w:cs="Arial"/>
          <w:color w:val="000000"/>
        </w:rPr>
        <w:t xml:space="preserve"> skills are essential within inquiry-based learning. I just feel that there is a wider picture than the teaching of </w:t>
      </w:r>
      <w:r w:rsidR="0084704F" w:rsidRPr="00E4618A">
        <w:rPr>
          <w:rFonts w:ascii="Arial" w:hAnsi="Arial" w:cs="Arial"/>
          <w:color w:val="000000"/>
        </w:rPr>
        <w:t>IL</w:t>
      </w:r>
      <w:r w:rsidRPr="00E4618A">
        <w:rPr>
          <w:rFonts w:ascii="Arial" w:hAnsi="Arial" w:cs="Arial"/>
          <w:color w:val="000000"/>
        </w:rPr>
        <w:t xml:space="preserve"> skills on their own or as an add on to the curriculum. Looking at teaching </w:t>
      </w:r>
      <w:r w:rsidR="0084704F" w:rsidRPr="00E4618A">
        <w:rPr>
          <w:rFonts w:ascii="Arial" w:hAnsi="Arial" w:cs="Arial"/>
          <w:color w:val="000000"/>
        </w:rPr>
        <w:t>IL</w:t>
      </w:r>
      <w:r w:rsidRPr="00E4618A">
        <w:rPr>
          <w:rFonts w:ascii="Arial" w:hAnsi="Arial" w:cs="Arial"/>
          <w:color w:val="000000"/>
        </w:rPr>
        <w:t xml:space="preserve"> within inquiry allows school librarians to work alongside teachers more effectively and in a way that helps teachers understand that these skills are part of the educational process. If the introduction of AI does impact teaching to a more skills-based curriculum</w:t>
      </w:r>
      <w:r w:rsidR="0084704F" w:rsidRPr="00E4618A">
        <w:rPr>
          <w:rFonts w:ascii="Arial" w:hAnsi="Arial" w:cs="Arial"/>
          <w:color w:val="000000"/>
        </w:rPr>
        <w:t>,</w:t>
      </w:r>
      <w:r w:rsidRPr="00E4618A">
        <w:rPr>
          <w:rFonts w:ascii="Arial" w:hAnsi="Arial" w:cs="Arial"/>
          <w:color w:val="000000"/>
        </w:rPr>
        <w:t xml:space="preserve"> school librarians must be able to move quickly to explain what they are about and the expertise they can bring. </w:t>
      </w:r>
    </w:p>
    <w:p w14:paraId="792ED772" w14:textId="77777777" w:rsidR="00E4618A" w:rsidRPr="00E4618A" w:rsidRDefault="00E4618A" w:rsidP="00E4618A">
      <w:pPr>
        <w:spacing w:after="0" w:line="240" w:lineRule="auto"/>
        <w:rPr>
          <w:rFonts w:ascii="Arial" w:hAnsi="Arial" w:cs="Arial"/>
          <w:sz w:val="24"/>
        </w:rPr>
      </w:pPr>
    </w:p>
    <w:p w14:paraId="32F6D776" w14:textId="3016BE5F" w:rsidR="007D182B" w:rsidRDefault="007D182B" w:rsidP="00E4618A">
      <w:pPr>
        <w:spacing w:after="0" w:line="240" w:lineRule="auto"/>
        <w:rPr>
          <w:rFonts w:ascii="Arial" w:hAnsi="Arial" w:cs="Arial"/>
          <w:color w:val="000000"/>
        </w:rPr>
      </w:pPr>
      <w:r w:rsidRPr="00E4618A">
        <w:rPr>
          <w:rFonts w:ascii="Arial" w:hAnsi="Arial" w:cs="Arial"/>
          <w:color w:val="000000"/>
        </w:rPr>
        <w:t>To do this</w:t>
      </w:r>
      <w:r w:rsidR="0084704F" w:rsidRPr="00E4618A">
        <w:rPr>
          <w:rFonts w:ascii="Arial" w:hAnsi="Arial" w:cs="Arial"/>
          <w:color w:val="000000"/>
        </w:rPr>
        <w:t>,</w:t>
      </w:r>
      <w:r w:rsidRPr="00E4618A">
        <w:rPr>
          <w:rFonts w:ascii="Arial" w:hAnsi="Arial" w:cs="Arial"/>
          <w:color w:val="000000"/>
        </w:rPr>
        <w:t xml:space="preserve"> school librarians will need </w:t>
      </w:r>
      <w:r w:rsidR="00C555A6" w:rsidRPr="00E4618A">
        <w:rPr>
          <w:rFonts w:ascii="Arial" w:hAnsi="Arial" w:cs="Arial"/>
          <w:color w:val="000000"/>
        </w:rPr>
        <w:t xml:space="preserve">two </w:t>
      </w:r>
      <w:r w:rsidRPr="00E4618A">
        <w:rPr>
          <w:rFonts w:ascii="Arial" w:hAnsi="Arial" w:cs="Arial"/>
          <w:color w:val="000000"/>
        </w:rPr>
        <w:t xml:space="preserve">things. Firstly, clear guidance on what a school librarian is and does. For now, the best resource, in my opinion, </w:t>
      </w:r>
      <w:r w:rsidR="0084704F" w:rsidRPr="00E4618A">
        <w:rPr>
          <w:rFonts w:ascii="Arial" w:hAnsi="Arial" w:cs="Arial"/>
          <w:color w:val="000000"/>
        </w:rPr>
        <w:t xml:space="preserve">are </w:t>
      </w:r>
      <w:r w:rsidRPr="00E4618A">
        <w:rPr>
          <w:rFonts w:ascii="Arial" w:hAnsi="Arial" w:cs="Arial"/>
          <w:color w:val="000000"/>
        </w:rPr>
        <w:t>the IFLA School Library Guidelines, based on nearly 60 years of research</w:t>
      </w:r>
      <w:r w:rsidR="0084704F" w:rsidRPr="00E4618A">
        <w:rPr>
          <w:rFonts w:ascii="Arial" w:hAnsi="Arial" w:cs="Arial"/>
          <w:color w:val="000000"/>
        </w:rPr>
        <w:t>,</w:t>
      </w:r>
      <w:r w:rsidRPr="00E4618A">
        <w:rPr>
          <w:rFonts w:ascii="Arial" w:hAnsi="Arial" w:cs="Arial"/>
          <w:color w:val="000000"/>
        </w:rPr>
        <w:t xml:space="preserve"> </w:t>
      </w:r>
      <w:r w:rsidR="0084704F" w:rsidRPr="00E4618A">
        <w:rPr>
          <w:rFonts w:ascii="Arial" w:hAnsi="Arial" w:cs="Arial"/>
          <w:color w:val="000000"/>
        </w:rPr>
        <w:t xml:space="preserve">which have </w:t>
      </w:r>
      <w:r w:rsidRPr="00E4618A">
        <w:rPr>
          <w:rFonts w:ascii="Arial" w:hAnsi="Arial" w:cs="Arial"/>
          <w:color w:val="000000"/>
        </w:rPr>
        <w:t xml:space="preserve">just been assessed for relevance and found </w:t>
      </w:r>
      <w:r w:rsidR="0084704F" w:rsidRPr="00E4618A">
        <w:rPr>
          <w:rFonts w:ascii="Arial" w:hAnsi="Arial" w:cs="Arial"/>
          <w:color w:val="000000"/>
        </w:rPr>
        <w:t>they are</w:t>
      </w:r>
      <w:r w:rsidRPr="00E4618A">
        <w:rPr>
          <w:rFonts w:ascii="Arial" w:hAnsi="Arial" w:cs="Arial"/>
          <w:color w:val="000000"/>
        </w:rPr>
        <w:t xml:space="preserve"> still as relevant today as </w:t>
      </w:r>
      <w:r w:rsidR="0084704F" w:rsidRPr="00E4618A">
        <w:rPr>
          <w:rFonts w:ascii="Arial" w:hAnsi="Arial" w:cs="Arial"/>
          <w:color w:val="000000"/>
        </w:rPr>
        <w:t xml:space="preserve">they were </w:t>
      </w:r>
      <w:r w:rsidRPr="00E4618A">
        <w:rPr>
          <w:rFonts w:ascii="Arial" w:hAnsi="Arial" w:cs="Arial"/>
          <w:color w:val="000000"/>
        </w:rPr>
        <w:t xml:space="preserve">when </w:t>
      </w:r>
      <w:r w:rsidR="0084704F" w:rsidRPr="00E4618A">
        <w:rPr>
          <w:rFonts w:ascii="Arial" w:hAnsi="Arial" w:cs="Arial"/>
          <w:color w:val="000000"/>
        </w:rPr>
        <w:t xml:space="preserve">they were </w:t>
      </w:r>
      <w:r w:rsidRPr="00E4618A">
        <w:rPr>
          <w:rFonts w:ascii="Arial" w:hAnsi="Arial" w:cs="Arial"/>
          <w:color w:val="000000"/>
        </w:rPr>
        <w:t xml:space="preserve">revised in 2015. </w:t>
      </w:r>
      <w:r w:rsidR="00993EE3" w:rsidRPr="00E4618A">
        <w:rPr>
          <w:rFonts w:ascii="Arial" w:hAnsi="Arial" w:cs="Arial"/>
          <w:color w:val="000000"/>
        </w:rPr>
        <w:t>T</w:t>
      </w:r>
      <w:r w:rsidR="0084704F" w:rsidRPr="00E4618A">
        <w:rPr>
          <w:rFonts w:ascii="Arial" w:hAnsi="Arial" w:cs="Arial"/>
          <w:color w:val="000000"/>
        </w:rPr>
        <w:t xml:space="preserve">hey </w:t>
      </w:r>
      <w:r w:rsidRPr="00E4618A">
        <w:rPr>
          <w:rFonts w:ascii="Arial" w:hAnsi="Arial" w:cs="Arial"/>
          <w:color w:val="000000"/>
        </w:rPr>
        <w:t>provide a concrete platform for building a school library around. These aspirational and inspirational guidelines give a clear vision for schools and school librarians going forward. Giving all school librarians, whatever their background, a focus to move forward, at a pace that suits them and their school. </w:t>
      </w:r>
    </w:p>
    <w:p w14:paraId="0CFD2E64" w14:textId="77777777" w:rsidR="00E4618A" w:rsidRPr="00E4618A" w:rsidRDefault="00E4618A" w:rsidP="00E4618A">
      <w:pPr>
        <w:spacing w:after="0" w:line="240" w:lineRule="auto"/>
        <w:rPr>
          <w:rFonts w:ascii="Arial" w:hAnsi="Arial" w:cs="Arial"/>
          <w:color w:val="000000"/>
        </w:rPr>
      </w:pPr>
    </w:p>
    <w:p w14:paraId="42B48BBB" w14:textId="27E23661" w:rsidR="007D182B" w:rsidRDefault="007D182B" w:rsidP="00E4618A">
      <w:pPr>
        <w:spacing w:after="0" w:line="240" w:lineRule="auto"/>
        <w:rPr>
          <w:rFonts w:ascii="Arial" w:hAnsi="Arial" w:cs="Arial"/>
          <w:color w:val="000000"/>
        </w:rPr>
      </w:pPr>
      <w:r w:rsidRPr="00E4618A">
        <w:rPr>
          <w:rFonts w:ascii="Arial" w:hAnsi="Arial" w:cs="Arial"/>
          <w:color w:val="000000"/>
        </w:rPr>
        <w:t>The second is a framework for inquiry</w:t>
      </w:r>
      <w:r w:rsidR="0084704F" w:rsidRPr="00E4618A">
        <w:rPr>
          <w:rFonts w:ascii="Arial" w:hAnsi="Arial" w:cs="Arial"/>
          <w:color w:val="000000"/>
        </w:rPr>
        <w:t>-based</w:t>
      </w:r>
      <w:r w:rsidRPr="00E4618A">
        <w:rPr>
          <w:rFonts w:ascii="Arial" w:hAnsi="Arial" w:cs="Arial"/>
          <w:color w:val="000000"/>
        </w:rPr>
        <w:t xml:space="preserve"> learning which I feel will be an important tool for school librarians. FOSIL is the only free inquiry framework with a skills framework from reception to year 13. It includes an increasing number of resources which are ready to use and a forum of support enabling school librarians to work together. In my opinion, this makes it an essential resource for all school librarians. </w:t>
      </w:r>
    </w:p>
    <w:p w14:paraId="0154F19B" w14:textId="77777777" w:rsidR="00E4618A" w:rsidRPr="00E4618A" w:rsidRDefault="00E4618A" w:rsidP="00E4618A">
      <w:pPr>
        <w:spacing w:after="0" w:line="240" w:lineRule="auto"/>
        <w:rPr>
          <w:rFonts w:ascii="Arial" w:hAnsi="Arial" w:cs="Arial"/>
          <w:sz w:val="24"/>
        </w:rPr>
      </w:pPr>
    </w:p>
    <w:p w14:paraId="236151D0" w14:textId="70D8E31C" w:rsidR="007D182B" w:rsidRPr="00E4618A" w:rsidRDefault="007D182B" w:rsidP="00E4618A">
      <w:pPr>
        <w:keepNext/>
        <w:keepLines/>
        <w:pBdr>
          <w:top w:val="nil"/>
          <w:left w:val="nil"/>
          <w:bottom w:val="nil"/>
          <w:right w:val="nil"/>
          <w:between w:val="nil"/>
        </w:pBdr>
        <w:spacing w:after="0" w:line="240" w:lineRule="auto"/>
        <w:rPr>
          <w:rFonts w:ascii="Arial" w:eastAsia="Arial" w:hAnsi="Arial" w:cs="Arial"/>
          <w:b/>
          <w:color w:val="000000"/>
          <w:sz w:val="28"/>
          <w:szCs w:val="28"/>
        </w:rPr>
      </w:pPr>
      <w:r w:rsidRPr="00E4618A">
        <w:rPr>
          <w:rFonts w:ascii="Arial" w:eastAsia="Arial" w:hAnsi="Arial" w:cs="Arial"/>
          <w:b/>
          <w:color w:val="000000"/>
          <w:sz w:val="28"/>
          <w:szCs w:val="28"/>
        </w:rPr>
        <w:t xml:space="preserve">What will </w:t>
      </w:r>
      <w:r w:rsidR="00E4618A">
        <w:rPr>
          <w:rFonts w:ascii="Arial" w:eastAsia="Arial" w:hAnsi="Arial" w:cs="Arial"/>
          <w:b/>
          <w:color w:val="000000"/>
          <w:sz w:val="28"/>
          <w:szCs w:val="28"/>
        </w:rPr>
        <w:t>IL</w:t>
      </w:r>
      <w:r w:rsidRPr="00E4618A">
        <w:rPr>
          <w:rFonts w:ascii="Arial" w:eastAsia="Arial" w:hAnsi="Arial" w:cs="Arial"/>
          <w:b/>
          <w:color w:val="000000"/>
          <w:sz w:val="28"/>
          <w:szCs w:val="28"/>
        </w:rPr>
        <w:t xml:space="preserve"> look like in the future?</w:t>
      </w:r>
    </w:p>
    <w:p w14:paraId="407495C4" w14:textId="77777777" w:rsidR="00E4618A" w:rsidRDefault="00E4618A" w:rsidP="00E4618A">
      <w:pPr>
        <w:spacing w:after="0" w:line="240" w:lineRule="auto"/>
        <w:rPr>
          <w:rFonts w:ascii="Arial" w:hAnsi="Arial" w:cs="Arial"/>
          <w:color w:val="000000"/>
        </w:rPr>
      </w:pPr>
    </w:p>
    <w:p w14:paraId="678C59F9" w14:textId="39BA7057" w:rsidR="007D182B" w:rsidRDefault="007D182B" w:rsidP="00E4618A">
      <w:pPr>
        <w:spacing w:after="0" w:line="240" w:lineRule="auto"/>
        <w:rPr>
          <w:rFonts w:ascii="Arial" w:hAnsi="Arial" w:cs="Arial"/>
          <w:color w:val="000000"/>
        </w:rPr>
      </w:pPr>
      <w:r w:rsidRPr="00E4618A">
        <w:rPr>
          <w:rFonts w:ascii="Arial" w:hAnsi="Arial" w:cs="Arial"/>
          <w:color w:val="000000"/>
        </w:rPr>
        <w:t xml:space="preserve">I do believe that </w:t>
      </w:r>
      <w:r w:rsidR="0084704F" w:rsidRPr="00E4618A">
        <w:rPr>
          <w:rFonts w:ascii="Arial" w:hAnsi="Arial" w:cs="Arial"/>
          <w:color w:val="000000"/>
        </w:rPr>
        <w:t>IL</w:t>
      </w:r>
      <w:r w:rsidRPr="00E4618A">
        <w:rPr>
          <w:rFonts w:ascii="Arial" w:hAnsi="Arial" w:cs="Arial"/>
          <w:color w:val="000000"/>
        </w:rPr>
        <w:t xml:space="preserve"> is going to be needed more than ever in the future, from learning how to access, navigate and use quality information to learning how to use information ethically. So why do I say that inquiry</w:t>
      </w:r>
      <w:r w:rsidR="0084704F" w:rsidRPr="00E4618A">
        <w:rPr>
          <w:rFonts w:ascii="Arial" w:hAnsi="Arial" w:cs="Arial"/>
          <w:color w:val="000000"/>
        </w:rPr>
        <w:t>-based</w:t>
      </w:r>
      <w:r w:rsidRPr="00E4618A">
        <w:rPr>
          <w:rFonts w:ascii="Arial" w:hAnsi="Arial" w:cs="Arial"/>
          <w:color w:val="000000"/>
        </w:rPr>
        <w:t xml:space="preserve"> learning is also going to be the way forward? I can see that our students not only need </w:t>
      </w:r>
      <w:r w:rsidR="0084704F" w:rsidRPr="00E4618A">
        <w:rPr>
          <w:rFonts w:ascii="Arial" w:hAnsi="Arial" w:cs="Arial"/>
          <w:color w:val="000000"/>
        </w:rPr>
        <w:t>IL</w:t>
      </w:r>
      <w:r w:rsidRPr="00E4618A">
        <w:rPr>
          <w:rFonts w:ascii="Arial" w:hAnsi="Arial" w:cs="Arial"/>
          <w:color w:val="000000"/>
        </w:rPr>
        <w:t xml:space="preserve"> skills, but they also need to be encouraged to think more deeply, they need to be encouraged to ask questions and they need to be encouraged to talk about how they feel about the information that they find. It needs to be more about what they have learnt than what they have found, and these skills are found within inquiry. </w:t>
      </w:r>
    </w:p>
    <w:p w14:paraId="136E47CC" w14:textId="77777777" w:rsidR="00E4618A" w:rsidRPr="00E4618A" w:rsidRDefault="00E4618A" w:rsidP="00E4618A">
      <w:pPr>
        <w:spacing w:after="0" w:line="240" w:lineRule="auto"/>
        <w:rPr>
          <w:rFonts w:ascii="Arial" w:hAnsi="Arial" w:cs="Arial"/>
          <w:sz w:val="24"/>
        </w:rPr>
      </w:pPr>
    </w:p>
    <w:p w14:paraId="43BE9264" w14:textId="5BBCAB33" w:rsidR="007D182B" w:rsidRDefault="007D182B" w:rsidP="00E4618A">
      <w:pPr>
        <w:spacing w:after="0" w:line="240" w:lineRule="auto"/>
        <w:rPr>
          <w:rFonts w:ascii="Roboto" w:hAnsi="Roboto"/>
          <w:color w:val="000000"/>
        </w:rPr>
      </w:pPr>
      <w:r w:rsidRPr="00E4618A">
        <w:rPr>
          <w:rFonts w:ascii="Arial" w:hAnsi="Arial" w:cs="Arial"/>
          <w:color w:val="000000"/>
        </w:rPr>
        <w:t>Going forward AI is certainly going to play a big part in the education of our students in the future. This will inevitably include inquiry</w:t>
      </w:r>
      <w:r w:rsidR="00963AD9" w:rsidRPr="00E4618A">
        <w:rPr>
          <w:rFonts w:ascii="Arial" w:hAnsi="Arial" w:cs="Arial"/>
          <w:color w:val="000000"/>
        </w:rPr>
        <w:t>-</w:t>
      </w:r>
      <w:r w:rsidRPr="00E4618A">
        <w:rPr>
          <w:rFonts w:ascii="Arial" w:hAnsi="Arial" w:cs="Arial"/>
          <w:color w:val="000000"/>
        </w:rPr>
        <w:t>base</w:t>
      </w:r>
      <w:r w:rsidR="00963AD9" w:rsidRPr="00E4618A">
        <w:rPr>
          <w:rFonts w:ascii="Arial" w:hAnsi="Arial" w:cs="Arial"/>
          <w:color w:val="000000"/>
        </w:rPr>
        <w:t>d</w:t>
      </w:r>
      <w:r w:rsidRPr="00E4618A">
        <w:rPr>
          <w:rFonts w:ascii="Arial" w:hAnsi="Arial" w:cs="Arial"/>
          <w:color w:val="000000"/>
        </w:rPr>
        <w:t xml:space="preserve"> learning focusing on real world learning. This</w:t>
      </w:r>
      <w:r w:rsidR="00963AD9" w:rsidRPr="00E4618A">
        <w:rPr>
          <w:rFonts w:ascii="Arial" w:hAnsi="Arial" w:cs="Arial"/>
          <w:color w:val="000000"/>
        </w:rPr>
        <w:t>,</w:t>
      </w:r>
      <w:r w:rsidRPr="00E4618A">
        <w:rPr>
          <w:rFonts w:ascii="Arial" w:hAnsi="Arial" w:cs="Arial"/>
          <w:color w:val="000000"/>
        </w:rPr>
        <w:t xml:space="preserve"> without question</w:t>
      </w:r>
      <w:r w:rsidR="00963AD9" w:rsidRPr="00E4618A">
        <w:rPr>
          <w:rFonts w:ascii="Arial" w:hAnsi="Arial" w:cs="Arial"/>
          <w:color w:val="000000"/>
        </w:rPr>
        <w:t>,</w:t>
      </w:r>
      <w:r w:rsidRPr="00E4618A">
        <w:rPr>
          <w:rFonts w:ascii="Arial" w:hAnsi="Arial" w:cs="Arial"/>
          <w:color w:val="000000"/>
        </w:rPr>
        <w:t xml:space="preserve"> will need to include </w:t>
      </w:r>
      <w:r w:rsidR="00963AD9" w:rsidRPr="00E4618A">
        <w:rPr>
          <w:rFonts w:ascii="Arial" w:hAnsi="Arial" w:cs="Arial"/>
          <w:color w:val="000000"/>
        </w:rPr>
        <w:t>IL</w:t>
      </w:r>
      <w:r w:rsidRPr="00E4618A">
        <w:rPr>
          <w:rFonts w:ascii="Arial" w:hAnsi="Arial" w:cs="Arial"/>
          <w:color w:val="000000"/>
        </w:rPr>
        <w:t xml:space="preserve"> through inquiry</w:t>
      </w:r>
      <w:r w:rsidR="00963AD9" w:rsidRPr="00E4618A">
        <w:rPr>
          <w:rFonts w:ascii="Arial" w:hAnsi="Arial" w:cs="Arial"/>
          <w:color w:val="000000"/>
        </w:rPr>
        <w:t>-based</w:t>
      </w:r>
      <w:r w:rsidRPr="00E4618A">
        <w:rPr>
          <w:rFonts w:ascii="Arial" w:hAnsi="Arial" w:cs="Arial"/>
          <w:color w:val="000000"/>
        </w:rPr>
        <w:t xml:space="preserve"> learning. We need to find a way </w:t>
      </w:r>
      <w:r w:rsidRPr="00E4618A">
        <w:rPr>
          <w:rFonts w:ascii="Arial" w:hAnsi="Arial" w:cs="Arial"/>
          <w:color w:val="000000"/>
        </w:rPr>
        <w:lastRenderedPageBreak/>
        <w:t>forward together and engage our students and teachers in the role the school librarian can play within the educational process of their</w:t>
      </w:r>
      <w:r w:rsidRPr="00D77226">
        <w:rPr>
          <w:rFonts w:ascii="Roboto" w:hAnsi="Roboto"/>
          <w:color w:val="000000"/>
        </w:rPr>
        <w:t xml:space="preserve"> schools. </w:t>
      </w:r>
    </w:p>
    <w:p w14:paraId="0B733829" w14:textId="77777777" w:rsidR="00E4618A" w:rsidRDefault="00E4618A" w:rsidP="00E4618A">
      <w:pPr>
        <w:spacing w:after="0" w:line="240" w:lineRule="auto"/>
        <w:rPr>
          <w:rFonts w:ascii="Roboto" w:hAnsi="Roboto"/>
          <w:color w:val="000000"/>
        </w:rPr>
      </w:pPr>
    </w:p>
    <w:p w14:paraId="128F66D7" w14:textId="77777777" w:rsidR="004C6111" w:rsidRPr="00CB2553" w:rsidRDefault="004C6111" w:rsidP="004C6111">
      <w:pPr>
        <w:keepNext/>
        <w:keepLines/>
        <w:pBdr>
          <w:top w:val="nil"/>
          <w:left w:val="nil"/>
          <w:bottom w:val="nil"/>
          <w:right w:val="nil"/>
          <w:between w:val="nil"/>
        </w:pBdr>
        <w:spacing w:after="200" w:line="240" w:lineRule="auto"/>
        <w:rPr>
          <w:rFonts w:ascii="Arial" w:hAnsi="Arial" w:cs="Arial"/>
          <w:b/>
          <w:color w:val="000000"/>
          <w:sz w:val="28"/>
          <w:szCs w:val="28"/>
          <w:lang w:val="en-US"/>
        </w:rPr>
      </w:pPr>
      <w:r w:rsidRPr="00CB2553">
        <w:rPr>
          <w:rFonts w:ascii="Arial" w:hAnsi="Arial" w:cs="Arial"/>
          <w:b/>
          <w:color w:val="000000"/>
          <w:sz w:val="28"/>
          <w:szCs w:val="28"/>
          <w:lang w:val="en-US"/>
        </w:rPr>
        <w:t>Declarations</w:t>
      </w:r>
    </w:p>
    <w:p w14:paraId="22690400" w14:textId="77777777" w:rsidR="004C6111" w:rsidRDefault="004C6111" w:rsidP="004C6111">
      <w:pPr>
        <w:spacing w:after="120" w:line="240" w:lineRule="auto"/>
        <w:rPr>
          <w:rFonts w:ascii="Arial" w:eastAsiaTheme="majorEastAsia" w:hAnsi="Arial" w:cs="Arial"/>
          <w:b/>
          <w:bCs/>
          <w:color w:val="000000" w:themeColor="text1"/>
          <w:sz w:val="24"/>
          <w:szCs w:val="24"/>
          <w:lang w:val="en-US"/>
        </w:rPr>
      </w:pPr>
      <w:r w:rsidRPr="00CB2553">
        <w:rPr>
          <w:rFonts w:ascii="Arial" w:eastAsiaTheme="majorEastAsia" w:hAnsi="Arial" w:cs="Arial"/>
          <w:b/>
          <w:bCs/>
          <w:color w:val="000000" w:themeColor="text1"/>
          <w:sz w:val="24"/>
          <w:szCs w:val="24"/>
          <w:lang w:val="en-US"/>
        </w:rPr>
        <w:t>Ethics approval</w:t>
      </w:r>
    </w:p>
    <w:p w14:paraId="31CB28D3" w14:textId="77777777" w:rsidR="004C6111" w:rsidRDefault="004C6111" w:rsidP="004C6111">
      <w:pPr>
        <w:spacing w:after="240" w:line="240" w:lineRule="auto"/>
        <w:rPr>
          <w:rFonts w:ascii="ArialMT" w:hAnsi="ArialMT"/>
        </w:rPr>
      </w:pPr>
      <w:r>
        <w:rPr>
          <w:rFonts w:ascii="ArialMT" w:hAnsi="ArialMT"/>
        </w:rPr>
        <w:t xml:space="preserve">As this is a conceptual article without direct data collection or interaction with human subjects, ethical review was not considered necessary. </w:t>
      </w:r>
    </w:p>
    <w:p w14:paraId="59EA02AA" w14:textId="77777777" w:rsidR="004C6111" w:rsidRDefault="004C6111" w:rsidP="004C6111">
      <w:pPr>
        <w:spacing w:after="120" w:line="240" w:lineRule="auto"/>
        <w:rPr>
          <w:rFonts w:ascii="Arial" w:eastAsiaTheme="majorEastAsia" w:hAnsi="Arial" w:cs="Arial"/>
          <w:b/>
          <w:bCs/>
          <w:color w:val="000000" w:themeColor="text1"/>
          <w:sz w:val="24"/>
          <w:szCs w:val="24"/>
          <w:lang w:val="en-US"/>
        </w:rPr>
      </w:pPr>
      <w:r w:rsidRPr="00CB2553">
        <w:rPr>
          <w:rFonts w:ascii="Arial" w:eastAsiaTheme="majorEastAsia" w:hAnsi="Arial" w:cs="Arial"/>
          <w:b/>
          <w:bCs/>
          <w:color w:val="000000" w:themeColor="text1"/>
          <w:sz w:val="24"/>
          <w:szCs w:val="24"/>
          <w:lang w:val="en-US"/>
        </w:rPr>
        <w:t>Funding</w:t>
      </w:r>
    </w:p>
    <w:p w14:paraId="01750FB3" w14:textId="77777777" w:rsidR="004C6111" w:rsidRDefault="004C6111" w:rsidP="004C6111">
      <w:pPr>
        <w:spacing w:after="240" w:line="240" w:lineRule="auto"/>
        <w:rPr>
          <w:rStyle w:val="Hyperlink0"/>
          <w:rFonts w:ascii="Arial" w:eastAsia="Arial Unicode MS" w:hAnsi="Arial" w:cs="Arial"/>
          <w:color w:val="000000"/>
          <w:u w:color="000000"/>
          <w:bdr w:val="nil"/>
          <w:lang w:val="en-US"/>
          <w14:textOutline w14:w="0" w14:cap="flat" w14:cmpd="sng" w14:algn="ctr">
            <w14:noFill/>
            <w14:prstDash w14:val="solid"/>
            <w14:bevel/>
          </w14:textOutline>
        </w:rPr>
      </w:pPr>
      <w:r w:rsidRPr="0047766E">
        <w:rPr>
          <w:rStyle w:val="Hyperlink0"/>
          <w:rFonts w:ascii="Arial" w:eastAsia="Arial Unicode MS" w:hAnsi="Arial" w:cs="Arial"/>
          <w:color w:val="000000"/>
          <w:u w:color="000000"/>
          <w:bdr w:val="nil"/>
          <w:lang w:val="en-US"/>
          <w14:textOutline w14:w="0" w14:cap="flat" w14:cmpd="sng" w14:algn="ctr">
            <w14:noFill/>
            <w14:prstDash w14:val="solid"/>
            <w14:bevel/>
          </w14:textOutline>
        </w:rPr>
        <w:t>Not applicable.</w:t>
      </w:r>
    </w:p>
    <w:p w14:paraId="02E7F4A3" w14:textId="77777777" w:rsidR="004C6111" w:rsidRPr="008969AD" w:rsidRDefault="004C6111" w:rsidP="004C6111">
      <w:pPr>
        <w:spacing w:after="120" w:line="240" w:lineRule="auto"/>
        <w:rPr>
          <w:rFonts w:ascii="Arial" w:eastAsiaTheme="majorEastAsia" w:hAnsi="Arial" w:cs="Arial"/>
          <w:b/>
          <w:bCs/>
          <w:color w:val="000000" w:themeColor="text1"/>
          <w:sz w:val="24"/>
          <w:szCs w:val="24"/>
          <w:lang w:val="en-US"/>
        </w:rPr>
      </w:pPr>
      <w:r w:rsidRPr="0047766E">
        <w:rPr>
          <w:rFonts w:ascii="Arial" w:hAnsi="Arial" w:cs="Arial"/>
          <w:bCs/>
        </w:rPr>
        <w:t xml:space="preserve"> </w:t>
      </w:r>
      <w:r w:rsidRPr="008969AD">
        <w:rPr>
          <w:rFonts w:ascii="Arial" w:eastAsiaTheme="majorEastAsia" w:hAnsi="Arial" w:cs="Arial"/>
          <w:b/>
          <w:bCs/>
          <w:color w:val="000000" w:themeColor="text1"/>
          <w:sz w:val="24"/>
          <w:szCs w:val="24"/>
          <w:lang w:val="en-US"/>
        </w:rPr>
        <w:t>AI-generated content</w:t>
      </w:r>
    </w:p>
    <w:p w14:paraId="17A0C3F2" w14:textId="77777777" w:rsidR="004C6111" w:rsidRDefault="004C6111" w:rsidP="004C6111">
      <w:pPr>
        <w:pStyle w:val="NormalWeb"/>
        <w:spacing w:before="0" w:beforeAutospacing="0" w:after="0" w:afterAutospacing="0"/>
        <w:rPr>
          <w:rFonts w:ascii="Arial" w:hAnsi="Arial" w:cs="Arial"/>
          <w:sz w:val="22"/>
          <w:szCs w:val="22"/>
        </w:rPr>
      </w:pPr>
      <w:r w:rsidRPr="007F43DC">
        <w:rPr>
          <w:rFonts w:ascii="Arial" w:hAnsi="Arial" w:cs="Arial"/>
          <w:sz w:val="22"/>
          <w:szCs w:val="22"/>
        </w:rPr>
        <w:t>No AI tools were used.</w:t>
      </w:r>
    </w:p>
    <w:p w14:paraId="76B91B3A" w14:textId="77777777" w:rsidR="008969AD" w:rsidRPr="00E3116F" w:rsidRDefault="008969AD" w:rsidP="008969AD">
      <w:pPr>
        <w:pStyle w:val="NormalWeb"/>
        <w:spacing w:before="0" w:beforeAutospacing="0" w:after="0" w:afterAutospacing="0"/>
        <w:rPr>
          <w:lang w:val="en-US"/>
        </w:rPr>
      </w:pPr>
    </w:p>
    <w:p w14:paraId="6392E37E" w14:textId="5B12E839" w:rsidR="007D182B" w:rsidRPr="007D182B" w:rsidRDefault="007D182B" w:rsidP="007D182B">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7D182B">
        <w:rPr>
          <w:rFonts w:ascii="Arial" w:eastAsia="Arial" w:hAnsi="Arial" w:cs="Arial"/>
          <w:b/>
          <w:color w:val="000000"/>
          <w:sz w:val="28"/>
          <w:szCs w:val="28"/>
        </w:rPr>
        <w:t xml:space="preserve">References </w:t>
      </w:r>
    </w:p>
    <w:p w14:paraId="2C943D6B" w14:textId="7A02BC91" w:rsidR="007D182B" w:rsidRDefault="007D182B" w:rsidP="007D182B">
      <w:pPr>
        <w:rPr>
          <w:rFonts w:ascii="Arial" w:hAnsi="Arial" w:cs="Arial"/>
          <w:color w:val="000000"/>
        </w:rPr>
      </w:pPr>
      <w:r>
        <w:rPr>
          <w:rFonts w:ascii="Arial" w:hAnsi="Arial" w:cs="Arial"/>
          <w:color w:val="000000"/>
        </w:rPr>
        <w:t>Furze, L</w:t>
      </w:r>
      <w:r w:rsidR="004339C1">
        <w:rPr>
          <w:rFonts w:ascii="Arial" w:hAnsi="Arial" w:cs="Arial"/>
          <w:color w:val="000000"/>
        </w:rPr>
        <w:t>.</w:t>
      </w:r>
      <w:r w:rsidR="003602A4">
        <w:rPr>
          <w:rFonts w:ascii="Arial" w:hAnsi="Arial" w:cs="Arial"/>
          <w:color w:val="000000"/>
        </w:rPr>
        <w:t xml:space="preserve"> (2022)</w:t>
      </w:r>
      <w:r>
        <w:rPr>
          <w:rFonts w:ascii="Arial" w:hAnsi="Arial" w:cs="Arial"/>
          <w:color w:val="000000"/>
        </w:rPr>
        <w:t xml:space="preserve">. </w:t>
      </w:r>
      <w:hyperlink r:id="rId15" w:history="1">
        <w:r w:rsidRPr="00DA0E80">
          <w:rPr>
            <w:rStyle w:val="Hyperlink"/>
            <w:rFonts w:ascii="Arial" w:hAnsi="Arial" w:cs="Arial"/>
            <w:i/>
            <w:iCs/>
          </w:rPr>
          <w:t>Embracing the BOTH/AND in education</w:t>
        </w:r>
      </w:hyperlink>
      <w:r>
        <w:rPr>
          <w:rFonts w:ascii="Arial" w:hAnsi="Arial" w:cs="Arial"/>
          <w:i/>
          <w:iCs/>
          <w:color w:val="000000"/>
        </w:rPr>
        <w:t>.</w:t>
      </w:r>
      <w:r>
        <w:rPr>
          <w:rFonts w:ascii="Arial" w:hAnsi="Arial" w:cs="Arial"/>
          <w:color w:val="000000"/>
        </w:rPr>
        <w:t xml:space="preserve"> LinkedIn. </w:t>
      </w:r>
      <w:r w:rsidR="003602A4">
        <w:rPr>
          <w:rFonts w:ascii="Arial" w:hAnsi="Arial" w:cs="Arial"/>
          <w:color w:val="000000"/>
        </w:rPr>
        <w:t>Retrieved</w:t>
      </w:r>
      <w:r>
        <w:rPr>
          <w:rFonts w:ascii="Arial" w:hAnsi="Arial" w:cs="Arial"/>
          <w:color w:val="000000"/>
        </w:rPr>
        <w:t xml:space="preserve"> </w:t>
      </w:r>
      <w:r w:rsidR="003602A4">
        <w:rPr>
          <w:rFonts w:ascii="Arial" w:hAnsi="Arial" w:cs="Arial"/>
          <w:color w:val="000000"/>
        </w:rPr>
        <w:t>December 1,</w:t>
      </w:r>
      <w:r>
        <w:rPr>
          <w:rFonts w:ascii="Arial" w:hAnsi="Arial" w:cs="Arial"/>
          <w:color w:val="000000"/>
        </w:rPr>
        <w:t xml:space="preserve"> 2023.</w:t>
      </w:r>
    </w:p>
    <w:p w14:paraId="2E7D4662" w14:textId="2087A3F0" w:rsidR="007D182B" w:rsidRDefault="007D182B" w:rsidP="007D182B">
      <w:pPr>
        <w:rPr>
          <w:rFonts w:ascii="Arial" w:hAnsi="Arial" w:cs="Arial"/>
          <w:color w:val="000000"/>
        </w:rPr>
      </w:pPr>
      <w:proofErr w:type="spellStart"/>
      <w:r>
        <w:rPr>
          <w:rFonts w:ascii="Arial" w:hAnsi="Arial" w:cs="Arial"/>
          <w:color w:val="000000"/>
        </w:rPr>
        <w:t>Gaskque</w:t>
      </w:r>
      <w:proofErr w:type="spellEnd"/>
      <w:r>
        <w:rPr>
          <w:rFonts w:ascii="Arial" w:hAnsi="Arial" w:cs="Arial"/>
          <w:color w:val="000000"/>
        </w:rPr>
        <w:t xml:space="preserve">, K. C. G. D. </w:t>
      </w:r>
      <w:r w:rsidR="003602A4">
        <w:rPr>
          <w:rFonts w:ascii="Arial" w:hAnsi="Arial" w:cs="Arial"/>
          <w:color w:val="000000"/>
        </w:rPr>
        <w:t>(</w:t>
      </w:r>
      <w:r>
        <w:rPr>
          <w:rFonts w:ascii="Arial" w:hAnsi="Arial" w:cs="Arial"/>
          <w:color w:val="000000"/>
        </w:rPr>
        <w:t>2016</w:t>
      </w:r>
      <w:r w:rsidR="003602A4">
        <w:rPr>
          <w:rFonts w:ascii="Arial" w:hAnsi="Arial" w:cs="Arial"/>
          <w:color w:val="000000"/>
        </w:rPr>
        <w:t>)</w:t>
      </w:r>
      <w:r>
        <w:rPr>
          <w:rFonts w:ascii="Arial" w:hAnsi="Arial" w:cs="Arial"/>
          <w:color w:val="000000"/>
        </w:rPr>
        <w:t xml:space="preserve">. </w:t>
      </w:r>
      <w:hyperlink r:id="rId16" w:history="1">
        <w:r w:rsidRPr="003602A4">
          <w:rPr>
            <w:rStyle w:val="Hyperlink"/>
            <w:rFonts w:ascii="Arial" w:hAnsi="Arial" w:cs="Arial"/>
          </w:rPr>
          <w:t>Information literacy for inquiry-based learning</w:t>
        </w:r>
      </w:hyperlink>
      <w:r w:rsidRPr="003602A4">
        <w:rPr>
          <w:rFonts w:ascii="Arial" w:hAnsi="Arial" w:cs="Arial"/>
          <w:color w:val="000000"/>
        </w:rPr>
        <w:t>.</w:t>
      </w:r>
      <w:r>
        <w:rPr>
          <w:rFonts w:ascii="Arial" w:hAnsi="Arial" w:cs="Arial"/>
          <w:color w:val="000000"/>
        </w:rPr>
        <w:t xml:space="preserve"> </w:t>
      </w:r>
      <w:proofErr w:type="spellStart"/>
      <w:r>
        <w:rPr>
          <w:rFonts w:ascii="Arial" w:hAnsi="Arial" w:cs="Arial"/>
          <w:i/>
          <w:iCs/>
          <w:color w:val="000000"/>
        </w:rPr>
        <w:t>Transinformação</w:t>
      </w:r>
      <w:proofErr w:type="spellEnd"/>
      <w:r>
        <w:rPr>
          <w:rFonts w:ascii="Arial" w:hAnsi="Arial" w:cs="Arial"/>
          <w:color w:val="000000"/>
        </w:rPr>
        <w:t xml:space="preserve">, </w:t>
      </w:r>
      <w:r>
        <w:rPr>
          <w:rFonts w:ascii="Arial" w:hAnsi="Arial" w:cs="Arial"/>
          <w:i/>
          <w:iCs/>
          <w:color w:val="000000"/>
        </w:rPr>
        <w:t>28</w:t>
      </w:r>
      <w:r>
        <w:rPr>
          <w:rFonts w:ascii="Arial" w:hAnsi="Arial" w:cs="Arial"/>
          <w:color w:val="000000"/>
        </w:rPr>
        <w:t>(3), 253–262. </w:t>
      </w:r>
    </w:p>
    <w:p w14:paraId="1701E503" w14:textId="5DF4EFE4" w:rsidR="007D182B" w:rsidRDefault="007D182B" w:rsidP="003602A4">
      <w:pPr>
        <w:spacing w:after="300"/>
        <w:rPr>
          <w:rFonts w:ascii="Arial" w:hAnsi="Arial" w:cs="Arial"/>
          <w:color w:val="000000"/>
        </w:rPr>
      </w:pPr>
      <w:r>
        <w:rPr>
          <w:rFonts w:ascii="Arial" w:hAnsi="Arial" w:cs="Arial"/>
          <w:color w:val="000000"/>
        </w:rPr>
        <w:t>Reid, S.</w:t>
      </w:r>
      <w:r w:rsidR="00447B7B">
        <w:rPr>
          <w:rFonts w:ascii="Arial" w:hAnsi="Arial" w:cs="Arial"/>
          <w:color w:val="000000"/>
        </w:rPr>
        <w:t xml:space="preserve"> </w:t>
      </w:r>
      <w:r>
        <w:rPr>
          <w:rFonts w:ascii="Arial" w:hAnsi="Arial" w:cs="Arial"/>
          <w:color w:val="000000"/>
        </w:rPr>
        <w:t xml:space="preserve">L., </w:t>
      </w:r>
      <w:r w:rsidR="00A041DF">
        <w:rPr>
          <w:rFonts w:ascii="Arial" w:hAnsi="Arial" w:cs="Arial"/>
          <w:color w:val="000000"/>
        </w:rPr>
        <w:t xml:space="preserve">&amp; </w:t>
      </w:r>
      <w:proofErr w:type="spellStart"/>
      <w:r>
        <w:rPr>
          <w:rFonts w:ascii="Arial" w:hAnsi="Arial" w:cs="Arial"/>
          <w:color w:val="000000"/>
        </w:rPr>
        <w:t>Stavreva</w:t>
      </w:r>
      <w:proofErr w:type="spellEnd"/>
      <w:r>
        <w:rPr>
          <w:rFonts w:ascii="Arial" w:hAnsi="Arial" w:cs="Arial"/>
          <w:color w:val="000000"/>
        </w:rPr>
        <w:t xml:space="preserve">, K. </w:t>
      </w:r>
      <w:r w:rsidR="003602A4">
        <w:rPr>
          <w:rFonts w:ascii="Arial" w:hAnsi="Arial" w:cs="Arial"/>
          <w:color w:val="000000"/>
        </w:rPr>
        <w:t>(</w:t>
      </w:r>
      <w:r>
        <w:rPr>
          <w:rFonts w:ascii="Arial" w:hAnsi="Arial" w:cs="Arial"/>
          <w:color w:val="000000"/>
        </w:rPr>
        <w:t>2006</w:t>
      </w:r>
      <w:r w:rsidR="003602A4">
        <w:rPr>
          <w:rFonts w:ascii="Arial" w:hAnsi="Arial" w:cs="Arial"/>
          <w:color w:val="000000"/>
        </w:rPr>
        <w:t>).</w:t>
      </w:r>
      <w:r>
        <w:rPr>
          <w:rFonts w:ascii="Arial" w:hAnsi="Arial" w:cs="Arial"/>
          <w:color w:val="000000"/>
        </w:rPr>
        <w:t xml:space="preserve"> </w:t>
      </w:r>
      <w:hyperlink r:id="rId17" w:history="1">
        <w:r w:rsidRPr="00F009C1">
          <w:rPr>
            <w:rStyle w:val="Hyperlink"/>
            <w:rFonts w:ascii="Arial" w:hAnsi="Arial" w:cs="Arial"/>
          </w:rPr>
          <w:t>Layering Knowledge: Information Literacy as Critical Thinking in the Literature Classroom</w:t>
        </w:r>
      </w:hyperlink>
      <w:r>
        <w:rPr>
          <w:rFonts w:ascii="Arial" w:hAnsi="Arial" w:cs="Arial"/>
          <w:color w:val="000000"/>
        </w:rPr>
        <w:t xml:space="preserve">. </w:t>
      </w:r>
      <w:r w:rsidRPr="003602A4">
        <w:rPr>
          <w:rFonts w:ascii="Arial" w:hAnsi="Arial" w:cs="Arial"/>
          <w:i/>
          <w:iCs/>
          <w:color w:val="000000"/>
        </w:rPr>
        <w:t>Pedagogy</w:t>
      </w:r>
      <w:r w:rsidRPr="007C57AC">
        <w:rPr>
          <w:rFonts w:ascii="Arial" w:hAnsi="Arial" w:cs="Arial"/>
          <w:i/>
          <w:iCs/>
          <w:color w:val="000000"/>
        </w:rPr>
        <w:t>, 6</w:t>
      </w:r>
      <w:r w:rsidR="003602A4">
        <w:rPr>
          <w:rFonts w:ascii="Arial" w:hAnsi="Arial" w:cs="Arial"/>
          <w:color w:val="000000"/>
        </w:rPr>
        <w:t>(</w:t>
      </w:r>
      <w:r>
        <w:rPr>
          <w:rFonts w:ascii="Arial" w:hAnsi="Arial" w:cs="Arial"/>
          <w:color w:val="000000"/>
        </w:rPr>
        <w:t>3</w:t>
      </w:r>
      <w:r w:rsidR="003602A4">
        <w:rPr>
          <w:rFonts w:ascii="Arial" w:hAnsi="Arial" w:cs="Arial"/>
          <w:color w:val="000000"/>
        </w:rPr>
        <w:t>)</w:t>
      </w:r>
      <w:r>
        <w:rPr>
          <w:rFonts w:ascii="Arial" w:hAnsi="Arial" w:cs="Arial"/>
          <w:color w:val="000000"/>
        </w:rPr>
        <w:t>,</w:t>
      </w:r>
      <w:r w:rsidR="003602A4">
        <w:rPr>
          <w:rFonts w:ascii="Arial" w:hAnsi="Arial" w:cs="Arial"/>
          <w:color w:val="000000"/>
        </w:rPr>
        <w:t xml:space="preserve"> </w:t>
      </w:r>
      <w:r>
        <w:rPr>
          <w:rFonts w:ascii="Arial" w:hAnsi="Arial" w:cs="Arial"/>
          <w:color w:val="000000"/>
        </w:rPr>
        <w:t>435</w:t>
      </w:r>
      <w:r w:rsidR="003602A4">
        <w:rPr>
          <w:rFonts w:ascii="Arial" w:hAnsi="Arial" w:cs="Arial"/>
          <w:color w:val="000000"/>
        </w:rPr>
        <w:t>–</w:t>
      </w:r>
      <w:r>
        <w:rPr>
          <w:rFonts w:ascii="Arial" w:hAnsi="Arial" w:cs="Arial"/>
          <w:color w:val="000000"/>
        </w:rPr>
        <w:t>452.</w:t>
      </w:r>
    </w:p>
    <w:p w14:paraId="4541E7D8" w14:textId="4F19C776" w:rsidR="007D182B" w:rsidRDefault="007D182B" w:rsidP="007D182B">
      <w:pPr>
        <w:pBdr>
          <w:top w:val="nil"/>
          <w:left w:val="nil"/>
          <w:bottom w:val="nil"/>
          <w:right w:val="nil"/>
          <w:between w:val="nil"/>
        </w:pBdr>
        <w:spacing w:line="240" w:lineRule="auto"/>
        <w:rPr>
          <w:rFonts w:ascii="Arial" w:eastAsia="Arial" w:hAnsi="Arial" w:cs="Arial"/>
          <w:color w:val="000000"/>
        </w:rPr>
      </w:pPr>
      <w:r>
        <w:rPr>
          <w:rFonts w:ascii="Arial" w:hAnsi="Arial" w:cs="Arial"/>
          <w:color w:val="000000"/>
        </w:rPr>
        <w:t xml:space="preserve">Streatfield, D., Shaper, S., </w:t>
      </w:r>
      <w:proofErr w:type="spellStart"/>
      <w:r>
        <w:rPr>
          <w:rFonts w:ascii="Arial" w:hAnsi="Arial" w:cs="Arial"/>
          <w:color w:val="000000"/>
        </w:rPr>
        <w:t>Markless</w:t>
      </w:r>
      <w:proofErr w:type="spellEnd"/>
      <w:r>
        <w:rPr>
          <w:rFonts w:ascii="Arial" w:hAnsi="Arial" w:cs="Arial"/>
          <w:color w:val="000000"/>
        </w:rPr>
        <w:t xml:space="preserve">, S., </w:t>
      </w:r>
      <w:r w:rsidR="00A041DF">
        <w:rPr>
          <w:rFonts w:ascii="Arial" w:hAnsi="Arial" w:cs="Arial"/>
          <w:color w:val="000000"/>
        </w:rPr>
        <w:t>&amp;</w:t>
      </w:r>
      <w:r>
        <w:rPr>
          <w:rFonts w:ascii="Arial" w:hAnsi="Arial" w:cs="Arial"/>
          <w:color w:val="000000"/>
        </w:rPr>
        <w:t xml:space="preserve"> Rae-Scott, S. </w:t>
      </w:r>
      <w:r w:rsidR="00A041DF">
        <w:rPr>
          <w:rFonts w:ascii="Arial" w:hAnsi="Arial" w:cs="Arial"/>
          <w:color w:val="000000"/>
        </w:rPr>
        <w:t>(</w:t>
      </w:r>
      <w:r>
        <w:rPr>
          <w:rFonts w:ascii="Arial" w:hAnsi="Arial" w:cs="Arial"/>
          <w:color w:val="000000"/>
        </w:rPr>
        <w:t>2011</w:t>
      </w:r>
      <w:r w:rsidR="00A041DF">
        <w:rPr>
          <w:rFonts w:ascii="Arial" w:hAnsi="Arial" w:cs="Arial"/>
          <w:color w:val="000000"/>
        </w:rPr>
        <w:t>)</w:t>
      </w:r>
      <w:r>
        <w:rPr>
          <w:rFonts w:ascii="Arial" w:hAnsi="Arial" w:cs="Arial"/>
          <w:color w:val="000000"/>
        </w:rPr>
        <w:t xml:space="preserve">. </w:t>
      </w:r>
      <w:hyperlink r:id="rId18" w:history="1">
        <w:r w:rsidRPr="00A041DF">
          <w:rPr>
            <w:rStyle w:val="Hyperlink"/>
            <w:rFonts w:ascii="Arial" w:hAnsi="Arial" w:cs="Arial"/>
          </w:rPr>
          <w:t>Information literacy in United Kingdom schools: evolution, current state and prospects</w:t>
        </w:r>
      </w:hyperlink>
      <w:r w:rsidRPr="00A041DF">
        <w:rPr>
          <w:rFonts w:ascii="Arial" w:hAnsi="Arial" w:cs="Arial"/>
          <w:color w:val="000000"/>
        </w:rPr>
        <w:t>.</w:t>
      </w:r>
      <w:r>
        <w:rPr>
          <w:rFonts w:ascii="Arial" w:hAnsi="Arial" w:cs="Arial"/>
          <w:color w:val="000000"/>
        </w:rPr>
        <w:t xml:space="preserve"> </w:t>
      </w:r>
      <w:r w:rsidRPr="00A041DF">
        <w:rPr>
          <w:rFonts w:ascii="Arial" w:hAnsi="Arial" w:cs="Arial"/>
          <w:i/>
          <w:iCs/>
          <w:color w:val="000000"/>
        </w:rPr>
        <w:t xml:space="preserve">Journal of information </w:t>
      </w:r>
      <w:r w:rsidRPr="00AE09EB">
        <w:rPr>
          <w:rFonts w:ascii="Arial" w:hAnsi="Arial" w:cs="Arial"/>
          <w:color w:val="000000"/>
        </w:rPr>
        <w:t>literacy</w:t>
      </w:r>
      <w:r w:rsidRPr="00690DE4">
        <w:rPr>
          <w:rFonts w:ascii="Arial" w:hAnsi="Arial" w:cs="Arial"/>
          <w:i/>
          <w:iCs/>
          <w:color w:val="000000"/>
        </w:rPr>
        <w:t>, 5</w:t>
      </w:r>
      <w:r>
        <w:rPr>
          <w:rFonts w:ascii="Arial" w:hAnsi="Arial" w:cs="Arial"/>
          <w:color w:val="000000"/>
        </w:rPr>
        <w:t>(2), 5</w:t>
      </w:r>
      <w:r w:rsidR="00A041DF">
        <w:rPr>
          <w:rFonts w:ascii="Arial" w:hAnsi="Arial" w:cs="Arial"/>
          <w:color w:val="000000"/>
        </w:rPr>
        <w:t>–</w:t>
      </w:r>
      <w:r>
        <w:rPr>
          <w:rFonts w:ascii="Arial" w:hAnsi="Arial" w:cs="Arial"/>
          <w:color w:val="000000"/>
        </w:rPr>
        <w:t xml:space="preserve">25. </w:t>
      </w:r>
    </w:p>
    <w:p w14:paraId="40CA4D18" w14:textId="77777777" w:rsidR="00E939A8" w:rsidRDefault="00E939A8">
      <w:pPr>
        <w:pBdr>
          <w:top w:val="nil"/>
          <w:left w:val="nil"/>
          <w:bottom w:val="nil"/>
          <w:right w:val="nil"/>
          <w:between w:val="nil"/>
        </w:pBdr>
        <w:spacing w:line="240" w:lineRule="auto"/>
      </w:pPr>
    </w:p>
    <w:sectPr w:rsidR="00E939A8" w:rsidSect="00EA0FEE">
      <w:pgSz w:w="12240" w:h="15840"/>
      <w:pgMar w:top="1949" w:right="1440" w:bottom="1440" w:left="1440" w:header="720" w:footer="720" w:gutter="0"/>
      <w:pgNumType w:start="1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5C97" w14:textId="77777777" w:rsidR="007161F8" w:rsidRDefault="007161F8">
      <w:pPr>
        <w:spacing w:after="0" w:line="240" w:lineRule="auto"/>
      </w:pPr>
      <w:r>
        <w:separator/>
      </w:r>
    </w:p>
  </w:endnote>
  <w:endnote w:type="continuationSeparator" w:id="0">
    <w:p w14:paraId="07AA6FD5" w14:textId="77777777" w:rsidR="007161F8" w:rsidRDefault="0071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rialMT">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9486" w14:textId="3F2D23B1" w:rsidR="00E939A8" w:rsidRDefault="00996330">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DB0D0D">
      <w:rPr>
        <w:rFonts w:ascii="Arial" w:eastAsia="Arial" w:hAnsi="Arial" w:cs="Arial"/>
        <w:i/>
        <w:color w:val="000000"/>
        <w:sz w:val="18"/>
        <w:szCs w:val="18"/>
      </w:rPr>
      <w:t>4</w:t>
    </w:r>
    <w:r>
      <w:rPr>
        <w:rFonts w:ascii="Arial" w:eastAsia="Arial" w:hAnsi="Arial" w:cs="Arial"/>
        <w:i/>
        <w:color w:val="000000"/>
        <w:sz w:val="18"/>
        <w:szCs w:val="18"/>
      </w:rPr>
      <w:t xml:space="preserve">, </w:t>
    </w:r>
    <w:r w:rsidR="007D182B">
      <w:rPr>
        <w:rFonts w:ascii="Arial" w:eastAsia="Arial" w:hAnsi="Arial" w:cs="Arial"/>
        <w:i/>
        <w:color w:val="000000"/>
        <w:sz w:val="18"/>
        <w:szCs w:val="18"/>
      </w:rPr>
      <w:t>18</w:t>
    </w:r>
    <w:r>
      <w:rPr>
        <w:rFonts w:ascii="Arial" w:eastAsia="Arial" w:hAnsi="Arial" w:cs="Arial"/>
        <w:i/>
        <w:color w:val="000000"/>
        <w:sz w:val="18"/>
        <w:szCs w:val="18"/>
      </w:rPr>
      <w:t>(</w:t>
    </w:r>
    <w:r w:rsidR="007D182B">
      <w:rPr>
        <w:rFonts w:ascii="Arial" w:eastAsia="Arial" w:hAnsi="Arial" w:cs="Arial"/>
        <w:i/>
        <w:color w:val="000000"/>
        <w:sz w:val="18"/>
        <w:szCs w:val="18"/>
      </w:rPr>
      <w:t>1</w:t>
    </w:r>
    <w:r>
      <w:rPr>
        <w:rFonts w:ascii="Arial" w:eastAsia="Arial" w:hAnsi="Arial" w:cs="Arial"/>
        <w:i/>
        <w:color w:val="000000"/>
        <w:sz w:val="18"/>
        <w:szCs w:val="18"/>
      </w:rPr>
      <w:t>).</w:t>
    </w:r>
  </w:p>
  <w:p w14:paraId="0F7E9E24" w14:textId="38E7D3D5" w:rsidR="00E939A8" w:rsidRDefault="0099633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7D182B">
      <w:rPr>
        <w:rFonts w:ascii="Arial" w:eastAsia="Arial" w:hAnsi="Arial" w:cs="Arial"/>
        <w:i/>
        <w:color w:val="000000"/>
        <w:sz w:val="18"/>
        <w:szCs w:val="18"/>
      </w:rPr>
      <w:t>18</w:t>
    </w:r>
    <w:r>
      <w:rPr>
        <w:rFonts w:ascii="Arial" w:eastAsia="Arial" w:hAnsi="Arial" w:cs="Arial"/>
        <w:i/>
        <w:color w:val="000000"/>
        <w:sz w:val="18"/>
        <w:szCs w:val="18"/>
      </w:rPr>
      <w:t>.</w:t>
    </w:r>
    <w:r w:rsidR="007D182B">
      <w:rPr>
        <w:rFonts w:ascii="Arial" w:eastAsia="Arial" w:hAnsi="Arial" w:cs="Arial"/>
        <w:i/>
        <w:color w:val="000000"/>
        <w:sz w:val="18"/>
        <w:szCs w:val="18"/>
      </w:rPr>
      <w:t>1</w:t>
    </w:r>
    <w:r>
      <w:rPr>
        <w:rFonts w:ascii="Arial" w:eastAsia="Arial" w:hAnsi="Arial" w:cs="Arial"/>
        <w:i/>
        <w:color w:val="000000"/>
        <w:sz w:val="18"/>
        <w:szCs w:val="18"/>
      </w:rPr>
      <w:t>.</w:t>
    </w:r>
    <w:r w:rsidR="007D182B">
      <w:rPr>
        <w:rFonts w:ascii="Arial" w:eastAsia="Arial" w:hAnsi="Arial" w:cs="Arial"/>
        <w:i/>
        <w:color w:val="000000"/>
        <w:sz w:val="18"/>
        <w:szCs w:val="18"/>
      </w:rPr>
      <w:t>553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3D18" w14:textId="492F1C6B" w:rsidR="00E939A8" w:rsidRDefault="00996330" w:rsidP="00EA0FEE">
    <w:pPr>
      <w:spacing w:before="120"/>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B671D0">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758A8C45" w14:textId="77777777" w:rsidR="00E939A8" w:rsidRDefault="00E939A8">
    <w:pPr>
      <w:keepNext/>
      <w:spacing w:after="0" w:line="240" w:lineRule="auto"/>
      <w:rPr>
        <w:rFonts w:ascii="Arial" w:eastAsia="Arial" w:hAnsi="Arial" w:cs="Arial"/>
        <w:i/>
        <w:sz w:val="18"/>
        <w:szCs w:val="18"/>
      </w:rPr>
    </w:pPr>
  </w:p>
  <w:p w14:paraId="5F342901" w14:textId="2153F9EB" w:rsidR="00E939A8" w:rsidRDefault="00A1580C">
    <w:pPr>
      <w:keepNext/>
      <w:spacing w:after="0" w:line="240" w:lineRule="auto"/>
      <w:rPr>
        <w:rFonts w:ascii="Arial" w:eastAsia="Arial" w:hAnsi="Arial" w:cs="Arial"/>
        <w:i/>
        <w:sz w:val="18"/>
        <w:szCs w:val="18"/>
      </w:rPr>
    </w:pPr>
    <w:r>
      <w:rPr>
        <w:rFonts w:ascii="Arial" w:eastAsia="Arial" w:hAnsi="Arial" w:cs="Arial"/>
        <w:i/>
        <w:sz w:val="18"/>
        <w:szCs w:val="18"/>
      </w:rPr>
      <w:t>Hutchinson</w:t>
    </w:r>
    <w:r w:rsidR="00996330">
      <w:rPr>
        <w:rFonts w:ascii="Arial" w:eastAsia="Arial" w:hAnsi="Arial" w:cs="Arial"/>
        <w:i/>
        <w:sz w:val="18"/>
        <w:szCs w:val="18"/>
      </w:rPr>
      <w:t xml:space="preserve">. </w:t>
    </w:r>
    <w:r>
      <w:rPr>
        <w:rFonts w:ascii="Arial" w:eastAsia="Arial" w:hAnsi="Arial" w:cs="Arial"/>
        <w:i/>
        <w:sz w:val="18"/>
        <w:szCs w:val="18"/>
      </w:rPr>
      <w:t>2024</w:t>
    </w:r>
    <w:r w:rsidR="00996330">
      <w:rPr>
        <w:rFonts w:ascii="Arial" w:eastAsia="Arial" w:hAnsi="Arial" w:cs="Arial"/>
        <w:i/>
        <w:sz w:val="18"/>
        <w:szCs w:val="18"/>
      </w:rPr>
      <w:t xml:space="preserve">. </w:t>
    </w:r>
    <w:r w:rsidR="00B671D0" w:rsidRPr="00B671D0">
      <w:rPr>
        <w:rFonts w:ascii="Arial" w:eastAsia="Arial" w:hAnsi="Arial" w:cs="Arial"/>
        <w:i/>
        <w:sz w:val="18"/>
        <w:szCs w:val="18"/>
      </w:rPr>
      <w:t>Navigating tomorrow's classroom: The future of information literacy and inquiry-based learning in the age of AI</w:t>
    </w:r>
    <w:r w:rsidR="00B671D0">
      <w:rPr>
        <w:rFonts w:ascii="Arial" w:eastAsia="Arial" w:hAnsi="Arial" w:cs="Arial"/>
        <w:i/>
        <w:sz w:val="18"/>
        <w:szCs w:val="18"/>
      </w:rPr>
      <w:t xml:space="preserve">. </w:t>
    </w:r>
    <w:r w:rsidR="00996330">
      <w:rPr>
        <w:rFonts w:ascii="Arial" w:eastAsia="Arial" w:hAnsi="Arial" w:cs="Arial"/>
        <w:i/>
        <w:sz w:val="18"/>
        <w:szCs w:val="18"/>
      </w:rPr>
      <w:t xml:space="preserve">Journal of Information Literacy, </w:t>
    </w:r>
    <w:r w:rsidR="006F7CBD">
      <w:rPr>
        <w:rFonts w:ascii="Arial" w:eastAsia="Arial" w:hAnsi="Arial" w:cs="Arial"/>
        <w:i/>
        <w:sz w:val="18"/>
        <w:szCs w:val="18"/>
      </w:rPr>
      <w:t>18</w:t>
    </w:r>
    <w:r w:rsidR="00996330">
      <w:rPr>
        <w:rFonts w:ascii="Arial" w:eastAsia="Arial" w:hAnsi="Arial" w:cs="Arial"/>
        <w:i/>
        <w:sz w:val="18"/>
        <w:szCs w:val="18"/>
      </w:rPr>
      <w:t>(</w:t>
    </w:r>
    <w:r w:rsidR="006F7CBD">
      <w:rPr>
        <w:rFonts w:ascii="Arial" w:eastAsia="Arial" w:hAnsi="Arial" w:cs="Arial"/>
        <w:i/>
        <w:sz w:val="18"/>
        <w:szCs w:val="18"/>
      </w:rPr>
      <w:t>1</w:t>
    </w:r>
    <w:r w:rsidR="00996330">
      <w:rPr>
        <w:rFonts w:ascii="Arial" w:eastAsia="Arial" w:hAnsi="Arial" w:cs="Arial"/>
        <w:i/>
        <w:sz w:val="18"/>
        <w:szCs w:val="18"/>
      </w:rPr>
      <w:t xml:space="preserve">), pp. </w:t>
    </w:r>
    <w:r w:rsidR="0019153F">
      <w:rPr>
        <w:rFonts w:ascii="Arial" w:eastAsia="Arial" w:hAnsi="Arial" w:cs="Arial"/>
        <w:i/>
        <w:sz w:val="18"/>
        <w:szCs w:val="18"/>
      </w:rPr>
      <w:t>118</w:t>
    </w:r>
    <w:r w:rsidR="00996330">
      <w:rPr>
        <w:rFonts w:ascii="Arial" w:eastAsia="Arial" w:hAnsi="Arial" w:cs="Arial"/>
        <w:i/>
        <w:sz w:val="18"/>
        <w:szCs w:val="18"/>
      </w:rPr>
      <w:t>–</w:t>
    </w:r>
    <w:r w:rsidR="0019153F">
      <w:rPr>
        <w:rFonts w:ascii="Arial" w:eastAsia="Arial" w:hAnsi="Arial" w:cs="Arial"/>
        <w:i/>
        <w:sz w:val="18"/>
        <w:szCs w:val="18"/>
      </w:rPr>
      <w:t>122</w:t>
    </w:r>
    <w:r w:rsidR="00996330">
      <w:rPr>
        <w:rFonts w:ascii="Arial" w:eastAsia="Arial" w:hAnsi="Arial" w:cs="Arial"/>
        <w:i/>
        <w:sz w:val="18"/>
        <w:szCs w:val="18"/>
      </w:rPr>
      <w:t>.</w:t>
    </w:r>
  </w:p>
  <w:p w14:paraId="6F15E19A" w14:textId="39FC9FC5" w:rsidR="00E939A8" w:rsidRDefault="00996330">
    <w:pPr>
      <w:spacing w:after="0" w:line="240" w:lineRule="auto"/>
      <w:rPr>
        <w:rFonts w:ascii="Arial" w:eastAsia="Arial" w:hAnsi="Arial" w:cs="Arial"/>
        <w:i/>
        <w:sz w:val="18"/>
        <w:szCs w:val="18"/>
      </w:rPr>
    </w:pPr>
    <w:r>
      <w:rPr>
        <w:rFonts w:ascii="Arial" w:eastAsia="Arial" w:hAnsi="Arial" w:cs="Arial"/>
        <w:i/>
        <w:sz w:val="18"/>
        <w:szCs w:val="18"/>
      </w:rPr>
      <w:t>http://dx.doi.org/10.11645/</w:t>
    </w:r>
    <w:r w:rsidR="006F7CBD">
      <w:rPr>
        <w:rFonts w:ascii="Arial" w:eastAsia="Arial" w:hAnsi="Arial" w:cs="Arial"/>
        <w:i/>
        <w:sz w:val="18"/>
        <w:szCs w:val="18"/>
      </w:rPr>
      <w:t>18</w:t>
    </w:r>
    <w:r>
      <w:rPr>
        <w:rFonts w:ascii="Arial" w:eastAsia="Arial" w:hAnsi="Arial" w:cs="Arial"/>
        <w:i/>
        <w:sz w:val="18"/>
        <w:szCs w:val="18"/>
      </w:rPr>
      <w:t>.</w:t>
    </w:r>
    <w:r w:rsidR="006F7CBD">
      <w:rPr>
        <w:rFonts w:ascii="Arial" w:eastAsia="Arial" w:hAnsi="Arial" w:cs="Arial"/>
        <w:i/>
        <w:sz w:val="18"/>
        <w:szCs w:val="18"/>
      </w:rPr>
      <w:t>1</w:t>
    </w:r>
    <w:r>
      <w:rPr>
        <w:rFonts w:ascii="Arial" w:eastAsia="Arial" w:hAnsi="Arial" w:cs="Arial"/>
        <w:i/>
        <w:sz w:val="18"/>
        <w:szCs w:val="18"/>
      </w:rPr>
      <w:t>.</w:t>
    </w:r>
    <w:r w:rsidR="00C738C2">
      <w:rPr>
        <w:rFonts w:ascii="Arial" w:eastAsia="Arial" w:hAnsi="Arial" w:cs="Arial"/>
        <w:i/>
        <w:sz w:val="18"/>
        <w:szCs w:val="18"/>
      </w:rPr>
      <w:t>553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D2B2" w14:textId="77777777" w:rsidR="007161F8" w:rsidRDefault="007161F8">
      <w:pPr>
        <w:spacing w:after="0" w:line="240" w:lineRule="auto"/>
      </w:pPr>
      <w:r>
        <w:separator/>
      </w:r>
    </w:p>
  </w:footnote>
  <w:footnote w:type="continuationSeparator" w:id="0">
    <w:p w14:paraId="4C9B9C9D" w14:textId="77777777" w:rsidR="007161F8" w:rsidRDefault="00716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FE6C" w14:textId="3B206B55" w:rsidR="00E939A8" w:rsidRDefault="007D182B">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Hutchinson</w:t>
    </w:r>
    <w:r w:rsidR="00996330">
      <w:rPr>
        <w:rFonts w:ascii="Arial" w:eastAsia="Arial" w:hAnsi="Arial" w:cs="Arial"/>
        <w:color w:val="000000"/>
        <w:sz w:val="18"/>
        <w:szCs w:val="18"/>
      </w:rPr>
      <w:t xml:space="preserve"> </w:t>
    </w:r>
    <w:r w:rsidR="00996330">
      <w:rPr>
        <w:rFonts w:ascii="Arial" w:eastAsia="Arial" w:hAnsi="Arial" w:cs="Arial"/>
        <w:color w:val="000000"/>
        <w:sz w:val="18"/>
        <w:szCs w:val="18"/>
      </w:rPr>
      <w:fldChar w:fldCharType="begin"/>
    </w:r>
    <w:r w:rsidR="00996330">
      <w:rPr>
        <w:rFonts w:ascii="Arial" w:eastAsia="Arial" w:hAnsi="Arial" w:cs="Arial"/>
        <w:color w:val="000000"/>
        <w:sz w:val="18"/>
        <w:szCs w:val="18"/>
      </w:rPr>
      <w:instrText>PAGE</w:instrText>
    </w:r>
    <w:r w:rsidR="00996330">
      <w:rPr>
        <w:rFonts w:ascii="Arial" w:eastAsia="Arial" w:hAnsi="Arial" w:cs="Arial"/>
        <w:color w:val="000000"/>
        <w:sz w:val="18"/>
        <w:szCs w:val="18"/>
      </w:rPr>
      <w:fldChar w:fldCharType="separate"/>
    </w:r>
    <w:r w:rsidR="001661A2">
      <w:rPr>
        <w:rFonts w:ascii="Arial" w:eastAsia="Arial" w:hAnsi="Arial" w:cs="Arial"/>
        <w:noProof/>
        <w:color w:val="000000"/>
        <w:sz w:val="18"/>
        <w:szCs w:val="18"/>
      </w:rPr>
      <w:t>2</w:t>
    </w:r>
    <w:r w:rsidR="00996330">
      <w:rPr>
        <w:rFonts w:ascii="Arial" w:eastAsia="Arial" w:hAnsi="Arial" w:cs="Arial"/>
        <w:color w:val="000000"/>
        <w:sz w:val="18"/>
        <w:szCs w:val="18"/>
      </w:rPr>
      <w:fldChar w:fldCharType="end"/>
    </w:r>
    <w:r w:rsidR="00996330">
      <w:rPr>
        <w:noProof/>
      </w:rPr>
      <w:drawing>
        <wp:anchor distT="0" distB="0" distL="114300" distR="114300" simplePos="0" relativeHeight="251658240" behindDoc="0" locked="0" layoutInCell="1" hidden="0" allowOverlap="1" wp14:anchorId="583E0BA0" wp14:editId="5F50CC38">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0263153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660A" w14:textId="77777777" w:rsidR="00E939A8" w:rsidRDefault="0099633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39B76B0B" wp14:editId="4C9251A6">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9772255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7DA8690B" w14:textId="6B1994D7" w:rsidR="00E939A8" w:rsidRDefault="0099633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0F2F85">
      <w:rPr>
        <w:rFonts w:ascii="Arial" w:eastAsia="Arial" w:hAnsi="Arial" w:cs="Arial"/>
        <w:color w:val="000000"/>
      </w:rPr>
      <w:t>18</w:t>
    </w:r>
    <w:r>
      <w:rPr>
        <w:rFonts w:ascii="Arial" w:eastAsia="Arial" w:hAnsi="Arial" w:cs="Arial"/>
        <w:color w:val="000000"/>
      </w:rPr>
      <w:t xml:space="preserve"> Issue </w:t>
    </w:r>
    <w:r w:rsidR="000F2F85">
      <w:rPr>
        <w:rFonts w:ascii="Arial" w:eastAsia="Arial" w:hAnsi="Arial" w:cs="Arial"/>
        <w:color w:val="000000"/>
      </w:rPr>
      <w:t>1</w:t>
    </w:r>
  </w:p>
  <w:p w14:paraId="40D2BBEA" w14:textId="77777777" w:rsidR="00E939A8" w:rsidRDefault="0099633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A8"/>
    <w:rsid w:val="00080749"/>
    <w:rsid w:val="000F2F85"/>
    <w:rsid w:val="001661A2"/>
    <w:rsid w:val="00182613"/>
    <w:rsid w:val="0019153F"/>
    <w:rsid w:val="002316F9"/>
    <w:rsid w:val="002416BE"/>
    <w:rsid w:val="00252F5C"/>
    <w:rsid w:val="00262D1E"/>
    <w:rsid w:val="00295275"/>
    <w:rsid w:val="003602A4"/>
    <w:rsid w:val="003D422F"/>
    <w:rsid w:val="004339C1"/>
    <w:rsid w:val="004421D0"/>
    <w:rsid w:val="00447B7B"/>
    <w:rsid w:val="00456D2C"/>
    <w:rsid w:val="004C6111"/>
    <w:rsid w:val="004D01E7"/>
    <w:rsid w:val="004D6197"/>
    <w:rsid w:val="0052306A"/>
    <w:rsid w:val="00690DE4"/>
    <w:rsid w:val="00693B17"/>
    <w:rsid w:val="006F7CBD"/>
    <w:rsid w:val="007161F8"/>
    <w:rsid w:val="007A4E3B"/>
    <w:rsid w:val="007C57AC"/>
    <w:rsid w:val="007D182B"/>
    <w:rsid w:val="007D74A2"/>
    <w:rsid w:val="0084704F"/>
    <w:rsid w:val="00874D15"/>
    <w:rsid w:val="008969AD"/>
    <w:rsid w:val="009579C0"/>
    <w:rsid w:val="00963AD9"/>
    <w:rsid w:val="00993EE3"/>
    <w:rsid w:val="00996330"/>
    <w:rsid w:val="009F1ECC"/>
    <w:rsid w:val="00A041DF"/>
    <w:rsid w:val="00A1580C"/>
    <w:rsid w:val="00A70D15"/>
    <w:rsid w:val="00AE09EB"/>
    <w:rsid w:val="00B33912"/>
    <w:rsid w:val="00B523ED"/>
    <w:rsid w:val="00B671D0"/>
    <w:rsid w:val="00BB3143"/>
    <w:rsid w:val="00C014CB"/>
    <w:rsid w:val="00C063C7"/>
    <w:rsid w:val="00C13939"/>
    <w:rsid w:val="00C555A6"/>
    <w:rsid w:val="00C738C2"/>
    <w:rsid w:val="00CA033B"/>
    <w:rsid w:val="00D20AED"/>
    <w:rsid w:val="00D65EDA"/>
    <w:rsid w:val="00D7274A"/>
    <w:rsid w:val="00DA0E80"/>
    <w:rsid w:val="00DA6D4E"/>
    <w:rsid w:val="00DB0D0D"/>
    <w:rsid w:val="00DB4E0C"/>
    <w:rsid w:val="00E1034D"/>
    <w:rsid w:val="00E3116F"/>
    <w:rsid w:val="00E43308"/>
    <w:rsid w:val="00E4618A"/>
    <w:rsid w:val="00E574F1"/>
    <w:rsid w:val="00E67DB3"/>
    <w:rsid w:val="00E761CF"/>
    <w:rsid w:val="00E939A8"/>
    <w:rsid w:val="00EA0FEE"/>
    <w:rsid w:val="00EB734A"/>
    <w:rsid w:val="00F009C1"/>
    <w:rsid w:val="00F35FF1"/>
    <w:rsid w:val="00FB54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3425"/>
  <w15:docId w15:val="{640CD5F4-C434-4AD7-8C07-EA7BDD63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F2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F85"/>
  </w:style>
  <w:style w:type="paragraph" w:styleId="Footer">
    <w:name w:val="footer"/>
    <w:basedOn w:val="Normal"/>
    <w:link w:val="FooterChar"/>
    <w:uiPriority w:val="99"/>
    <w:unhideWhenUsed/>
    <w:rsid w:val="000F2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F85"/>
  </w:style>
  <w:style w:type="character" w:styleId="Hyperlink">
    <w:name w:val="Hyperlink"/>
    <w:uiPriority w:val="99"/>
    <w:unhideWhenUsed/>
    <w:rsid w:val="007D182B"/>
    <w:rPr>
      <w:color w:val="0000FF"/>
      <w:u w:val="single"/>
    </w:rPr>
  </w:style>
  <w:style w:type="paragraph" w:styleId="Revision">
    <w:name w:val="Revision"/>
    <w:hidden/>
    <w:uiPriority w:val="99"/>
    <w:semiHidden/>
    <w:rsid w:val="00E67DB3"/>
    <w:pPr>
      <w:spacing w:after="0" w:line="240" w:lineRule="auto"/>
    </w:pPr>
  </w:style>
  <w:style w:type="character" w:styleId="UnresolvedMention">
    <w:name w:val="Unresolved Mention"/>
    <w:basedOn w:val="DefaultParagraphFont"/>
    <w:uiPriority w:val="99"/>
    <w:semiHidden/>
    <w:unhideWhenUsed/>
    <w:rsid w:val="00DA0E80"/>
    <w:rPr>
      <w:color w:val="605E5C"/>
      <w:shd w:val="clear" w:color="auto" w:fill="E1DFDD"/>
    </w:rPr>
  </w:style>
  <w:style w:type="character" w:styleId="FollowedHyperlink">
    <w:name w:val="FollowedHyperlink"/>
    <w:basedOn w:val="DefaultParagraphFont"/>
    <w:uiPriority w:val="99"/>
    <w:semiHidden/>
    <w:unhideWhenUsed/>
    <w:rsid w:val="00DA0E80"/>
    <w:rPr>
      <w:color w:val="800080" w:themeColor="followedHyperlink"/>
      <w:u w:val="single"/>
    </w:rPr>
  </w:style>
  <w:style w:type="character" w:customStyle="1" w:styleId="Hyperlink0">
    <w:name w:val="Hyperlink.0"/>
    <w:basedOn w:val="DefaultParagraphFont"/>
    <w:rsid w:val="00E3116F"/>
  </w:style>
  <w:style w:type="paragraph" w:styleId="NormalWeb">
    <w:name w:val="Normal (Web)"/>
    <w:basedOn w:val="Normal"/>
    <w:uiPriority w:val="99"/>
    <w:unhideWhenUsed/>
    <w:rsid w:val="00E311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7117">
      <w:bodyDiv w:val="1"/>
      <w:marLeft w:val="0"/>
      <w:marRight w:val="0"/>
      <w:marTop w:val="0"/>
      <w:marBottom w:val="0"/>
      <w:divBdr>
        <w:top w:val="none" w:sz="0" w:space="0" w:color="auto"/>
        <w:left w:val="none" w:sz="0" w:space="0" w:color="auto"/>
        <w:bottom w:val="none" w:sz="0" w:space="0" w:color="auto"/>
        <w:right w:val="none" w:sz="0" w:space="0" w:color="auto"/>
      </w:divBdr>
      <w:divsChild>
        <w:div w:id="127014717">
          <w:marLeft w:val="0"/>
          <w:marRight w:val="0"/>
          <w:marTop w:val="0"/>
          <w:marBottom w:val="0"/>
          <w:divBdr>
            <w:top w:val="none" w:sz="0" w:space="0" w:color="auto"/>
            <w:left w:val="none" w:sz="0" w:space="0" w:color="auto"/>
            <w:bottom w:val="none" w:sz="0" w:space="0" w:color="auto"/>
            <w:right w:val="none" w:sz="0" w:space="0" w:color="auto"/>
          </w:divBdr>
          <w:divsChild>
            <w:div w:id="487332973">
              <w:marLeft w:val="0"/>
              <w:marRight w:val="0"/>
              <w:marTop w:val="0"/>
              <w:marBottom w:val="0"/>
              <w:divBdr>
                <w:top w:val="none" w:sz="0" w:space="0" w:color="auto"/>
                <w:left w:val="none" w:sz="0" w:space="0" w:color="auto"/>
                <w:bottom w:val="none" w:sz="0" w:space="0" w:color="auto"/>
                <w:right w:val="none" w:sz="0" w:space="0" w:color="auto"/>
              </w:divBdr>
              <w:divsChild>
                <w:div w:id="14939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elizabethahutchinson.com" TargetMode="External"/><Relationship Id="rId13" Type="http://schemas.openxmlformats.org/officeDocument/2006/relationships/header" Target="header2.xml"/><Relationship Id="rId18" Type="http://schemas.openxmlformats.org/officeDocument/2006/relationships/hyperlink" Target="https://doi.org/10.11645/5.2.1629" TargetMode="External"/><Relationship Id="rId3" Type="http://schemas.openxmlformats.org/officeDocument/2006/relationships/webSettings" Target="webSettings.xml"/><Relationship Id="rId7" Type="http://schemas.openxmlformats.org/officeDocument/2006/relationships/hyperlink" Target="https://www.elizabethahutchinson.com/" TargetMode="External"/><Relationship Id="rId12" Type="http://schemas.openxmlformats.org/officeDocument/2006/relationships/footer" Target="footer1.xml"/><Relationship Id="rId17" Type="http://schemas.openxmlformats.org/officeDocument/2006/relationships/hyperlink" Target="https://doi.org/10.1215/15314200-2006-004" TargetMode="External"/><Relationship Id="rId2" Type="http://schemas.openxmlformats.org/officeDocument/2006/relationships/settings" Target="settings.xml"/><Relationship Id="rId16" Type="http://schemas.openxmlformats.org/officeDocument/2006/relationships/hyperlink" Target="https://doi.org/10.1590/2318-0889201600030000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x.doi.org/10.11645/18.1.55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linkedin.com/posts/leonfurze_education-learning-inquiry-activity-6989376671011262464-87NR/?trk=public_profile_like_view" TargetMode="External"/><Relationship Id="rId10" Type="http://schemas.openxmlformats.org/officeDocument/2006/relationships/hyperlink" Target="https://www.linkedin.com/in/elizabeth-hutchinson-school-librarie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ogle.com/url?sa=t&amp;source=web&amp;rct=j&amp;opi=89978449&amp;url=https://twitter.com/elizabethutch%3Flang%3Den&amp;ved=2ahUKEwiZ7t_MlK6GAxX-U0EAHcVrDX4QFnoECA8QAQ&amp;usg=AOvVaw0sZSJqZ8ENcm3rC1TsO41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Batul Alsaraji</dc:creator>
  <cp:keywords/>
  <dc:description/>
  <cp:lastModifiedBy>H D</cp:lastModifiedBy>
  <cp:revision>4</cp:revision>
  <dcterms:created xsi:type="dcterms:W3CDTF">2024-05-27T16:08:00Z</dcterms:created>
  <dcterms:modified xsi:type="dcterms:W3CDTF">2024-05-29T18:00:00Z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